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4149E7A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A370C2">
        <w:rPr>
          <w:sz w:val="18"/>
        </w:rPr>
        <w:t>15.05.2023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64FE3D71" w:rsidR="00D762AB" w:rsidRPr="0049211C" w:rsidRDefault="00EC17FE" w:rsidP="00E94E21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370C2">
        <w:rPr>
          <w:b/>
          <w:i/>
        </w:rPr>
        <w:t xml:space="preserve"> </w:t>
      </w:r>
      <w:r w:rsidRPr="00A370C2">
        <w:rPr>
          <w:b/>
        </w:rPr>
        <w:t>"</w:t>
      </w:r>
      <w:proofErr w:type="spellStart"/>
      <w:r w:rsidR="0049211C" w:rsidRPr="0049211C">
        <w:rPr>
          <w:b/>
        </w:rPr>
        <w:t>Servre</w:t>
      </w:r>
      <w:proofErr w:type="spellEnd"/>
      <w:r w:rsidR="0049211C" w:rsidRPr="0049211C">
        <w:rPr>
          <w:b/>
        </w:rPr>
        <w:t xml:space="preserve"> pre potreby </w:t>
      </w:r>
      <w:proofErr w:type="spellStart"/>
      <w:r w:rsidR="0049211C" w:rsidRPr="0049211C">
        <w:rPr>
          <w:b/>
        </w:rPr>
        <w:t>ezdra</w:t>
      </w:r>
      <w:r w:rsidR="0049211C" w:rsidRPr="0049211C">
        <w:rPr>
          <w:b/>
        </w:rPr>
        <w:t>via</w:t>
      </w:r>
      <w:proofErr w:type="spellEnd"/>
      <w:r w:rsidR="0049211C" w:rsidRPr="0049211C">
        <w:rPr>
          <w:b/>
        </w:rPr>
        <w:t xml:space="preserve"> a podporných systémov (PHZ)</w:t>
      </w:r>
      <w:r w:rsidRPr="0049211C">
        <w:rPr>
          <w:b/>
        </w:rPr>
        <w:t xml:space="preserve">".  </w:t>
      </w:r>
    </w:p>
    <w:p w14:paraId="5C2C29AD" w14:textId="30F0F916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9211C">
        <w:rPr>
          <w:b/>
          <w:highlight w:val="yellow"/>
        </w:rPr>
        <w:t>25.</w:t>
      </w:r>
      <w:r w:rsidR="001A0E92" w:rsidRPr="00E631D0">
        <w:rPr>
          <w:b/>
          <w:highlight w:val="yellow"/>
        </w:rPr>
        <w:t>0</w:t>
      </w:r>
      <w:r w:rsidR="0049211C">
        <w:rPr>
          <w:b/>
          <w:highlight w:val="yellow"/>
        </w:rPr>
        <w:t>5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B3020">
        <w:rPr>
          <w:b/>
          <w:highlight w:val="yellow"/>
        </w:rPr>
        <w:t>1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3B1FAD70" w14:textId="77777777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S pozdravom, </w:t>
      </w:r>
    </w:p>
    <w:p w14:paraId="3E630660" w14:textId="77777777" w:rsidR="00596AB8" w:rsidRDefault="00596AB8">
      <w:pPr>
        <w:tabs>
          <w:tab w:val="center" w:pos="9909"/>
        </w:tabs>
        <w:ind w:left="-15" w:firstLine="0"/>
        <w:jc w:val="left"/>
      </w:pPr>
    </w:p>
    <w:p w14:paraId="07BCCC5D" w14:textId="7845F6FF" w:rsidR="001D0494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</w:t>
      </w:r>
      <w:r>
        <w:t xml:space="preserve">Mgr. Peter Lukáč PhD. </w:t>
      </w:r>
    </w:p>
    <w:p w14:paraId="2F21918B" w14:textId="0E0D66AE" w:rsidR="00596AB8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            </w:t>
      </w:r>
      <w:bookmarkStart w:id="0" w:name="_GoBack"/>
      <w:bookmarkEnd w:id="0"/>
      <w:r>
        <w:t xml:space="preserve"> riaditeľ</w:t>
      </w:r>
    </w:p>
    <w:p w14:paraId="0FDAFF65" w14:textId="5F8479EA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 </w:t>
      </w: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4E1758E8" w14:textId="60768EA0" w:rsidR="00DB3020" w:rsidRDefault="0049211C">
      <w:pPr>
        <w:pStyle w:val="Nadpis2"/>
        <w:ind w:left="-5"/>
        <w:rPr>
          <w:color w:val="auto"/>
          <w:sz w:val="22"/>
        </w:rPr>
      </w:pPr>
      <w:proofErr w:type="spellStart"/>
      <w:r w:rsidRPr="0049211C">
        <w:rPr>
          <w:color w:val="auto"/>
          <w:sz w:val="22"/>
        </w:rPr>
        <w:t>Servre</w:t>
      </w:r>
      <w:proofErr w:type="spellEnd"/>
      <w:r w:rsidRPr="0049211C">
        <w:rPr>
          <w:color w:val="auto"/>
          <w:sz w:val="22"/>
        </w:rPr>
        <w:t xml:space="preserve"> pre potreby </w:t>
      </w:r>
      <w:proofErr w:type="spellStart"/>
      <w:r w:rsidRPr="0049211C">
        <w:rPr>
          <w:color w:val="auto"/>
          <w:sz w:val="22"/>
        </w:rPr>
        <w:t>ezdravia</w:t>
      </w:r>
      <w:proofErr w:type="spellEnd"/>
      <w:r w:rsidRPr="0049211C">
        <w:rPr>
          <w:color w:val="auto"/>
          <w:sz w:val="22"/>
        </w:rPr>
        <w:t xml:space="preserve"> a podporných systémov (PHZ)</w:t>
      </w:r>
    </w:p>
    <w:p w14:paraId="14AEAC57" w14:textId="77777777" w:rsidR="0049211C" w:rsidRDefault="0049211C" w:rsidP="0049211C">
      <w:pPr>
        <w:pStyle w:val="Nadpis2"/>
        <w:ind w:left="0" w:firstLine="0"/>
        <w:rPr>
          <w:b w:val="0"/>
          <w:sz w:val="22"/>
        </w:rPr>
      </w:pP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31075806" w:rsidR="00D762AB" w:rsidRDefault="00F27401">
      <w:pPr>
        <w:spacing w:after="231"/>
        <w:ind w:left="-5"/>
      </w:pPr>
      <w:r>
        <w:t>Dodávka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1E2CD1C" w14:textId="2AC77C23" w:rsidR="00F27401" w:rsidRDefault="00F27401" w:rsidP="00861D66">
      <w:pPr>
        <w:spacing w:after="0"/>
      </w:pPr>
      <w:r>
        <w:t xml:space="preserve">Predmetom prieskumu je získanie indikatívnych cenových ponúk od relevantných hospodárskych subjektov </w:t>
      </w:r>
      <w:r w:rsidR="008C2330">
        <w:t>na dodávku 3</w:t>
      </w:r>
      <w:r>
        <w:t xml:space="preserve"> </w:t>
      </w:r>
      <w:r>
        <w:t xml:space="preserve">typov serverov typu </w:t>
      </w:r>
      <w:proofErr w:type="spellStart"/>
      <w:r>
        <w:t>blade</w:t>
      </w:r>
      <w:proofErr w:type="spellEnd"/>
      <w:r>
        <w:t xml:space="preserve"> a 1 typu šasi v zmysle špecifikácie uvedenej v prílohe č. 1. Verejný obstarávateľ na základe predložených indikatívnych ponúk stanoví predpokladanú hodnotu zákazky. </w:t>
      </w:r>
    </w:p>
    <w:p w14:paraId="639B81FD" w14:textId="77777777" w:rsidR="00F27401" w:rsidRDefault="00F27401" w:rsidP="00861D66">
      <w:pPr>
        <w:spacing w:after="0"/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4145FB5E" w:rsidR="001D79B0" w:rsidRDefault="00F27401" w:rsidP="001D79B0">
            <w:pPr>
              <w:spacing w:after="0" w:line="259" w:lineRule="auto"/>
              <w:ind w:left="0" w:right="3" w:firstLine="0"/>
              <w:jc w:val="center"/>
            </w:pPr>
            <w:r>
              <w:t>48800000-6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6F709BD" w:rsidR="001D79B0" w:rsidRDefault="00F27401" w:rsidP="001D79B0">
            <w:pPr>
              <w:spacing w:after="0" w:line="259" w:lineRule="auto"/>
              <w:ind w:left="2" w:firstLine="0"/>
              <w:jc w:val="left"/>
            </w:pPr>
            <w:r>
              <w:t>Informačné systémy a severy</w:t>
            </w:r>
          </w:p>
        </w:tc>
      </w:tr>
      <w:tr w:rsidR="00711019" w14:paraId="613EDFA3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057" w14:textId="634D96D1" w:rsidR="00711019" w:rsidRDefault="008C2330" w:rsidP="001D79B0">
            <w:pPr>
              <w:spacing w:after="0" w:line="259" w:lineRule="auto"/>
              <w:ind w:left="0" w:right="3" w:firstLine="0"/>
              <w:jc w:val="center"/>
            </w:pPr>
            <w:r>
              <w:t>30236000-2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521" w14:textId="6E2BB0A1" w:rsidR="00711019" w:rsidRDefault="008C2330" w:rsidP="001D79B0">
            <w:pPr>
              <w:spacing w:after="0" w:line="259" w:lineRule="auto"/>
              <w:ind w:left="2" w:firstLine="0"/>
              <w:jc w:val="left"/>
            </w:pPr>
            <w:r>
              <w:t>Rôzne počítačové vybavenie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762F68D1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55303207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2E116C">
        <w:rPr>
          <w:b/>
          <w:highlight w:val="yellow"/>
        </w:rPr>
        <w:t>25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2E116C">
        <w:rPr>
          <w:b/>
          <w:highlight w:val="yellow"/>
        </w:rPr>
        <w:t>5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711019" w:rsidRPr="00711019">
        <w:rPr>
          <w:b/>
          <w:highlight w:val="yellow"/>
        </w:rPr>
        <w:t>1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</w:t>
        </w:r>
        <w:r w:rsidR="0073311A" w:rsidRPr="0005533C">
          <w:rPr>
            <w:rStyle w:val="Hypertextovprepojenie"/>
          </w:rPr>
          <w:t>n</w:t>
        </w:r>
        <w:r w:rsidR="0073311A" w:rsidRPr="0005533C">
          <w:rPr>
            <w:rStyle w:val="Hypertextovprepojenie"/>
          </w:rPr>
          <w:t>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22C74A1D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sectPr w:rsidR="002E116C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2D26" w14:textId="77777777" w:rsidR="00465E0C" w:rsidRDefault="00465E0C">
      <w:pPr>
        <w:spacing w:after="0" w:line="240" w:lineRule="auto"/>
      </w:pPr>
      <w:r>
        <w:separator/>
      </w:r>
    </w:p>
  </w:endnote>
  <w:endnote w:type="continuationSeparator" w:id="0">
    <w:p w14:paraId="11B3B05F" w14:textId="77777777" w:rsidR="00465E0C" w:rsidRDefault="0046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97AE" w14:textId="77777777" w:rsidR="00465E0C" w:rsidRDefault="00465E0C">
      <w:pPr>
        <w:spacing w:after="0" w:line="240" w:lineRule="auto"/>
      </w:pPr>
      <w:r>
        <w:separator/>
      </w:r>
    </w:p>
  </w:footnote>
  <w:footnote w:type="continuationSeparator" w:id="0">
    <w:p w14:paraId="7FDBAB9D" w14:textId="77777777" w:rsidR="00465E0C" w:rsidRDefault="0046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6F98"/>
    <w:rsid w:val="00083381"/>
    <w:rsid w:val="000E5434"/>
    <w:rsid w:val="000F2ACF"/>
    <w:rsid w:val="00116348"/>
    <w:rsid w:val="001527FD"/>
    <w:rsid w:val="001A0E92"/>
    <w:rsid w:val="001D0494"/>
    <w:rsid w:val="001D79B0"/>
    <w:rsid w:val="00210AFD"/>
    <w:rsid w:val="002B3163"/>
    <w:rsid w:val="002D19DD"/>
    <w:rsid w:val="002E116C"/>
    <w:rsid w:val="00321549"/>
    <w:rsid w:val="003361E7"/>
    <w:rsid w:val="003D58E1"/>
    <w:rsid w:val="00454A6E"/>
    <w:rsid w:val="004569FC"/>
    <w:rsid w:val="00465E0C"/>
    <w:rsid w:val="00476A70"/>
    <w:rsid w:val="0049211C"/>
    <w:rsid w:val="004C24F3"/>
    <w:rsid w:val="0052296F"/>
    <w:rsid w:val="00525266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A325A"/>
    <w:rsid w:val="00AA6078"/>
    <w:rsid w:val="00B25F64"/>
    <w:rsid w:val="00B40ADD"/>
    <w:rsid w:val="00C902D7"/>
    <w:rsid w:val="00CA5282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11A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9</cp:revision>
  <dcterms:created xsi:type="dcterms:W3CDTF">2023-05-15T08:14:00Z</dcterms:created>
  <dcterms:modified xsi:type="dcterms:W3CDTF">2023-05-15T09:12:00Z</dcterms:modified>
</cp:coreProperties>
</file>