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115A51">
        <w:rPr>
          <w:rFonts w:asciiTheme="minorHAnsi" w:hAnsiTheme="minorHAnsi"/>
        </w:rPr>
        <w:t>Časť č. 2 - JUH</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82433C" w:rsidRPr="0082433C">
        <w:rPr>
          <w:rFonts w:asciiTheme="minorHAnsi" w:hAnsiTheme="minorHAnsi" w:cstheme="minorHAnsi"/>
          <w:b/>
          <w:sz w:val="28"/>
          <w:szCs w:val="28"/>
          <w:highlight w:val="lightGray"/>
        </w:rPr>
        <w:t>Dielenské</w:t>
      </w:r>
      <w:r w:rsidR="006E6D9C">
        <w:rPr>
          <w:rFonts w:asciiTheme="minorHAnsi" w:hAnsiTheme="minorHAnsi" w:cstheme="minorHAnsi"/>
          <w:b/>
          <w:sz w:val="28"/>
          <w:szCs w:val="28"/>
          <w:highlight w:val="lightGray"/>
        </w:rPr>
        <w:t xml:space="preserve"> náradie</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115A51" w:rsidP="0082433C">
      <w:pPr>
        <w:pStyle w:val="Default"/>
        <w:spacing w:line="264" w:lineRule="auto"/>
        <w:jc w:val="center"/>
        <w:rPr>
          <w:rFonts w:ascii="Calibri" w:hAnsi="Calibri" w:cs="Calibri"/>
          <w:b/>
          <w:sz w:val="28"/>
          <w:szCs w:val="28"/>
        </w:rPr>
      </w:pPr>
      <w:r>
        <w:rPr>
          <w:rFonts w:ascii="Calibri" w:hAnsi="Calibri" w:cs="Calibri"/>
          <w:b/>
          <w:sz w:val="28"/>
          <w:szCs w:val="28"/>
        </w:rPr>
        <w:t>Časť č. 2 - JUH</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82433C">
        <w:rPr>
          <w:rFonts w:cs="Calibri"/>
          <w:b/>
        </w:rPr>
        <w:t>Dielenské</w:t>
      </w:r>
      <w:r w:rsidR="006E6D9C">
        <w:rPr>
          <w:rFonts w:cs="Calibri"/>
          <w:b/>
        </w:rPr>
        <w:t xml:space="preserve"> náradie</w:t>
      </w:r>
      <w:bookmarkStart w:id="2" w:name="_GoBack"/>
      <w:bookmarkEnd w:id="2"/>
      <w:r w:rsidRPr="00430274">
        <w:rPr>
          <w:rFonts w:cs="Calibri"/>
          <w:b/>
          <w:bCs/>
        </w:rPr>
        <w:t>“</w:t>
      </w:r>
      <w:r w:rsidR="0082433C">
        <w:rPr>
          <w:rFonts w:cs="Calibri"/>
          <w:b/>
          <w:bCs/>
        </w:rPr>
        <w:t xml:space="preserve"> pre </w:t>
      </w:r>
      <w:r w:rsidR="00115A51">
        <w:rPr>
          <w:rFonts w:cs="Calibri"/>
          <w:b/>
          <w:bCs/>
        </w:rPr>
        <w:t>Časť č. 2 - JUH</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6E6D9C" w:rsidRPr="006F79AE">
        <w:rPr>
          <w:rFonts w:cstheme="minorHAnsi"/>
          <w:color w:val="333333"/>
          <w:sz w:val="22"/>
          <w:szCs w:val="22"/>
        </w:rPr>
        <w:t>dielenské náradi</w:t>
      </w:r>
      <w:r w:rsidR="006E6D9C">
        <w:rPr>
          <w:rFonts w:cstheme="minorHAnsi"/>
          <w:color w:val="333333"/>
          <w:sz w:val="22"/>
          <w:szCs w:val="22"/>
        </w:rPr>
        <w:t>e</w:t>
      </w:r>
      <w:r w:rsidR="006E6D9C" w:rsidRPr="006F79AE">
        <w:rPr>
          <w:rFonts w:cstheme="minorHAnsi"/>
          <w:color w:val="333333"/>
          <w:sz w:val="22"/>
          <w:szCs w:val="22"/>
        </w:rPr>
        <w:t xml:space="preserve"> používané v opravárenských dielňach, ktoré je potrebné</w:t>
      </w:r>
      <w:r w:rsidR="006E6D9C">
        <w:rPr>
          <w:rFonts w:cstheme="minorHAnsi"/>
          <w:color w:val="333333"/>
          <w:sz w:val="22"/>
          <w:szCs w:val="22"/>
        </w:rPr>
        <w:t xml:space="preserve"> pri opravách</w:t>
      </w:r>
      <w:r w:rsidR="006E6D9C" w:rsidRPr="006F79AE">
        <w:rPr>
          <w:rFonts w:cstheme="minorHAnsi"/>
          <w:color w:val="333333"/>
          <w:sz w:val="22"/>
          <w:szCs w:val="22"/>
        </w:rPr>
        <w:t xml:space="preserve"> vozidiel a mechanizmov</w:t>
      </w:r>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w:t>
      </w:r>
      <w:r w:rsidRPr="00965E21">
        <w:rPr>
          <w:rStyle w:val="CharStyle15"/>
          <w:rFonts w:ascii="Calibri" w:hAnsi="Calibri" w:cs="Calibri"/>
          <w:b w:val="0"/>
          <w:color w:val="000000"/>
          <w:sz w:val="22"/>
          <w:szCs w:val="22"/>
        </w:rPr>
        <w:lastRenderedPageBreak/>
        <w:t xml:space="preserve">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115A51">
        <w:rPr>
          <w:rStyle w:val="CharStyle15"/>
          <w:rFonts w:cs="Calibri"/>
          <w:b w:val="0"/>
          <w:color w:val="000000"/>
          <w:sz w:val="22"/>
          <w:szCs w:val="22"/>
        </w:rPr>
        <w:t>Časť č. 2 - JUH</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115A51">
        <w:rPr>
          <w:rStyle w:val="CharStyle15"/>
          <w:rFonts w:ascii="Calibri" w:hAnsi="Calibri" w:cs="Calibri"/>
          <w:color w:val="000000"/>
          <w:sz w:val="22"/>
          <w:szCs w:val="22"/>
        </w:rPr>
        <w:t>Časť č. 2 - JUH</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F1" w:rsidRDefault="00BA3CF1" w:rsidP="00C20423">
      <w:pPr>
        <w:spacing w:after="0" w:line="240" w:lineRule="auto"/>
      </w:pPr>
      <w:r>
        <w:separator/>
      </w:r>
    </w:p>
  </w:endnote>
  <w:endnote w:type="continuationSeparator" w:id="0">
    <w:p w:rsidR="00BA3CF1" w:rsidRDefault="00BA3CF1"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F1" w:rsidRDefault="00BA3CF1" w:rsidP="00C20423">
      <w:pPr>
        <w:spacing w:after="0" w:line="240" w:lineRule="auto"/>
      </w:pPr>
      <w:r>
        <w:separator/>
      </w:r>
    </w:p>
  </w:footnote>
  <w:footnote w:type="continuationSeparator" w:id="0">
    <w:p w:rsidR="00BA3CF1" w:rsidRDefault="00BA3CF1"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6E6D9C">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6E6D9C">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15A51"/>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6E6D9C"/>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3CF1"/>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116"/>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B7D51D-6632-4EE3-8D3B-5C3F05C7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4064</Words>
  <Characters>23168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2019-07-02T11:11:00Z</dcterms:created>
  <dcterms:modified xsi:type="dcterms:W3CDTF">2019-07-02T11:11:00Z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