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CB6C" w14:textId="77777777" w:rsidR="00C03A89" w:rsidRPr="00DB767E" w:rsidRDefault="00C03A89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1FCD68E3" w14:textId="77777777" w:rsidR="00035ABD" w:rsidRPr="00DB767E" w:rsidRDefault="00035ABD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1AF3DA01" w14:textId="77777777" w:rsidR="00FE5336" w:rsidRPr="00DB767E" w:rsidRDefault="00FE5336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074AD16F" w:rsidR="00AA75EA" w:rsidRPr="00DB767E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DB767E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DB767E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DB767E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DB767E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DB767E">
        <w:rPr>
          <w:rFonts w:ascii="Noto Sans" w:hAnsi="Noto Sans" w:cs="Noto Sans"/>
          <w:b/>
          <w:bCs/>
          <w:u w:color="000000"/>
          <w:lang w:eastAsia="ar-SA"/>
        </w:rPr>
        <w:br/>
      </w:r>
      <w:r w:rsidRPr="00DB767E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DB767E">
        <w:rPr>
          <w:rFonts w:ascii="Noto Sans" w:hAnsi="Noto Sans" w:cs="Noto Sans"/>
          <w:bCs/>
          <w:u w:color="000000"/>
          <w:lang w:eastAsia="ar-SA"/>
        </w:rPr>
        <w:br/>
      </w:r>
    </w:p>
    <w:p w14:paraId="4691195E" w14:textId="307239D1" w:rsidR="00A10C46" w:rsidRDefault="00AA75EA" w:rsidP="00DA5FA0">
      <w:pPr>
        <w:jc w:val="center"/>
      </w:pPr>
      <w:r w:rsidRPr="00DB767E">
        <w:rPr>
          <w:rFonts w:ascii="Noto Sans" w:hAnsi="Noto Sans" w:cs="Noto Sans"/>
          <w:lang w:eastAsia="ar-SA"/>
        </w:rPr>
        <w:t xml:space="preserve">zákazka </w:t>
      </w:r>
      <w:r w:rsidR="00327261" w:rsidRPr="00DB767E">
        <w:rPr>
          <w:rFonts w:ascii="Noto Sans" w:hAnsi="Noto Sans" w:cs="Noto Sans"/>
          <w:lang w:eastAsia="ar-SA"/>
        </w:rPr>
        <w:t xml:space="preserve"> v</w:t>
      </w:r>
      <w:r w:rsidR="00161563" w:rsidRPr="00DB767E">
        <w:rPr>
          <w:rFonts w:ascii="Noto Sans" w:hAnsi="Noto Sans" w:cs="Noto Sans"/>
          <w:lang w:eastAsia="ar-SA"/>
        </w:rPr>
        <w:t> </w:t>
      </w:r>
      <w:r w:rsidR="00327261" w:rsidRPr="00DB767E">
        <w:rPr>
          <w:rFonts w:ascii="Noto Sans" w:hAnsi="Noto Sans" w:cs="Noto Sans"/>
          <w:lang w:eastAsia="ar-SA"/>
        </w:rPr>
        <w:t>rámci</w:t>
      </w:r>
      <w:r w:rsidR="00161563" w:rsidRPr="00DB767E">
        <w:rPr>
          <w:rFonts w:ascii="Noto Sans" w:hAnsi="Noto Sans" w:cs="Noto Sans"/>
          <w:lang w:eastAsia="ar-SA"/>
        </w:rPr>
        <w:t xml:space="preserve"> zriadeného </w:t>
      </w:r>
      <w:r w:rsidR="00327261" w:rsidRPr="00DB767E">
        <w:rPr>
          <w:rFonts w:ascii="Noto Sans" w:hAnsi="Noto Sans" w:cs="Noto Sans"/>
          <w:lang w:eastAsia="ar-SA"/>
        </w:rPr>
        <w:t xml:space="preserve"> DNS </w:t>
      </w:r>
      <w:r w:rsidR="00161563" w:rsidRPr="00DB767E">
        <w:rPr>
          <w:rFonts w:ascii="Noto Sans" w:hAnsi="Noto Sans" w:cs="Noto Sans"/>
          <w:lang w:eastAsia="ar-SA"/>
        </w:rPr>
        <w:t>„</w:t>
      </w:r>
      <w:r w:rsidR="00DB767E" w:rsidRPr="00EF3420">
        <w:rPr>
          <w:rFonts w:ascii="Noto Sans" w:hAnsi="Noto Sans" w:cs="Noto Sans"/>
          <w:lang w:eastAsia="ar-SA"/>
        </w:rPr>
        <w:t xml:space="preserve"> Stavebné, remeselné stavebné, vodoinštalačné, kanalizačné, kúrenárske, elektroinštalačné a elektromontážne práce</w:t>
      </w:r>
      <w:r w:rsidR="00161563" w:rsidRPr="00DB767E">
        <w:rPr>
          <w:rFonts w:ascii="Noto Sans" w:hAnsi="Noto Sans" w:cs="Noto Sans"/>
          <w:lang w:eastAsia="ar-SA"/>
        </w:rPr>
        <w:t xml:space="preserve">“ </w:t>
      </w:r>
      <w:hyperlink r:id="rId11" w:history="1">
        <w:r w:rsidR="00C37C06" w:rsidRPr="00AD7B80">
          <w:rPr>
            <w:rStyle w:val="Hypertextovprepojenie"/>
          </w:rPr>
          <w:t>https://josephine.proebiz.com/sk/tender/36815/summary</w:t>
        </w:r>
      </w:hyperlink>
    </w:p>
    <w:p w14:paraId="61FDA412" w14:textId="77777777" w:rsidR="00DB767E" w:rsidRPr="00DB767E" w:rsidRDefault="00DB767E" w:rsidP="00DA5FA0">
      <w:pPr>
        <w:jc w:val="center"/>
        <w:rPr>
          <w:rFonts w:ascii="Noto Sans" w:hAnsi="Noto Sans" w:cs="Noto Sans"/>
        </w:rPr>
      </w:pPr>
    </w:p>
    <w:p w14:paraId="5B82EB91" w14:textId="77777777" w:rsidR="00592CDE" w:rsidRPr="00DB767E" w:rsidRDefault="00592CDE" w:rsidP="00592CDE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9EFDECD" w14:textId="19CFFF54" w:rsidR="00FF1D73" w:rsidRPr="00DB767E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bCs/>
        </w:rPr>
      </w:pPr>
      <w:r w:rsidRPr="00DB767E">
        <w:rPr>
          <w:rFonts w:ascii="Noto Sans" w:hAnsi="Noto Sans" w:cs="Noto Sans"/>
          <w:b/>
          <w:u w:color="000000"/>
        </w:rPr>
        <w:t>Identifikácia</w:t>
      </w:r>
      <w:r w:rsidRPr="00DB767E">
        <w:rPr>
          <w:rFonts w:ascii="Noto Sans" w:hAnsi="Noto Sans" w:cs="Noto Sans"/>
          <w:b/>
          <w:bCs/>
        </w:rPr>
        <w:t xml:space="preserve"> </w:t>
      </w:r>
      <w:r w:rsidR="008437FF" w:rsidRPr="00DB767E">
        <w:rPr>
          <w:rFonts w:ascii="Noto Sans" w:hAnsi="Noto Sans" w:cs="Noto Sans"/>
          <w:b/>
          <w:bCs/>
        </w:rPr>
        <w:t xml:space="preserve">verejného </w:t>
      </w:r>
      <w:r w:rsidRPr="00DB767E">
        <w:rPr>
          <w:rFonts w:ascii="Noto Sans" w:hAnsi="Noto Sans" w:cs="Noto Sans"/>
          <w:b/>
          <w:bCs/>
        </w:rPr>
        <w:t xml:space="preserve">obstarávateľa </w:t>
      </w:r>
      <w:r w:rsidR="2CA69E21" w:rsidRPr="00DB767E">
        <w:rPr>
          <w:rFonts w:ascii="Noto Sans" w:hAnsi="Noto Sans" w:cs="Noto Sans"/>
          <w:b/>
          <w:bCs/>
        </w:rPr>
        <w:t>/obstarávateľ</w:t>
      </w:r>
      <w:r w:rsidR="00665D62" w:rsidRPr="00DB767E">
        <w:rPr>
          <w:rFonts w:ascii="Noto Sans" w:hAnsi="Noto Sans" w:cs="Noto Sans"/>
          <w:b/>
          <w:bCs/>
        </w:rPr>
        <w:t>a</w:t>
      </w:r>
      <w:r w:rsidR="2CA69E21" w:rsidRPr="00DB767E">
        <w:rPr>
          <w:rFonts w:ascii="Noto Sans" w:hAnsi="Noto Sans" w:cs="Noto Sans"/>
          <w:b/>
          <w:bCs/>
        </w:rPr>
        <w:t xml:space="preserve"> </w:t>
      </w:r>
    </w:p>
    <w:p w14:paraId="28A689CC" w14:textId="761605F2" w:rsidR="001C7E3C" w:rsidRPr="00DB767E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 xml:space="preserve">Názov: 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6B0E36" w:rsidRPr="00DB767E">
        <w:rPr>
          <w:rFonts w:ascii="Noto Sans" w:hAnsi="Noto Sans" w:cs="Noto Sans"/>
        </w:rPr>
        <w:tab/>
      </w:r>
      <w:r w:rsidR="001C7E3C" w:rsidRPr="00DB767E">
        <w:rPr>
          <w:rFonts w:ascii="Noto Sans" w:hAnsi="Noto Sans" w:cs="Noto Sans"/>
        </w:rPr>
        <w:t>M</w:t>
      </w:r>
      <w:r w:rsidR="006B0E36" w:rsidRPr="00DB767E">
        <w:rPr>
          <w:rFonts w:ascii="Noto Sans" w:hAnsi="Noto Sans" w:cs="Noto Sans"/>
        </w:rPr>
        <w:t>arianum</w:t>
      </w:r>
      <w:r w:rsidR="001C7E3C" w:rsidRPr="00DB767E">
        <w:rPr>
          <w:rFonts w:ascii="Noto Sans" w:hAnsi="Noto Sans" w:cs="Noto Sans"/>
        </w:rPr>
        <w:t xml:space="preserve"> – Pohrebníctvo mesta Bratislavy </w:t>
      </w:r>
    </w:p>
    <w:p w14:paraId="6354472D" w14:textId="6C1669AC" w:rsidR="00AA75EA" w:rsidRPr="00DB767E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Sídlo: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6B0E36" w:rsidRPr="00DB767E">
        <w:rPr>
          <w:rFonts w:ascii="Noto Sans" w:hAnsi="Noto Sans" w:cs="Noto Sans"/>
        </w:rPr>
        <w:tab/>
      </w:r>
      <w:r w:rsidR="001C7E3C" w:rsidRPr="00DB767E">
        <w:rPr>
          <w:rFonts w:ascii="Noto Sans" w:hAnsi="Noto Sans" w:cs="Noto Sans"/>
        </w:rPr>
        <w:t>Šafárikovo námestie 3, 811 02 Bratislava</w:t>
      </w:r>
    </w:p>
    <w:p w14:paraId="333B692F" w14:textId="3037863B" w:rsidR="00AA75EA" w:rsidRPr="00DB767E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Style w:val="menu"/>
          <w:rFonts w:ascii="Noto Sans" w:hAnsi="Noto Sans" w:cs="Noto Sans"/>
        </w:rPr>
        <w:t>IČO:</w:t>
      </w:r>
      <w:r w:rsidRPr="00DB767E">
        <w:rPr>
          <w:rFonts w:ascii="Noto Sans" w:hAnsi="Noto Sans" w:cs="Noto Sans"/>
        </w:rPr>
        <w:t xml:space="preserve"> 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6B0E36" w:rsidRPr="00DB767E">
        <w:rPr>
          <w:rFonts w:ascii="Noto Sans" w:hAnsi="Noto Sans" w:cs="Noto Sans"/>
        </w:rPr>
        <w:tab/>
      </w:r>
      <w:r w:rsidR="001C7E3C" w:rsidRPr="00DB767E">
        <w:rPr>
          <w:rFonts w:ascii="Noto Sans" w:hAnsi="Noto Sans" w:cs="Noto Sans"/>
        </w:rPr>
        <w:t>17330190</w:t>
      </w:r>
    </w:p>
    <w:p w14:paraId="093EEFC4" w14:textId="5133C530" w:rsidR="00AA75EA" w:rsidRPr="00DB767E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Kontaktná osoba:</w:t>
      </w:r>
      <w:r w:rsidR="006B0E36" w:rsidRPr="00DB767E">
        <w:rPr>
          <w:rFonts w:ascii="Noto Sans" w:hAnsi="Noto Sans" w:cs="Noto Sans"/>
        </w:rPr>
        <w:tab/>
      </w:r>
      <w:r w:rsidR="006B0E36" w:rsidRPr="00DB767E">
        <w:rPr>
          <w:rFonts w:ascii="Noto Sans" w:hAnsi="Noto Sans" w:cs="Noto Sans"/>
        </w:rPr>
        <w:tab/>
      </w:r>
      <w:r w:rsidR="00A80A94" w:rsidRPr="00DB767E">
        <w:rPr>
          <w:rFonts w:ascii="Noto Sans" w:hAnsi="Noto Sans" w:cs="Noto Sans"/>
        </w:rPr>
        <w:t>Ing, Milan Hamala</w:t>
      </w:r>
    </w:p>
    <w:p w14:paraId="686465A4" w14:textId="75B821A6" w:rsidR="00FB3346" w:rsidRPr="00DB767E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DB767E">
        <w:rPr>
          <w:rFonts w:ascii="Noto Sans" w:hAnsi="Noto Sans" w:cs="Noto Sans"/>
        </w:rPr>
        <w:t xml:space="preserve">E-mail: 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E5316E" w:rsidRPr="00DB767E">
        <w:rPr>
          <w:rFonts w:ascii="Noto Sans" w:hAnsi="Noto Sans" w:cs="Noto Sans"/>
        </w:rPr>
        <w:tab/>
      </w:r>
      <w:hyperlink r:id="rId12" w:history="1">
        <w:r w:rsidR="00177BFE" w:rsidRPr="00DB767E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33EFD6EA" w:rsidR="00251E6E" w:rsidRPr="00DB767E" w:rsidRDefault="00251E6E" w:rsidP="00E5316E">
      <w:pPr>
        <w:shd w:val="clear" w:color="auto" w:fill="FFFFFF" w:themeFill="background1"/>
        <w:spacing w:line="276" w:lineRule="auto"/>
        <w:ind w:left="2784" w:firstLine="96"/>
        <w:rPr>
          <w:rFonts w:ascii="Noto Sans" w:hAnsi="Noto Sans" w:cs="Noto Sans"/>
          <w:color w:val="0000FF"/>
          <w:u w:val="single"/>
        </w:rPr>
      </w:pPr>
      <w:r w:rsidRPr="00DB767E">
        <w:rPr>
          <w:rFonts w:ascii="Noto Sans" w:hAnsi="Noto Sans" w:cs="Noto Sans"/>
        </w:rPr>
        <w:t>(</w:t>
      </w:r>
      <w:hyperlink r:id="rId13" w:history="1">
        <w:r w:rsidRPr="00DB767E">
          <w:rPr>
            <w:rStyle w:val="Hypertextovprepojenie"/>
            <w:rFonts w:ascii="Noto Sans" w:hAnsi="Noto Sans" w:cs="Noto Sans"/>
          </w:rPr>
          <w:t>vo@marianum.sk</w:t>
        </w:r>
      </w:hyperlink>
      <w:r w:rsidRPr="00DB767E">
        <w:rPr>
          <w:rFonts w:ascii="Noto Sans" w:hAnsi="Noto Sans" w:cs="Noto Sans"/>
        </w:rPr>
        <w:t xml:space="preserve"> )</w:t>
      </w:r>
    </w:p>
    <w:p w14:paraId="443CBBC2" w14:textId="197EEB70" w:rsidR="00AA75EA" w:rsidRPr="00DB767E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Telefón:</w:t>
      </w:r>
      <w:r w:rsidR="00FB3346" w:rsidRPr="00DB767E">
        <w:rPr>
          <w:rFonts w:ascii="Noto Sans" w:hAnsi="Noto Sans" w:cs="Noto Sans"/>
        </w:rPr>
        <w:tab/>
      </w:r>
      <w:r w:rsidR="00FB3346" w:rsidRPr="00DB767E">
        <w:rPr>
          <w:rFonts w:ascii="Noto Sans" w:hAnsi="Noto Sans" w:cs="Noto Sans"/>
        </w:rPr>
        <w:tab/>
      </w:r>
      <w:r w:rsidR="00E5316E" w:rsidRPr="00DB767E">
        <w:rPr>
          <w:rFonts w:ascii="Noto Sans" w:hAnsi="Noto Sans" w:cs="Noto Sans"/>
        </w:rPr>
        <w:tab/>
      </w:r>
      <w:r w:rsidR="001C7E3C" w:rsidRPr="00DB767E">
        <w:rPr>
          <w:rFonts w:ascii="Noto Sans" w:hAnsi="Noto Sans" w:cs="Noto Sans"/>
        </w:rPr>
        <w:t>+421 2 50 700 118</w:t>
      </w:r>
    </w:p>
    <w:p w14:paraId="68FBE667" w14:textId="6AE3CDD4" w:rsidR="00AA75EA" w:rsidRPr="00DB767E" w:rsidRDefault="00AA75EA" w:rsidP="00D337FE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63BBEF58" w:rsidR="00FF1D73" w:rsidRPr="00DB767E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DB767E">
        <w:rPr>
          <w:rFonts w:ascii="Noto Sans" w:hAnsi="Noto Sans" w:cs="Noto Sans"/>
          <w:b/>
          <w:u w:color="000000"/>
        </w:rPr>
        <w:t>Všeobecn</w:t>
      </w:r>
      <w:r w:rsidR="00046F12" w:rsidRPr="00DB767E">
        <w:rPr>
          <w:rFonts w:ascii="Noto Sans" w:hAnsi="Noto Sans" w:cs="Noto Sans"/>
          <w:b/>
          <w:u w:color="000000"/>
        </w:rPr>
        <w:t>á špecifikácia predmetu zákazky</w:t>
      </w:r>
    </w:p>
    <w:p w14:paraId="6029774E" w14:textId="0E68EB5D" w:rsidR="007B45BF" w:rsidRPr="00DB767E" w:rsidRDefault="004649CB" w:rsidP="00CE5B60">
      <w:pPr>
        <w:ind w:left="567" w:right="-426"/>
        <w:jc w:val="both"/>
        <w:rPr>
          <w:rFonts w:ascii="Noto Sans" w:hAnsi="Noto Sans" w:cs="Noto Sans"/>
          <w:b/>
          <w:u w:color="000000"/>
        </w:rPr>
      </w:pPr>
      <w:r w:rsidRPr="00DB767E">
        <w:rPr>
          <w:rFonts w:ascii="Noto Sans" w:hAnsi="Noto Sans" w:cs="Noto Sans"/>
        </w:rPr>
        <w:t xml:space="preserve">Názov zákazky : </w:t>
      </w:r>
      <w:r w:rsidR="00CE5B60" w:rsidRPr="00CE5B60">
        <w:rPr>
          <w:rFonts w:ascii="Noto Sans" w:hAnsi="Noto Sans" w:cs="Noto Sans"/>
          <w:b/>
          <w:bCs/>
        </w:rPr>
        <w:t xml:space="preserve">Reštaurátorská údržba </w:t>
      </w:r>
      <w:r w:rsidR="004931CA">
        <w:rPr>
          <w:rFonts w:ascii="Noto Sans" w:hAnsi="Noto Sans" w:cs="Noto Sans"/>
          <w:b/>
          <w:bCs/>
        </w:rPr>
        <w:t xml:space="preserve">dvoch samostatných </w:t>
      </w:r>
    </w:p>
    <w:p w14:paraId="1E27925B" w14:textId="77777777" w:rsidR="0020679B" w:rsidRPr="00DB767E" w:rsidRDefault="0020679B" w:rsidP="00192803">
      <w:pPr>
        <w:ind w:right="-426" w:firstLine="567"/>
        <w:rPr>
          <w:rFonts w:ascii="Noto Sans" w:hAnsi="Noto Sans" w:cs="Noto Sans"/>
        </w:rPr>
      </w:pPr>
    </w:p>
    <w:p w14:paraId="21FEB792" w14:textId="5EC623DE" w:rsidR="00E91FE6" w:rsidRDefault="004649CB" w:rsidP="00192803">
      <w:pPr>
        <w:ind w:right="-426" w:firstLine="567"/>
      </w:pPr>
      <w:r w:rsidRPr="00DB767E">
        <w:rPr>
          <w:rFonts w:ascii="Noto Sans" w:hAnsi="Noto Sans" w:cs="Noto Sans"/>
        </w:rPr>
        <w:t>Odkaz na zákazku:</w:t>
      </w:r>
      <w:r w:rsidR="002855C4">
        <w:rPr>
          <w:rFonts w:ascii="Noto Sans" w:hAnsi="Noto Sans" w:cs="Noto Sans"/>
        </w:rPr>
        <w:t xml:space="preserve"> </w:t>
      </w:r>
      <w:r w:rsidRPr="00DB767E">
        <w:rPr>
          <w:rFonts w:ascii="Noto Sans" w:hAnsi="Noto Sans" w:cs="Noto Sans"/>
        </w:rPr>
        <w:t xml:space="preserve"> </w:t>
      </w:r>
      <w:hyperlink r:id="rId14" w:history="1">
        <w:r w:rsidR="00E27747" w:rsidRPr="00AD7B80">
          <w:rPr>
            <w:rStyle w:val="Hypertextovprepojenie"/>
          </w:rPr>
          <w:t>https://josephine.proebiz.com/sk/tender/42905/summary</w:t>
        </w:r>
      </w:hyperlink>
    </w:p>
    <w:p w14:paraId="4D3274BE" w14:textId="77777777" w:rsidR="002855C4" w:rsidRPr="00DB767E" w:rsidRDefault="002855C4" w:rsidP="00192803">
      <w:pPr>
        <w:ind w:right="-426" w:firstLine="567"/>
        <w:rPr>
          <w:rFonts w:ascii="Noto Sans" w:hAnsi="Noto Sans" w:cs="Noto Sans"/>
        </w:rPr>
      </w:pPr>
    </w:p>
    <w:p w14:paraId="5E1F435C" w14:textId="77777777" w:rsidR="00E5316E" w:rsidRPr="0071021C" w:rsidRDefault="00E5316E" w:rsidP="00E5316E">
      <w:pPr>
        <w:pStyle w:val="Odsekzoznamu"/>
        <w:ind w:firstLine="318"/>
        <w:jc w:val="both"/>
        <w:rPr>
          <w:rFonts w:ascii="Noto Sans" w:hAnsi="Noto Sans" w:cs="Noto Sans"/>
        </w:rPr>
      </w:pPr>
      <w:r w:rsidRPr="0071021C">
        <w:rPr>
          <w:rFonts w:ascii="Noto Sans" w:hAnsi="Noto Sans" w:cs="Noto Sans"/>
        </w:rPr>
        <w:t xml:space="preserve">CPV: </w:t>
      </w:r>
    </w:p>
    <w:p w14:paraId="706808DF" w14:textId="77777777" w:rsidR="00E5316E" w:rsidRPr="0071021C" w:rsidRDefault="00E5316E" w:rsidP="00E5316E">
      <w:pPr>
        <w:ind w:left="426"/>
        <w:jc w:val="both"/>
        <w:rPr>
          <w:rFonts w:ascii="Noto Sans" w:hAnsi="Noto Sans" w:cs="Noto Sans"/>
          <w:b/>
        </w:rPr>
      </w:pPr>
      <w:r w:rsidRPr="0071021C">
        <w:rPr>
          <w:rFonts w:ascii="Noto Sans" w:hAnsi="Noto Sans" w:cs="Noto Sans"/>
          <w:b/>
        </w:rPr>
        <w:t>Hlavný slovník:</w:t>
      </w:r>
      <w:r w:rsidRPr="0071021C">
        <w:rPr>
          <w:rFonts w:ascii="Noto Sans" w:hAnsi="Noto Sans" w:cs="Noto Sans"/>
          <w:b/>
        </w:rPr>
        <w:tab/>
      </w:r>
    </w:p>
    <w:p w14:paraId="0B568947" w14:textId="77777777" w:rsidR="006A1FE3" w:rsidRPr="006A1FE3" w:rsidRDefault="006A1FE3" w:rsidP="006A1FE3">
      <w:pPr>
        <w:widowControl/>
        <w:shd w:val="clear" w:color="auto" w:fill="FFFFFF"/>
        <w:autoSpaceDE/>
        <w:autoSpaceDN/>
        <w:spacing w:after="150"/>
        <w:ind w:left="720"/>
        <w:rPr>
          <w:rFonts w:ascii="Noto Sans" w:eastAsia="Times New Roman" w:hAnsi="Noto Sans" w:cs="Noto Sans"/>
          <w:color w:val="333333"/>
          <w:lang w:val="sk-SK" w:eastAsia="sk-SK"/>
        </w:rPr>
      </w:pPr>
      <w:r w:rsidRPr="006A1FE3">
        <w:rPr>
          <w:rFonts w:ascii="Noto Sans" w:eastAsia="Times New Roman" w:hAnsi="Noto Sans" w:cs="Noto Sans"/>
          <w:color w:val="333333"/>
          <w:lang w:val="sk-SK" w:eastAsia="sk-SK"/>
        </w:rPr>
        <w:t>45454100-5 - Reštaurovanie</w:t>
      </w:r>
    </w:p>
    <w:p w14:paraId="06008B45" w14:textId="77777777" w:rsidR="00732846" w:rsidRPr="0071021C" w:rsidRDefault="00732846" w:rsidP="00732846">
      <w:pPr>
        <w:ind w:left="426"/>
        <w:jc w:val="both"/>
        <w:rPr>
          <w:rFonts w:ascii="Noto Sans" w:hAnsi="Noto Sans" w:cs="Noto Sans"/>
          <w:b/>
        </w:rPr>
      </w:pPr>
      <w:r w:rsidRPr="0071021C">
        <w:rPr>
          <w:rFonts w:ascii="Noto Sans" w:hAnsi="Noto Sans" w:cs="Noto Sans"/>
          <w:b/>
        </w:rPr>
        <w:t>Doplňujúci CPV</w:t>
      </w:r>
    </w:p>
    <w:p w14:paraId="77D7A8EF" w14:textId="77777777" w:rsidR="006A1FE3" w:rsidRPr="006A1FE3" w:rsidRDefault="006A1FE3" w:rsidP="006A1FE3">
      <w:pPr>
        <w:widowControl/>
        <w:shd w:val="clear" w:color="auto" w:fill="FFFFFF"/>
        <w:autoSpaceDE/>
        <w:autoSpaceDN/>
        <w:spacing w:after="150"/>
        <w:ind w:left="720"/>
        <w:rPr>
          <w:rFonts w:ascii="Noto Sans" w:eastAsia="Times New Roman" w:hAnsi="Noto Sans" w:cs="Noto Sans"/>
          <w:color w:val="333333"/>
          <w:lang w:val="sk-SK" w:eastAsia="sk-SK"/>
        </w:rPr>
      </w:pPr>
      <w:r w:rsidRPr="006A1FE3">
        <w:rPr>
          <w:rFonts w:ascii="Noto Sans" w:eastAsia="Times New Roman" w:hAnsi="Noto Sans" w:cs="Noto Sans"/>
          <w:color w:val="333333"/>
          <w:lang w:val="sk-SK" w:eastAsia="sk-SK"/>
        </w:rPr>
        <w:t>45454000-4 - Obnovovacie práce</w:t>
      </w:r>
      <w:r w:rsidRPr="006A1FE3">
        <w:rPr>
          <w:rFonts w:ascii="Noto Sans" w:eastAsia="Times New Roman" w:hAnsi="Noto Sans" w:cs="Noto Sans"/>
          <w:color w:val="333333"/>
          <w:lang w:val="sk-SK" w:eastAsia="sk-SK"/>
        </w:rPr>
        <w:br/>
        <w:t>45453100-8 - Renovačné práce</w:t>
      </w:r>
      <w:r w:rsidRPr="006A1FE3">
        <w:rPr>
          <w:rFonts w:ascii="Noto Sans" w:eastAsia="Times New Roman" w:hAnsi="Noto Sans" w:cs="Noto Sans"/>
          <w:color w:val="333333"/>
          <w:lang w:val="sk-SK" w:eastAsia="sk-SK"/>
        </w:rPr>
        <w:br/>
        <w:t>90512000-9 - Služby na prepravu odpadu</w:t>
      </w:r>
      <w:r w:rsidRPr="006A1FE3">
        <w:rPr>
          <w:rFonts w:ascii="Noto Sans" w:eastAsia="Times New Roman" w:hAnsi="Noto Sans" w:cs="Noto Sans"/>
          <w:color w:val="333333"/>
          <w:lang w:val="sk-SK" w:eastAsia="sk-SK"/>
        </w:rPr>
        <w:br/>
        <w:t>90513000-6 - Služby na spracovanie a likvidáciu nie nebezpečného odpadu</w:t>
      </w:r>
      <w:r w:rsidRPr="006A1FE3">
        <w:rPr>
          <w:rFonts w:ascii="Noto Sans" w:eastAsia="Times New Roman" w:hAnsi="Noto Sans" w:cs="Noto Sans"/>
          <w:color w:val="333333"/>
          <w:lang w:val="sk-SK" w:eastAsia="sk-SK"/>
        </w:rPr>
        <w:br/>
        <w:t>60000000-8 - Dopravné služby (bez prepravy odpadu)</w:t>
      </w:r>
    </w:p>
    <w:p w14:paraId="7FF856B7" w14:textId="5DD5AC86" w:rsidR="0071021C" w:rsidRPr="0071021C" w:rsidRDefault="0071021C" w:rsidP="0071021C">
      <w:pPr>
        <w:widowControl/>
        <w:shd w:val="clear" w:color="auto" w:fill="FFFFFF"/>
        <w:autoSpaceDE/>
        <w:autoSpaceDN/>
        <w:ind w:left="720"/>
        <w:rPr>
          <w:rFonts w:ascii="Noto Sans" w:eastAsia="Times New Roman" w:hAnsi="Noto Sans" w:cs="Noto Sans"/>
          <w:color w:val="333333"/>
          <w:lang w:val="sk-SK" w:eastAsia="sk-SK"/>
        </w:rPr>
      </w:pPr>
    </w:p>
    <w:p w14:paraId="49822330" w14:textId="2AAE102A" w:rsidR="00192803" w:rsidRPr="00DB767E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Druh: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6A1FE3">
        <w:rPr>
          <w:rFonts w:ascii="Noto Sans" w:hAnsi="Noto Sans" w:cs="Noto Sans"/>
        </w:rPr>
        <w:t>práca, služba</w:t>
      </w:r>
    </w:p>
    <w:p w14:paraId="069C3902" w14:textId="208CC820" w:rsidR="00A21EC7" w:rsidRPr="00DB767E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Noto Sans" w:hAnsi="Noto Sans" w:cs="Noto Sans"/>
          <w:b/>
          <w:u w:color="000000"/>
        </w:rPr>
      </w:pPr>
      <w:r w:rsidRPr="00DB767E">
        <w:rPr>
          <w:rFonts w:ascii="Noto Sans" w:hAnsi="Noto Sans" w:cs="Noto Sans"/>
        </w:rPr>
        <w:t>Elektronická aukcia: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  <w:t>Nie</w:t>
      </w:r>
    </w:p>
    <w:p w14:paraId="6679EECD" w14:textId="1057B71E" w:rsidR="00192803" w:rsidRDefault="00192803" w:rsidP="007F0969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b/>
          <w:u w:color="000000"/>
        </w:rPr>
      </w:pPr>
    </w:p>
    <w:p w14:paraId="1259D08A" w14:textId="77777777" w:rsidR="00E5316E" w:rsidRPr="00DB767E" w:rsidRDefault="00E5316E" w:rsidP="00E5316E">
      <w:pPr>
        <w:widowControl/>
        <w:autoSpaceDE/>
        <w:spacing w:line="276" w:lineRule="auto"/>
        <w:ind w:firstLine="284"/>
        <w:rPr>
          <w:rFonts w:ascii="Noto Sans" w:hAnsi="Noto Sans" w:cs="Noto Sans"/>
          <w:b/>
          <w:lang w:val="sk-SK" w:eastAsia="sk-SK"/>
        </w:rPr>
      </w:pPr>
      <w:r w:rsidRPr="00DB767E">
        <w:rPr>
          <w:rFonts w:ascii="Noto Sans" w:hAnsi="Noto Sans" w:cs="Noto Sans"/>
          <w:b/>
        </w:rPr>
        <w:t xml:space="preserve">Opis predmetu zákazky  : </w:t>
      </w:r>
    </w:p>
    <w:p w14:paraId="21D9044F" w14:textId="01ADBB7A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  <w:r w:rsidRPr="009E1B16">
        <w:rPr>
          <w:rFonts w:ascii="Noto Sans" w:hAnsi="Noto Sans" w:cs="Noto Sans"/>
        </w:rPr>
        <w:t xml:space="preserve">Reštaurátorská údržba </w:t>
      </w:r>
      <w:r w:rsidR="00E27747">
        <w:rPr>
          <w:rFonts w:ascii="Noto Sans" w:hAnsi="Noto Sans" w:cs="Noto Sans"/>
        </w:rPr>
        <w:t>dvoch samostatných kamenných prvkov</w:t>
      </w:r>
      <w:r w:rsidR="00DF2333">
        <w:rPr>
          <w:rFonts w:ascii="Noto Sans" w:hAnsi="Noto Sans" w:cs="Noto Sans"/>
        </w:rPr>
        <w:t>.</w:t>
      </w:r>
    </w:p>
    <w:p w14:paraId="267ABA10" w14:textId="77777777" w:rsidR="007B4979" w:rsidRPr="007B4979" w:rsidRDefault="007B4979" w:rsidP="007B4979">
      <w:pPr>
        <w:ind w:left="284"/>
        <w:jc w:val="both"/>
        <w:rPr>
          <w:rFonts w:ascii="Noto Sans" w:hAnsi="Noto Sans" w:cs="Noto Sans"/>
        </w:rPr>
      </w:pPr>
      <w:r w:rsidRPr="007B4979">
        <w:rPr>
          <w:rFonts w:ascii="Noto Sans" w:hAnsi="Noto Sans" w:cs="Noto Sans"/>
        </w:rPr>
        <w:t>Zákazka je rozdelená na dve samostatné časti:</w:t>
      </w:r>
    </w:p>
    <w:p w14:paraId="4D40B33B" w14:textId="77777777" w:rsidR="007B4979" w:rsidRPr="007B4979" w:rsidRDefault="007B4979" w:rsidP="007B4979">
      <w:pPr>
        <w:ind w:left="284"/>
        <w:jc w:val="both"/>
        <w:rPr>
          <w:rFonts w:ascii="Noto Sans" w:hAnsi="Noto Sans" w:cs="Noto Sans"/>
        </w:rPr>
      </w:pPr>
      <w:r w:rsidRPr="007B4979">
        <w:rPr>
          <w:rFonts w:ascii="Noto Sans" w:hAnsi="Noto Sans" w:cs="Noto Sans"/>
        </w:rPr>
        <w:t>Časť 1. Reštaurovanie Centrálneho kríža - Martinsky cintorín v Bratislave.</w:t>
      </w:r>
    </w:p>
    <w:p w14:paraId="4628B9D9" w14:textId="77777777" w:rsidR="007B4979" w:rsidRPr="007B4979" w:rsidRDefault="007B4979" w:rsidP="007B4979">
      <w:pPr>
        <w:ind w:left="284"/>
        <w:jc w:val="both"/>
        <w:rPr>
          <w:rFonts w:ascii="Noto Sans" w:hAnsi="Noto Sans" w:cs="Noto Sans"/>
        </w:rPr>
      </w:pPr>
      <w:r w:rsidRPr="007B4979">
        <w:rPr>
          <w:rFonts w:ascii="Noto Sans" w:hAnsi="Noto Sans" w:cs="Noto Sans"/>
        </w:rPr>
        <w:t>Časť 2. Reštaurovanie Kamennej platne s nápisom „PAMÄŤ, 1945 – 1985“ na NKP Slavín</w:t>
      </w:r>
    </w:p>
    <w:p w14:paraId="65A78C6F" w14:textId="77777777" w:rsidR="000E5E58" w:rsidRPr="000E5E58" w:rsidRDefault="000E5E58" w:rsidP="000E5E58">
      <w:pPr>
        <w:adjustRightInd w:val="0"/>
        <w:ind w:left="284" w:right="22"/>
        <w:jc w:val="both"/>
        <w:rPr>
          <w:rFonts w:ascii="Noto Sans" w:hAnsi="Noto Sans" w:cs="Noto Sans"/>
        </w:rPr>
      </w:pPr>
      <w:r w:rsidRPr="000E5E58">
        <w:rPr>
          <w:rFonts w:ascii="Noto Sans" w:hAnsi="Noto Sans" w:cs="Noto Sans"/>
        </w:rPr>
        <w:lastRenderedPageBreak/>
        <w:t xml:space="preserve">Časť 1 - žulový kríž s korpusom Krista je značne mechanicky poškodený, poulamovane hrany, dotrhaný od pôsobenia tepla sviečok a s úbytkom kamennej hmoty. Najrozsiahlejšie poškodenie je na čelnej strane mníšky. </w:t>
      </w:r>
    </w:p>
    <w:p w14:paraId="67C35A09" w14:textId="77777777" w:rsidR="000E5E58" w:rsidRPr="000E5E58" w:rsidRDefault="000E5E58" w:rsidP="000E5E58">
      <w:pPr>
        <w:adjustRightInd w:val="0"/>
        <w:ind w:left="284" w:right="22"/>
        <w:jc w:val="both"/>
        <w:rPr>
          <w:rFonts w:ascii="Noto Sans" w:hAnsi="Noto Sans" w:cs="Noto Sans"/>
        </w:rPr>
      </w:pPr>
      <w:r w:rsidRPr="000E5E58">
        <w:rPr>
          <w:rFonts w:ascii="Noto Sans" w:hAnsi="Noto Sans" w:cs="Noto Sans"/>
        </w:rPr>
        <w:t xml:space="preserve">Značná časť kamennej hmoty je pokrytá čiernym depozitom a dechtom. </w:t>
      </w:r>
    </w:p>
    <w:p w14:paraId="4C61F1B2" w14:textId="77777777" w:rsidR="000E5E58" w:rsidRPr="000E5E58" w:rsidRDefault="000E5E58" w:rsidP="000E5E58">
      <w:pPr>
        <w:adjustRightInd w:val="0"/>
        <w:ind w:left="284" w:right="22"/>
        <w:jc w:val="both"/>
        <w:rPr>
          <w:rFonts w:ascii="Noto Sans" w:hAnsi="Noto Sans" w:cs="Noto Sans"/>
        </w:rPr>
      </w:pPr>
      <w:r w:rsidRPr="000E5E58">
        <w:rPr>
          <w:rFonts w:ascii="Noto Sans" w:hAnsi="Noto Sans" w:cs="Noto Sans"/>
        </w:rPr>
        <w:t xml:space="preserve">Korpus Krista  je kovový- zliatina, pretretý vrstvami farieb, ktoré si vyžaduje odstránenie a následne stabilizovanie kovovej hmoty, znovu ošetrenie vhodnými reštaurátorsko-technologickými postupmi a výtvarné </w:t>
      </w:r>
      <w:proofErr w:type="spellStart"/>
      <w:r w:rsidRPr="000E5E58">
        <w:rPr>
          <w:rFonts w:ascii="Noto Sans" w:hAnsi="Noto Sans" w:cs="Noto Sans"/>
        </w:rPr>
        <w:t>dopatinovanie</w:t>
      </w:r>
      <w:proofErr w:type="spellEnd"/>
      <w:r w:rsidRPr="000E5E58">
        <w:rPr>
          <w:rFonts w:ascii="Noto Sans" w:hAnsi="Noto Sans" w:cs="Noto Sans"/>
        </w:rPr>
        <w:t xml:space="preserve">. </w:t>
      </w:r>
    </w:p>
    <w:p w14:paraId="64821F1D" w14:textId="77777777" w:rsidR="000E5E58" w:rsidRPr="000E5E58" w:rsidRDefault="000E5E58" w:rsidP="000E5E58">
      <w:pPr>
        <w:adjustRightInd w:val="0"/>
        <w:ind w:left="284" w:right="22"/>
        <w:jc w:val="both"/>
        <w:rPr>
          <w:rFonts w:ascii="Noto Sans" w:hAnsi="Noto Sans" w:cs="Noto Sans"/>
        </w:rPr>
      </w:pPr>
      <w:r w:rsidRPr="000E5E58">
        <w:rPr>
          <w:rFonts w:ascii="Noto Sans" w:hAnsi="Noto Sans" w:cs="Noto Sans"/>
        </w:rPr>
        <w:t>Samotnú kamennú hmotu je nutne domodelovať syntetickou žulou a obnoviť reštaurátorským spôsobom.</w:t>
      </w:r>
    </w:p>
    <w:p w14:paraId="6EF0997D" w14:textId="77777777" w:rsidR="000E5E58" w:rsidRPr="000E5E58" w:rsidRDefault="000E5E58" w:rsidP="000E5E58">
      <w:pPr>
        <w:adjustRightInd w:val="0"/>
        <w:ind w:left="284" w:right="22"/>
        <w:jc w:val="both"/>
        <w:rPr>
          <w:rFonts w:ascii="Noto Sans" w:hAnsi="Noto Sans" w:cs="Noto Sans"/>
        </w:rPr>
      </w:pPr>
      <w:r w:rsidRPr="000E5E58">
        <w:rPr>
          <w:rFonts w:ascii="Noto Sans" w:hAnsi="Noto Sans" w:cs="Noto Sans"/>
        </w:rPr>
        <w:t>Z výtvarného hľadiska kríž podľa  naštudovania si podobných tvarosloví krížov nie je kompletný, ale chyba mu spodná tretina kamennej hmoty. Potrebné je  rozobrať kríž kompletne, zreštaurovať  vyrobiť a doplniť chýbajúcu kamennú žulovú spodnú časť  ( cca 70 cm na výšku) a  znovu osadiť na povodne miesto. Nejedná sa o NKP, nie je potrebné konzultovať s KPÚ.</w:t>
      </w:r>
    </w:p>
    <w:p w14:paraId="1F3D3737" w14:textId="77777777" w:rsidR="000E5E58" w:rsidRPr="000E5E58" w:rsidRDefault="000E5E58" w:rsidP="000E5E58">
      <w:pPr>
        <w:adjustRightInd w:val="0"/>
        <w:ind w:left="284" w:right="22"/>
        <w:jc w:val="both"/>
        <w:rPr>
          <w:rFonts w:ascii="Noto Sans" w:hAnsi="Noto Sans" w:cs="Noto Sans"/>
        </w:rPr>
      </w:pPr>
    </w:p>
    <w:p w14:paraId="0A7BF48D" w14:textId="61F4F71B" w:rsidR="000E5E58" w:rsidRPr="000E5E58" w:rsidRDefault="000E5E58" w:rsidP="000E5E58">
      <w:pPr>
        <w:adjustRightInd w:val="0"/>
        <w:ind w:left="284" w:right="22"/>
        <w:jc w:val="both"/>
        <w:rPr>
          <w:rFonts w:ascii="Noto Sans" w:hAnsi="Noto Sans" w:cs="Noto Sans"/>
        </w:rPr>
      </w:pPr>
      <w:r w:rsidRPr="000E5E58">
        <w:rPr>
          <w:rFonts w:ascii="Noto Sans" w:hAnsi="Noto Sans" w:cs="Noto Sans"/>
        </w:rPr>
        <w:t xml:space="preserve">Materiál: </w:t>
      </w:r>
      <w:r w:rsidR="002750DC">
        <w:rPr>
          <w:rFonts w:ascii="Noto Sans" w:hAnsi="Noto Sans" w:cs="Noto Sans"/>
        </w:rPr>
        <w:t xml:space="preserve">  </w:t>
      </w:r>
      <w:r w:rsidRPr="000E5E58">
        <w:rPr>
          <w:rFonts w:ascii="Noto Sans" w:hAnsi="Noto Sans" w:cs="Noto Sans"/>
        </w:rPr>
        <w:t>žula, zliatina</w:t>
      </w:r>
    </w:p>
    <w:p w14:paraId="50618835" w14:textId="77777777" w:rsidR="000E5E58" w:rsidRPr="000E5E58" w:rsidRDefault="000E5E58" w:rsidP="000E5E58">
      <w:pPr>
        <w:adjustRightInd w:val="0"/>
        <w:ind w:left="284" w:right="22"/>
        <w:jc w:val="both"/>
        <w:rPr>
          <w:rFonts w:ascii="Noto Sans" w:hAnsi="Noto Sans" w:cs="Noto Sans"/>
        </w:rPr>
      </w:pPr>
      <w:r w:rsidRPr="000E5E58">
        <w:rPr>
          <w:rFonts w:ascii="Noto Sans" w:hAnsi="Noto Sans" w:cs="Noto Sans"/>
        </w:rPr>
        <w:t>Rozmery:  cca 250x40x100 cm</w:t>
      </w:r>
    </w:p>
    <w:p w14:paraId="48B341EE" w14:textId="77777777" w:rsidR="000E5E58" w:rsidRPr="000E5E58" w:rsidRDefault="000E5E58" w:rsidP="000E5E58">
      <w:pPr>
        <w:adjustRightInd w:val="0"/>
        <w:ind w:left="284" w:right="22"/>
        <w:jc w:val="both"/>
        <w:rPr>
          <w:rFonts w:ascii="Noto Sans" w:hAnsi="Noto Sans" w:cs="Noto Sans"/>
        </w:rPr>
      </w:pPr>
      <w:r w:rsidRPr="000E5E58">
        <w:rPr>
          <w:rFonts w:ascii="Noto Sans" w:hAnsi="Noto Sans" w:cs="Noto Sans"/>
        </w:rPr>
        <w:t>Realizácia: do 3 mesiacov od vystavenia objednávky</w:t>
      </w:r>
    </w:p>
    <w:p w14:paraId="1FF517C9" w14:textId="77777777" w:rsidR="000E5E58" w:rsidRPr="000E5E58" w:rsidRDefault="000E5E58" w:rsidP="000E5E58">
      <w:pPr>
        <w:adjustRightInd w:val="0"/>
        <w:ind w:left="284" w:right="22"/>
        <w:jc w:val="both"/>
        <w:rPr>
          <w:rFonts w:ascii="Noto Sans" w:hAnsi="Noto Sans" w:cs="Noto Sans"/>
        </w:rPr>
      </w:pPr>
    </w:p>
    <w:p w14:paraId="189E4912" w14:textId="77777777" w:rsidR="000E5E58" w:rsidRPr="000E5E58" w:rsidRDefault="000E5E58" w:rsidP="000E5E58">
      <w:pPr>
        <w:adjustRightInd w:val="0"/>
        <w:ind w:left="284" w:right="22"/>
        <w:jc w:val="both"/>
        <w:rPr>
          <w:rFonts w:ascii="Noto Sans" w:hAnsi="Noto Sans" w:cs="Noto Sans"/>
        </w:rPr>
      </w:pPr>
      <w:r w:rsidRPr="000E5E58">
        <w:rPr>
          <w:rFonts w:ascii="Noto Sans" w:hAnsi="Noto Sans" w:cs="Noto Sans"/>
        </w:rPr>
        <w:t>Časť 2. - Tabula je rozlomená na 2 časti, odštiepené – odlomené rohy, poškodený - chýba časť textu, zvetrala, vrstvy depozitu, uhlíka a machov.</w:t>
      </w:r>
    </w:p>
    <w:p w14:paraId="0B660338" w14:textId="77777777" w:rsidR="000E5E58" w:rsidRPr="000E5E58" w:rsidRDefault="000E5E58" w:rsidP="000E5E58">
      <w:pPr>
        <w:adjustRightInd w:val="0"/>
        <w:ind w:left="284" w:right="22"/>
        <w:jc w:val="both"/>
        <w:rPr>
          <w:rFonts w:ascii="Noto Sans" w:hAnsi="Noto Sans" w:cs="Noto Sans"/>
        </w:rPr>
      </w:pPr>
      <w:r w:rsidRPr="000E5E58">
        <w:rPr>
          <w:rFonts w:ascii="Noto Sans" w:hAnsi="Noto Sans" w:cs="Noto Sans"/>
        </w:rPr>
        <w:t>Tabulu je nutne rekonštruovať v ateliéri. Jedná sa o NKP,  postup a technológiu reštaurovania je potrebné konzultovať s KPÚ.</w:t>
      </w:r>
    </w:p>
    <w:p w14:paraId="6396405A" w14:textId="77777777" w:rsidR="000E5E58" w:rsidRPr="000E5E58" w:rsidRDefault="000E5E58" w:rsidP="000E5E58">
      <w:pPr>
        <w:adjustRightInd w:val="0"/>
        <w:ind w:left="284" w:right="22"/>
        <w:jc w:val="both"/>
        <w:rPr>
          <w:rFonts w:ascii="Noto Sans" w:hAnsi="Noto Sans" w:cs="Noto Sans"/>
        </w:rPr>
      </w:pPr>
      <w:r w:rsidRPr="000E5E58">
        <w:rPr>
          <w:rFonts w:ascii="Noto Sans" w:hAnsi="Noto Sans" w:cs="Noto Sans"/>
        </w:rPr>
        <w:t>Materiál: vápencový pieskovec,</w:t>
      </w:r>
    </w:p>
    <w:p w14:paraId="162FA1B4" w14:textId="77777777" w:rsidR="000E5E58" w:rsidRPr="000E5E58" w:rsidRDefault="000E5E58" w:rsidP="000E5E58">
      <w:pPr>
        <w:adjustRightInd w:val="0"/>
        <w:ind w:left="284" w:right="22"/>
        <w:jc w:val="both"/>
        <w:rPr>
          <w:rFonts w:ascii="Noto Sans" w:hAnsi="Noto Sans" w:cs="Noto Sans"/>
        </w:rPr>
      </w:pPr>
      <w:r w:rsidRPr="000E5E58">
        <w:rPr>
          <w:rFonts w:ascii="Noto Sans" w:hAnsi="Noto Sans" w:cs="Noto Sans"/>
        </w:rPr>
        <w:t xml:space="preserve">Rozmery: 77x97x25 cm </w:t>
      </w:r>
    </w:p>
    <w:p w14:paraId="3C5B242C" w14:textId="77777777" w:rsidR="000E5E58" w:rsidRPr="000E5E58" w:rsidRDefault="000E5E58" w:rsidP="000E5E58">
      <w:pPr>
        <w:adjustRightInd w:val="0"/>
        <w:ind w:left="284" w:right="22"/>
        <w:jc w:val="both"/>
        <w:rPr>
          <w:rFonts w:ascii="Noto Sans" w:hAnsi="Noto Sans" w:cs="Noto Sans"/>
        </w:rPr>
      </w:pPr>
      <w:r w:rsidRPr="000E5E58">
        <w:rPr>
          <w:rFonts w:ascii="Noto Sans" w:hAnsi="Noto Sans" w:cs="Noto Sans"/>
        </w:rPr>
        <w:t>Realizácia: do 1 mesiaca od  schválenia postupu KPÚ</w:t>
      </w:r>
    </w:p>
    <w:p w14:paraId="0F878527" w14:textId="77777777" w:rsidR="000E5E58" w:rsidRPr="000E5E58" w:rsidRDefault="000E5E58" w:rsidP="000E5E58">
      <w:pPr>
        <w:adjustRightInd w:val="0"/>
        <w:ind w:left="284" w:right="22"/>
        <w:jc w:val="both"/>
        <w:rPr>
          <w:rFonts w:ascii="Noto Sans" w:hAnsi="Noto Sans" w:cs="Noto Sans"/>
        </w:rPr>
      </w:pPr>
    </w:p>
    <w:p w14:paraId="5D0BE27D" w14:textId="77777777" w:rsidR="000E5E58" w:rsidRPr="000E5E58" w:rsidRDefault="000E5E58" w:rsidP="000E5E58">
      <w:pPr>
        <w:adjustRightInd w:val="0"/>
        <w:ind w:left="284" w:right="22"/>
        <w:jc w:val="both"/>
        <w:rPr>
          <w:rFonts w:ascii="Noto Sans" w:hAnsi="Noto Sans" w:cs="Noto Sans"/>
        </w:rPr>
      </w:pPr>
      <w:r w:rsidRPr="000E5E58">
        <w:rPr>
          <w:rFonts w:ascii="Noto Sans" w:hAnsi="Noto Sans" w:cs="Noto Sans"/>
        </w:rPr>
        <w:t>Odborná spôsobilosť:</w:t>
      </w:r>
    </w:p>
    <w:p w14:paraId="2BFCAD87" w14:textId="77777777" w:rsidR="000E5E58" w:rsidRPr="000E5E58" w:rsidRDefault="000E5E58" w:rsidP="000E5E58">
      <w:pPr>
        <w:adjustRightInd w:val="0"/>
        <w:ind w:left="284" w:right="22"/>
        <w:jc w:val="both"/>
        <w:rPr>
          <w:rFonts w:ascii="Noto Sans" w:hAnsi="Noto Sans" w:cs="Noto Sans"/>
        </w:rPr>
      </w:pPr>
      <w:r w:rsidRPr="000E5E58">
        <w:rPr>
          <w:rFonts w:ascii="Noto Sans" w:hAnsi="Noto Sans" w:cs="Noto Sans"/>
        </w:rPr>
        <w:t xml:space="preserve">               </w:t>
      </w:r>
    </w:p>
    <w:p w14:paraId="7580C35F" w14:textId="1799DEE6" w:rsidR="009E1B16" w:rsidRDefault="000E5E58" w:rsidP="000E5E58">
      <w:pPr>
        <w:adjustRightInd w:val="0"/>
        <w:ind w:left="284" w:right="22"/>
        <w:jc w:val="both"/>
        <w:rPr>
          <w:rFonts w:ascii="Noto Sans" w:hAnsi="Noto Sans" w:cs="Noto Sans"/>
        </w:rPr>
      </w:pPr>
      <w:r w:rsidRPr="000E5E58">
        <w:rPr>
          <w:rFonts w:ascii="Noto Sans" w:hAnsi="Noto Sans" w:cs="Noto Sans"/>
        </w:rPr>
        <w:t xml:space="preserve">   Reštaurovanie bude realizovať fyzická osoba s odbornou     spôsobilosťou podľa § 33 ods. 7 zákona č. 49/2002 Z. z. o ochrane pamiatkového fondu (ďalej iba   „pamiatkový zákon“) a podľa § 5 ods. 2 písm. a) až d) zákona č. 200/1994 o Komore reštaurátorov   a o výkone reštaurátorskej činnosti jej členov s príslušnou špecializáciou (ďalej len „zákon o   Komore reštaurátorov“) S8 - Reštaurovanie kamenných architektonických článkov, S6 -   Reštaurovanie kamenných polychrómovaných sôch, kamenných architektonických článkov, muriva a nadväzujúcich omietok v interiéroch a exteriéroch objektov historickej architektúry.</w:t>
      </w:r>
    </w:p>
    <w:p w14:paraId="405A3849" w14:textId="77777777" w:rsidR="002750DC" w:rsidRPr="009E1B16" w:rsidRDefault="002750DC" w:rsidP="000E5E58">
      <w:pPr>
        <w:adjustRightInd w:val="0"/>
        <w:ind w:left="284" w:right="22"/>
        <w:jc w:val="both"/>
        <w:rPr>
          <w:rFonts w:ascii="Noto Sans" w:hAnsi="Noto Sans" w:cs="Noto Sans"/>
        </w:rPr>
      </w:pPr>
    </w:p>
    <w:p w14:paraId="2EF1DB23" w14:textId="5AA1AC43" w:rsidR="000B7062" w:rsidRDefault="000B7062" w:rsidP="000B7062">
      <w:pPr>
        <w:adjustRightInd w:val="0"/>
        <w:ind w:left="284" w:right="22"/>
        <w:rPr>
          <w:rFonts w:ascii="Noto Sans" w:hAnsi="Noto Sans" w:cs="Noto Sans"/>
          <w:b/>
          <w:bCs/>
        </w:rPr>
      </w:pPr>
      <w:r w:rsidRPr="00DB767E">
        <w:rPr>
          <w:rFonts w:ascii="Noto Sans" w:hAnsi="Noto Sans" w:cs="Noto Sans"/>
        </w:rPr>
        <w:t xml:space="preserve">Zmluva: </w:t>
      </w:r>
      <w:r w:rsidRPr="00DB767E">
        <w:rPr>
          <w:rFonts w:ascii="Noto Sans" w:hAnsi="Noto Sans" w:cs="Noto Sans"/>
          <w:b/>
          <w:bCs/>
        </w:rPr>
        <w:t>objednávka</w:t>
      </w:r>
      <w:r w:rsidR="00DF2333">
        <w:rPr>
          <w:rFonts w:ascii="Noto Sans" w:hAnsi="Noto Sans" w:cs="Noto Sans"/>
          <w:b/>
          <w:bCs/>
        </w:rPr>
        <w:t>/objednávky</w:t>
      </w:r>
      <w:r w:rsidRPr="00DB767E">
        <w:rPr>
          <w:rFonts w:ascii="Noto Sans" w:hAnsi="Noto Sans" w:cs="Noto Sans"/>
          <w:b/>
          <w:bCs/>
        </w:rPr>
        <w:t xml:space="preserve"> </w:t>
      </w:r>
      <w:r w:rsidR="00010C72">
        <w:rPr>
          <w:rFonts w:ascii="Noto Sans" w:hAnsi="Noto Sans" w:cs="Noto Sans"/>
          <w:b/>
          <w:bCs/>
        </w:rPr>
        <w:t>s</w:t>
      </w:r>
      <w:r w:rsidR="00F42EC3">
        <w:rPr>
          <w:rFonts w:ascii="Noto Sans" w:hAnsi="Noto Sans" w:cs="Noto Sans"/>
          <w:b/>
          <w:bCs/>
        </w:rPr>
        <w:t> </w:t>
      </w:r>
      <w:r w:rsidR="00010C72">
        <w:rPr>
          <w:rFonts w:ascii="Noto Sans" w:hAnsi="Noto Sans" w:cs="Noto Sans"/>
          <w:b/>
          <w:bCs/>
        </w:rPr>
        <w:t>VOP</w:t>
      </w:r>
    </w:p>
    <w:p w14:paraId="3B096842" w14:textId="77777777" w:rsidR="00F42EC3" w:rsidRPr="00DB767E" w:rsidRDefault="00F42EC3" w:rsidP="000B7062">
      <w:pPr>
        <w:adjustRightInd w:val="0"/>
        <w:ind w:left="284" w:right="22"/>
        <w:rPr>
          <w:rFonts w:ascii="Noto Sans" w:hAnsi="Noto Sans" w:cs="Noto Sans"/>
          <w:b/>
          <w:bCs/>
        </w:rPr>
      </w:pPr>
    </w:p>
    <w:p w14:paraId="779BCC19" w14:textId="77777777" w:rsidR="000B7062" w:rsidRPr="00DB767E" w:rsidRDefault="000B7062" w:rsidP="00E5316E">
      <w:pPr>
        <w:adjustRightInd w:val="0"/>
        <w:ind w:left="284" w:right="22"/>
        <w:rPr>
          <w:rFonts w:ascii="Noto Sans" w:hAnsi="Noto Sans" w:cs="Noto Sans"/>
        </w:rPr>
      </w:pPr>
    </w:p>
    <w:p w14:paraId="3F4DE289" w14:textId="5766E73A" w:rsidR="00D67722" w:rsidRPr="00DB767E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DB767E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DB767E">
        <w:rPr>
          <w:rFonts w:ascii="Noto Sans" w:hAnsi="Noto Sans" w:cs="Noto Sans"/>
          <w:b/>
          <w:u w:color="000000"/>
        </w:rPr>
        <w:t>zákazky</w:t>
      </w:r>
    </w:p>
    <w:p w14:paraId="11D53E04" w14:textId="1D77A5A2" w:rsidR="00D55EE4" w:rsidRDefault="00075505" w:rsidP="00D55EE4">
      <w:pPr>
        <w:widowControl/>
        <w:autoSpaceDE/>
        <w:autoSpaceDN/>
        <w:spacing w:line="276" w:lineRule="auto"/>
        <w:ind w:left="602"/>
        <w:rPr>
          <w:rFonts w:ascii="Noto Sans" w:eastAsia="Times New Roman" w:hAnsi="Noto Sans" w:cs="Noto Sans"/>
          <w:lang w:eastAsia="sk-SK"/>
        </w:rPr>
      </w:pPr>
      <w:r w:rsidRPr="00075505">
        <w:rPr>
          <w:rFonts w:ascii="Noto Sans" w:hAnsi="Noto Sans" w:cs="Noto Sans"/>
          <w:b/>
          <w:bCs/>
        </w:rPr>
        <w:t>14</w:t>
      </w:r>
      <w:r>
        <w:rPr>
          <w:rFonts w:ascii="Noto Sans" w:hAnsi="Noto Sans" w:cs="Noto Sans"/>
          <w:b/>
          <w:bCs/>
        </w:rPr>
        <w:t> </w:t>
      </w:r>
      <w:r w:rsidRPr="00075505">
        <w:rPr>
          <w:rFonts w:ascii="Noto Sans" w:hAnsi="Noto Sans" w:cs="Noto Sans"/>
          <w:b/>
          <w:bCs/>
        </w:rPr>
        <w:t>720,</w:t>
      </w:r>
      <w:r w:rsidR="00010C72">
        <w:rPr>
          <w:rFonts w:ascii="Noto Sans" w:hAnsi="Noto Sans" w:cs="Noto Sans"/>
          <w:b/>
          <w:bCs/>
        </w:rPr>
        <w:t>00</w:t>
      </w:r>
      <w:r w:rsidR="00F21145" w:rsidRPr="00EF3420">
        <w:rPr>
          <w:rFonts w:ascii="Noto Sans" w:hAnsi="Noto Sans" w:cs="Noto Sans"/>
          <w:b/>
          <w:bCs/>
        </w:rPr>
        <w:t xml:space="preserve"> </w:t>
      </w:r>
      <w:r w:rsidR="00B76786" w:rsidRPr="00EF3420">
        <w:rPr>
          <w:rFonts w:ascii="Noto Sans" w:hAnsi="Noto Sans" w:cs="Noto Sans"/>
        </w:rPr>
        <w:t>€ bez DPH</w:t>
      </w:r>
      <w:r w:rsidR="0064362D" w:rsidRPr="00EF3420">
        <w:rPr>
          <w:rFonts w:ascii="Noto Sans" w:hAnsi="Noto Sans" w:cs="Noto Sans"/>
        </w:rPr>
        <w:t xml:space="preserve"> </w:t>
      </w:r>
      <w:r w:rsidR="00D55EE4" w:rsidRPr="00EF3420">
        <w:rPr>
          <w:rFonts w:ascii="Noto Sans" w:eastAsia="Times New Roman" w:hAnsi="Noto Sans" w:cs="Noto Sans"/>
          <w:lang w:eastAsia="sk-SK"/>
        </w:rPr>
        <w:t>(vrátane všetkých súvisiacich nákladov a dopravy do Bratislavy)</w:t>
      </w:r>
    </w:p>
    <w:p w14:paraId="0A7C43A0" w14:textId="36459272" w:rsidR="007956D2" w:rsidRPr="00001F4E" w:rsidRDefault="007956D2" w:rsidP="00D55EE4">
      <w:pPr>
        <w:widowControl/>
        <w:autoSpaceDE/>
        <w:autoSpaceDN/>
        <w:spacing w:line="276" w:lineRule="auto"/>
        <w:ind w:left="602"/>
        <w:rPr>
          <w:rFonts w:ascii="Noto Sans" w:hAnsi="Noto Sans" w:cs="Noto Sans"/>
        </w:rPr>
      </w:pPr>
      <w:r w:rsidRPr="00001F4E">
        <w:rPr>
          <w:rFonts w:ascii="Noto Sans" w:hAnsi="Noto Sans" w:cs="Noto Sans"/>
        </w:rPr>
        <w:t>Z</w:t>
      </w:r>
      <w:r w:rsidR="00F80ACF" w:rsidRPr="00001F4E">
        <w:rPr>
          <w:rFonts w:ascii="Noto Sans" w:hAnsi="Noto Sans" w:cs="Noto Sans"/>
        </w:rPr>
        <w:t> </w:t>
      </w:r>
      <w:r w:rsidRPr="00001F4E">
        <w:rPr>
          <w:rFonts w:ascii="Noto Sans" w:hAnsi="Noto Sans" w:cs="Noto Sans"/>
        </w:rPr>
        <w:t>toho</w:t>
      </w:r>
      <w:r w:rsidR="00F80ACF" w:rsidRPr="00001F4E">
        <w:rPr>
          <w:rFonts w:ascii="Noto Sans" w:hAnsi="Noto Sans" w:cs="Noto Sans"/>
        </w:rPr>
        <w:t>:</w:t>
      </w:r>
      <w:r w:rsidR="009D5CA4" w:rsidRPr="00001F4E">
        <w:rPr>
          <w:rFonts w:ascii="Noto Sans" w:hAnsi="Noto Sans" w:cs="Noto Sans"/>
        </w:rPr>
        <w:t xml:space="preserve"> </w:t>
      </w:r>
      <w:r w:rsidR="00001F4E">
        <w:rPr>
          <w:rFonts w:ascii="Noto Sans" w:hAnsi="Noto Sans" w:cs="Noto Sans"/>
        </w:rPr>
        <w:t xml:space="preserve"> </w:t>
      </w:r>
      <w:r w:rsidR="009D5CA4" w:rsidRPr="00001F4E">
        <w:rPr>
          <w:rFonts w:ascii="Noto Sans" w:hAnsi="Noto Sans" w:cs="Noto Sans"/>
        </w:rPr>
        <w:t>13 000,00 € bez DPH pre časť 1</w:t>
      </w:r>
      <w:r w:rsidR="00F80ACF" w:rsidRPr="00001F4E">
        <w:rPr>
          <w:rFonts w:ascii="Noto Sans" w:hAnsi="Noto Sans" w:cs="Noto Sans"/>
        </w:rPr>
        <w:t>,</w:t>
      </w:r>
    </w:p>
    <w:p w14:paraId="5764A740" w14:textId="260FF116" w:rsidR="00F80ACF" w:rsidRPr="00001F4E" w:rsidRDefault="00F80ACF" w:rsidP="00D55EE4">
      <w:pPr>
        <w:widowControl/>
        <w:autoSpaceDE/>
        <w:autoSpaceDN/>
        <w:spacing w:line="276" w:lineRule="auto"/>
        <w:ind w:left="602"/>
        <w:rPr>
          <w:rFonts w:ascii="Noto Sans" w:eastAsia="Times New Roman" w:hAnsi="Noto Sans" w:cs="Noto Sans"/>
          <w:lang w:eastAsia="sk-SK"/>
        </w:rPr>
      </w:pPr>
      <w:r w:rsidRPr="00001F4E">
        <w:rPr>
          <w:rFonts w:ascii="Noto Sans" w:hAnsi="Noto Sans" w:cs="Noto Sans"/>
        </w:rPr>
        <w:t xml:space="preserve">                 1 720,00 € bez DPH pre časť 2</w:t>
      </w:r>
      <w:r w:rsidR="00001F4E">
        <w:rPr>
          <w:rFonts w:ascii="Noto Sans" w:hAnsi="Noto Sans" w:cs="Noto Sans"/>
        </w:rPr>
        <w:t>.</w:t>
      </w:r>
    </w:p>
    <w:p w14:paraId="5D3B7105" w14:textId="4E94410D" w:rsidR="00D67722" w:rsidRPr="00EF342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EF3420">
        <w:rPr>
          <w:rFonts w:ascii="Noto Sans" w:hAnsi="Noto Sans" w:cs="Noto Sans"/>
          <w:b/>
          <w:u w:color="000000"/>
        </w:rPr>
        <w:t>Rozdelenie zákazky na časti</w:t>
      </w:r>
      <w:r w:rsidR="008D7824" w:rsidRPr="00EF3420">
        <w:rPr>
          <w:rFonts w:ascii="Noto Sans" w:hAnsi="Noto Sans" w:cs="Noto Sans"/>
          <w:b/>
          <w:u w:color="000000"/>
        </w:rPr>
        <w:t xml:space="preserve"> </w:t>
      </w:r>
      <w:r w:rsidR="00001F4E">
        <w:rPr>
          <w:rFonts w:ascii="Noto Sans" w:hAnsi="Noto Sans" w:cs="Noto Sans"/>
          <w:b/>
          <w:u w:color="000000"/>
        </w:rPr>
        <w:t>–</w:t>
      </w:r>
      <w:r w:rsidR="00407B4E" w:rsidRPr="00EF3420">
        <w:rPr>
          <w:rFonts w:ascii="Noto Sans" w:hAnsi="Noto Sans" w:cs="Noto Sans"/>
          <w:b/>
          <w:u w:color="000000"/>
        </w:rPr>
        <w:t xml:space="preserve"> </w:t>
      </w:r>
      <w:r w:rsidR="00075505">
        <w:rPr>
          <w:rFonts w:ascii="Noto Sans" w:hAnsi="Noto Sans" w:cs="Noto Sans"/>
          <w:b/>
          <w:u w:color="000000"/>
        </w:rPr>
        <w:t>áno</w:t>
      </w:r>
      <w:r w:rsidR="00001F4E">
        <w:rPr>
          <w:rFonts w:ascii="Noto Sans" w:hAnsi="Noto Sans" w:cs="Noto Sans"/>
          <w:b/>
          <w:u w:color="000000"/>
        </w:rPr>
        <w:t xml:space="preserve"> 2 samostatné časti</w:t>
      </w:r>
    </w:p>
    <w:p w14:paraId="6F8FD93B" w14:textId="77777777" w:rsidR="00031DE9" w:rsidRPr="00001F4E" w:rsidRDefault="00031DE9" w:rsidP="00031DE9">
      <w:pPr>
        <w:ind w:left="284"/>
        <w:rPr>
          <w:rFonts w:ascii="Noto Sans" w:hAnsi="Noto Sans" w:cs="Noto Sans"/>
        </w:rPr>
      </w:pPr>
      <w:r w:rsidRPr="00001F4E">
        <w:rPr>
          <w:rFonts w:ascii="Noto Sans" w:hAnsi="Noto Sans" w:cs="Noto Sans"/>
        </w:rPr>
        <w:lastRenderedPageBreak/>
        <w:t>Časť 1. Reštaurovanie Centrálneho kríža - Martinsky cintorín v Bratislave.</w:t>
      </w:r>
    </w:p>
    <w:p w14:paraId="7C8DA1C5" w14:textId="77777777" w:rsidR="00031DE9" w:rsidRPr="00001F4E" w:rsidRDefault="00031DE9" w:rsidP="00031DE9">
      <w:pPr>
        <w:ind w:left="284"/>
        <w:rPr>
          <w:rFonts w:ascii="Noto Sans" w:hAnsi="Noto Sans" w:cs="Noto Sans"/>
        </w:rPr>
      </w:pPr>
      <w:r w:rsidRPr="00001F4E">
        <w:rPr>
          <w:rFonts w:ascii="Noto Sans" w:hAnsi="Noto Sans" w:cs="Noto Sans"/>
        </w:rPr>
        <w:t>Časť 2. Reštaurovanie Kamennej platne s nápisom „PAMÄŤ, 1945 – 1985“ na NKP Slavín</w:t>
      </w:r>
    </w:p>
    <w:p w14:paraId="15A08532" w14:textId="4D141D0A" w:rsidR="00CA7275" w:rsidRDefault="00F57CC6" w:rsidP="001D6137">
      <w:pPr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</w:t>
      </w:r>
    </w:p>
    <w:p w14:paraId="14E3E96C" w14:textId="32CDD8AF" w:rsidR="00F57CC6" w:rsidRPr="00EF3420" w:rsidRDefault="00F57CC6" w:rsidP="001D6137">
      <w:pPr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Ponuky je možné predkladať na každú časť samostatne</w:t>
      </w:r>
    </w:p>
    <w:p w14:paraId="2BEE9D3D" w14:textId="3B33BEF7" w:rsidR="00CA7275" w:rsidRPr="00EF342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EF3420">
        <w:rPr>
          <w:rFonts w:ascii="Noto Sans" w:hAnsi="Noto Sans" w:cs="Noto Sans"/>
          <w:b/>
        </w:rPr>
        <w:t>Miesto</w:t>
      </w:r>
      <w:r w:rsidR="00D33F17" w:rsidRPr="00EF3420">
        <w:rPr>
          <w:rFonts w:ascii="Noto Sans" w:hAnsi="Noto Sans" w:cs="Noto Sans"/>
          <w:b/>
        </w:rPr>
        <w:t xml:space="preserve"> a čas</w:t>
      </w:r>
      <w:r w:rsidRPr="00EF3420">
        <w:rPr>
          <w:rFonts w:ascii="Noto Sans" w:hAnsi="Noto Sans" w:cs="Noto Sans"/>
          <w:b/>
        </w:rPr>
        <w:t xml:space="preserve"> </w:t>
      </w:r>
      <w:r w:rsidR="009B1D05" w:rsidRPr="00EF3420">
        <w:rPr>
          <w:rFonts w:ascii="Noto Sans" w:hAnsi="Noto Sans" w:cs="Noto Sans"/>
          <w:b/>
        </w:rPr>
        <w:t>plnenia</w:t>
      </w:r>
      <w:r w:rsidRPr="00EF3420">
        <w:rPr>
          <w:rFonts w:ascii="Noto Sans" w:hAnsi="Noto Sans" w:cs="Noto Sans"/>
          <w:b/>
        </w:rPr>
        <w:t xml:space="preserve"> predmetu zákazky:</w:t>
      </w:r>
      <w:r w:rsidR="008E2B4D" w:rsidRPr="00EF3420">
        <w:rPr>
          <w:rFonts w:ascii="Noto Sans" w:hAnsi="Noto Sans" w:cs="Noto Sans"/>
          <w:b/>
        </w:rPr>
        <w:t xml:space="preserve"> </w:t>
      </w:r>
    </w:p>
    <w:p w14:paraId="2686F945" w14:textId="2962E5B4" w:rsidR="00010C72" w:rsidRDefault="006906F7" w:rsidP="00075505">
      <w:pPr>
        <w:adjustRightInd w:val="0"/>
        <w:ind w:left="284" w:right="22"/>
        <w:jc w:val="both"/>
        <w:rPr>
          <w:rFonts w:ascii="Noto Sans" w:hAnsi="Noto Sans" w:cs="Noto Sans"/>
          <w:b/>
          <w:bCs/>
        </w:rPr>
      </w:pPr>
      <w:r w:rsidRPr="00EF3420">
        <w:rPr>
          <w:rFonts w:ascii="Noto Sans" w:hAnsi="Noto Sans" w:cs="Noto Sans"/>
          <w:b/>
          <w:bCs/>
        </w:rPr>
        <w:t>Miesto:</w:t>
      </w:r>
      <w:r w:rsidR="00010C72">
        <w:rPr>
          <w:rFonts w:ascii="Noto Sans" w:hAnsi="Noto Sans" w:cs="Noto Sans"/>
          <w:b/>
          <w:bCs/>
        </w:rPr>
        <w:t xml:space="preserve">  </w:t>
      </w:r>
      <w:r w:rsidR="00A22B54">
        <w:rPr>
          <w:rFonts w:ascii="Noto Sans" w:hAnsi="Noto Sans" w:cs="Noto Sans"/>
          <w:b/>
          <w:bCs/>
        </w:rPr>
        <w:t xml:space="preserve"> </w:t>
      </w:r>
      <w:r w:rsidR="00A22B54" w:rsidRPr="0042707E">
        <w:rPr>
          <w:rFonts w:ascii="Noto Sans" w:hAnsi="Noto Sans" w:cs="Noto Sans"/>
        </w:rPr>
        <w:t>Martinský cintorín v</w:t>
      </w:r>
      <w:r w:rsidR="0042707E" w:rsidRPr="0042707E">
        <w:rPr>
          <w:rFonts w:ascii="Noto Sans" w:hAnsi="Noto Sans" w:cs="Noto Sans"/>
        </w:rPr>
        <w:t> </w:t>
      </w:r>
      <w:r w:rsidR="00A22B54" w:rsidRPr="0042707E">
        <w:rPr>
          <w:rFonts w:ascii="Noto Sans" w:hAnsi="Noto Sans" w:cs="Noto Sans"/>
        </w:rPr>
        <w:t>Bratislave</w:t>
      </w:r>
      <w:r w:rsidR="0042707E" w:rsidRPr="0042707E">
        <w:rPr>
          <w:rFonts w:ascii="Noto Sans" w:hAnsi="Noto Sans" w:cs="Noto Sans"/>
        </w:rPr>
        <w:t xml:space="preserve">, </w:t>
      </w:r>
      <w:r w:rsidR="00A22B54" w:rsidRPr="0042707E">
        <w:rPr>
          <w:rFonts w:ascii="Noto Sans" w:hAnsi="Noto Sans" w:cs="Noto Sans"/>
        </w:rPr>
        <w:t>NKP Slavín,</w:t>
      </w:r>
      <w:r w:rsidR="00A22B54">
        <w:rPr>
          <w:rFonts w:ascii="Noto Sans" w:hAnsi="Noto Sans" w:cs="Noto Sans"/>
          <w:b/>
          <w:bCs/>
        </w:rPr>
        <w:t xml:space="preserve"> </w:t>
      </w:r>
    </w:p>
    <w:p w14:paraId="1A5BDDDC" w14:textId="77777777" w:rsidR="00075505" w:rsidRPr="00F32485" w:rsidRDefault="00075505" w:rsidP="00075505">
      <w:pPr>
        <w:adjustRightInd w:val="0"/>
        <w:ind w:left="284" w:right="22"/>
        <w:jc w:val="both"/>
        <w:rPr>
          <w:rFonts w:ascii="Noto Sans" w:hAnsi="Noto Sans" w:cs="Noto Sans"/>
          <w:highlight w:val="cyan"/>
        </w:rPr>
      </w:pPr>
    </w:p>
    <w:p w14:paraId="5B0146B7" w14:textId="01BFB2AD" w:rsidR="00365AF7" w:rsidRPr="00001F4E" w:rsidRDefault="00010C72" w:rsidP="00010C72">
      <w:pPr>
        <w:widowControl/>
        <w:autoSpaceDE/>
        <w:spacing w:line="276" w:lineRule="auto"/>
        <w:ind w:firstLine="284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/>
          <w:bCs/>
        </w:rPr>
        <w:t>Realizácia do :</w:t>
      </w:r>
      <w:r w:rsidRPr="00010C72">
        <w:rPr>
          <w:rFonts w:ascii="Noto Sans" w:hAnsi="Noto Sans" w:cs="Noto Sans"/>
          <w:b/>
        </w:rPr>
        <w:t xml:space="preserve"> </w:t>
      </w:r>
      <w:r w:rsidR="00031DE9">
        <w:rPr>
          <w:rFonts w:ascii="Noto Sans" w:hAnsi="Noto Sans" w:cs="Noto Sans"/>
          <w:b/>
        </w:rPr>
        <w:t xml:space="preserve"> </w:t>
      </w:r>
      <w:r w:rsidR="00031DE9" w:rsidRPr="00001F4E">
        <w:rPr>
          <w:rFonts w:ascii="Noto Sans" w:hAnsi="Noto Sans" w:cs="Noto Sans"/>
          <w:bCs/>
        </w:rPr>
        <w:t>3 mesiacov</w:t>
      </w:r>
      <w:r w:rsidR="00365AF7" w:rsidRPr="00001F4E">
        <w:rPr>
          <w:rFonts w:ascii="Noto Sans" w:hAnsi="Noto Sans" w:cs="Noto Sans"/>
          <w:bCs/>
        </w:rPr>
        <w:t xml:space="preserve"> od doručenia objednávky pre časť 1</w:t>
      </w:r>
      <w:r w:rsidR="00A67C1F">
        <w:rPr>
          <w:rFonts w:ascii="Noto Sans" w:hAnsi="Noto Sans" w:cs="Noto Sans"/>
          <w:bCs/>
        </w:rPr>
        <w:t>,</w:t>
      </w:r>
    </w:p>
    <w:p w14:paraId="7559D47A" w14:textId="323644C8" w:rsidR="00010C72" w:rsidRPr="00001F4E" w:rsidRDefault="00365AF7" w:rsidP="00010C72">
      <w:pPr>
        <w:widowControl/>
        <w:autoSpaceDE/>
        <w:spacing w:line="276" w:lineRule="auto"/>
        <w:ind w:firstLine="284"/>
        <w:jc w:val="both"/>
        <w:rPr>
          <w:rFonts w:ascii="Noto Sans" w:hAnsi="Noto Sans" w:cs="Noto Sans"/>
          <w:bCs/>
        </w:rPr>
      </w:pPr>
      <w:r w:rsidRPr="00001F4E">
        <w:rPr>
          <w:rFonts w:ascii="Noto Sans" w:hAnsi="Noto Sans" w:cs="Noto Sans"/>
          <w:bCs/>
        </w:rPr>
        <w:t xml:space="preserve">                             1 mesiaca od doručenia schválenia postupu od KPÚ pre časť 2</w:t>
      </w:r>
      <w:r w:rsidR="00A67C1F">
        <w:rPr>
          <w:rFonts w:ascii="Noto Sans" w:hAnsi="Noto Sans" w:cs="Noto Sans"/>
          <w:bCs/>
        </w:rPr>
        <w:t>.</w:t>
      </w:r>
    </w:p>
    <w:p w14:paraId="2D101B8C" w14:textId="77777777" w:rsidR="005B3A6D" w:rsidRPr="00EF3420" w:rsidRDefault="005B3A6D" w:rsidP="006906F7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107AEA94" w14:textId="42121E31" w:rsidR="006D767D" w:rsidRPr="00EF342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EF3420">
        <w:rPr>
          <w:rFonts w:ascii="Noto Sans" w:hAnsi="Noto Sans" w:cs="Noto Sans"/>
          <w:b/>
        </w:rPr>
        <w:t>Obhliadka:</w:t>
      </w:r>
    </w:p>
    <w:p w14:paraId="27E4105C" w14:textId="6A993B3F" w:rsidR="00E2679A" w:rsidRPr="00E2679A" w:rsidRDefault="00E2679A" w:rsidP="00E2679A">
      <w:pPr>
        <w:spacing w:line="360" w:lineRule="auto"/>
        <w:ind w:firstLine="567"/>
        <w:rPr>
          <w:rFonts w:ascii="Noto Sans" w:hAnsi="Noto Sans" w:cs="Noto Sans"/>
        </w:rPr>
      </w:pPr>
      <w:r w:rsidRPr="00E2679A">
        <w:rPr>
          <w:rFonts w:ascii="Noto Sans" w:hAnsi="Noto Sans" w:cs="Noto Sans"/>
        </w:rPr>
        <w:t>Kontaktná osoba</w:t>
      </w:r>
      <w:r w:rsidR="00D02673">
        <w:rPr>
          <w:rFonts w:ascii="Noto Sans" w:hAnsi="Noto Sans" w:cs="Noto Sans"/>
        </w:rPr>
        <w:t xml:space="preserve"> pre časť 2</w:t>
      </w:r>
      <w:r w:rsidRPr="00E2679A">
        <w:rPr>
          <w:rFonts w:ascii="Noto Sans" w:hAnsi="Noto Sans" w:cs="Noto Sans"/>
        </w:rPr>
        <w:t>: Jana Jakubičková, vedúca strediska vojnových hrobov</w:t>
      </w:r>
    </w:p>
    <w:p w14:paraId="09C843A9" w14:textId="77777777" w:rsidR="00E2679A" w:rsidRPr="00E2679A" w:rsidRDefault="00E2679A" w:rsidP="00E2679A">
      <w:pPr>
        <w:spacing w:line="360" w:lineRule="auto"/>
        <w:ind w:firstLine="567"/>
        <w:rPr>
          <w:rFonts w:ascii="Noto Sans" w:hAnsi="Noto Sans" w:cs="Noto Sans"/>
        </w:rPr>
      </w:pPr>
      <w:r w:rsidRPr="00E2679A">
        <w:rPr>
          <w:rFonts w:ascii="Noto Sans" w:hAnsi="Noto Sans" w:cs="Noto Sans"/>
        </w:rPr>
        <w:t>T: + 421 903 599 821</w:t>
      </w:r>
    </w:p>
    <w:p w14:paraId="67F70CB9" w14:textId="2BD08524" w:rsidR="00E2679A" w:rsidRDefault="00E2679A" w:rsidP="00E2679A">
      <w:pPr>
        <w:spacing w:line="360" w:lineRule="auto"/>
        <w:ind w:firstLine="567"/>
        <w:rPr>
          <w:rStyle w:val="Hypertextovprepojenie"/>
          <w:rFonts w:ascii="Noto Sans" w:hAnsi="Noto Sans" w:cs="Noto Sans"/>
        </w:rPr>
      </w:pPr>
      <w:r w:rsidRPr="00E2679A">
        <w:rPr>
          <w:rFonts w:ascii="Noto Sans" w:hAnsi="Noto Sans" w:cs="Noto Sans"/>
        </w:rPr>
        <w:t xml:space="preserve">E: </w:t>
      </w:r>
      <w:hyperlink r:id="rId15" w:history="1">
        <w:r w:rsidRPr="006818D1">
          <w:rPr>
            <w:rStyle w:val="Hypertextovprepojenie"/>
            <w:rFonts w:ascii="Noto Sans" w:hAnsi="Noto Sans" w:cs="Noto Sans"/>
          </w:rPr>
          <w:t>jana.jakubickova@marianum.sk</w:t>
        </w:r>
      </w:hyperlink>
    </w:p>
    <w:p w14:paraId="3C08E623" w14:textId="77777777" w:rsidR="00D02673" w:rsidRDefault="00D02673" w:rsidP="00E2679A">
      <w:pPr>
        <w:spacing w:line="360" w:lineRule="auto"/>
        <w:ind w:firstLine="567"/>
        <w:rPr>
          <w:rStyle w:val="Hypertextovprepojenie"/>
          <w:rFonts w:ascii="Noto Sans" w:hAnsi="Noto Sans" w:cs="Noto Sans"/>
        </w:rPr>
      </w:pPr>
    </w:p>
    <w:p w14:paraId="51353413" w14:textId="19B45D86" w:rsidR="00D02673" w:rsidRPr="00E2679A" w:rsidRDefault="00D02673" w:rsidP="00D02673">
      <w:pPr>
        <w:spacing w:line="360" w:lineRule="auto"/>
        <w:ind w:firstLine="567"/>
        <w:rPr>
          <w:rFonts w:ascii="Noto Sans" w:hAnsi="Noto Sans" w:cs="Noto Sans"/>
        </w:rPr>
      </w:pPr>
      <w:r w:rsidRPr="00E2679A">
        <w:rPr>
          <w:rFonts w:ascii="Noto Sans" w:hAnsi="Noto Sans" w:cs="Noto Sans"/>
        </w:rPr>
        <w:t>Kontaktná osoba</w:t>
      </w:r>
      <w:r>
        <w:rPr>
          <w:rFonts w:ascii="Noto Sans" w:hAnsi="Noto Sans" w:cs="Noto Sans"/>
        </w:rPr>
        <w:t xml:space="preserve"> pre časť 1</w:t>
      </w:r>
      <w:r w:rsidRPr="00E2679A">
        <w:rPr>
          <w:rFonts w:ascii="Noto Sans" w:hAnsi="Noto Sans" w:cs="Noto Sans"/>
        </w:rPr>
        <w:t xml:space="preserve">: </w:t>
      </w:r>
      <w:r>
        <w:rPr>
          <w:rFonts w:ascii="Noto Sans" w:hAnsi="Noto Sans" w:cs="Noto Sans"/>
        </w:rPr>
        <w:t>Peter Struhár</w:t>
      </w:r>
      <w:r w:rsidRPr="00E2679A">
        <w:rPr>
          <w:rFonts w:ascii="Noto Sans" w:hAnsi="Noto Sans" w:cs="Noto Sans"/>
        </w:rPr>
        <w:t>, vedúc</w:t>
      </w:r>
      <w:r>
        <w:rPr>
          <w:rFonts w:ascii="Noto Sans" w:hAnsi="Noto Sans" w:cs="Noto Sans"/>
        </w:rPr>
        <w:t>i</w:t>
      </w:r>
      <w:r w:rsidRPr="00E2679A">
        <w:rPr>
          <w:rFonts w:ascii="Noto Sans" w:hAnsi="Noto Sans" w:cs="Noto Sans"/>
        </w:rPr>
        <w:t xml:space="preserve"> strediska </w:t>
      </w:r>
      <w:r w:rsidR="00C358C1">
        <w:t>Vrakuňa</w:t>
      </w:r>
    </w:p>
    <w:p w14:paraId="011B91A7" w14:textId="179C45FB" w:rsidR="00D02673" w:rsidRPr="00E2679A" w:rsidRDefault="00D02673" w:rsidP="00D02673">
      <w:pPr>
        <w:spacing w:line="360" w:lineRule="auto"/>
        <w:ind w:firstLine="567"/>
        <w:rPr>
          <w:rFonts w:ascii="Noto Sans" w:hAnsi="Noto Sans" w:cs="Noto Sans"/>
        </w:rPr>
      </w:pPr>
      <w:r w:rsidRPr="00E2679A">
        <w:rPr>
          <w:rFonts w:ascii="Noto Sans" w:hAnsi="Noto Sans" w:cs="Noto Sans"/>
        </w:rPr>
        <w:t xml:space="preserve">T: + 421 </w:t>
      </w:r>
      <w:r w:rsidR="00E82FF7">
        <w:t>903 409 980</w:t>
      </w:r>
    </w:p>
    <w:p w14:paraId="19AF517E" w14:textId="65272A19" w:rsidR="00D02673" w:rsidRDefault="00D02673" w:rsidP="00D02673">
      <w:pPr>
        <w:spacing w:line="360" w:lineRule="auto"/>
        <w:ind w:firstLine="567"/>
        <w:rPr>
          <w:rFonts w:ascii="Noto Sans" w:hAnsi="Noto Sans" w:cs="Noto Sans"/>
        </w:rPr>
      </w:pPr>
      <w:r w:rsidRPr="00E2679A">
        <w:rPr>
          <w:rFonts w:ascii="Noto Sans" w:hAnsi="Noto Sans" w:cs="Noto Sans"/>
        </w:rPr>
        <w:t xml:space="preserve">E: </w:t>
      </w:r>
      <w:hyperlink r:id="rId16" w:history="1">
        <w:r w:rsidR="00E82FF7" w:rsidRPr="00AD7B80">
          <w:rPr>
            <w:rStyle w:val="Hypertextovprepojenie"/>
            <w:rFonts w:ascii="Noto Sans" w:hAnsi="Noto Sans" w:cs="Noto Sans"/>
          </w:rPr>
          <w:t>peter.struhar@marianum.sk</w:t>
        </w:r>
      </w:hyperlink>
    </w:p>
    <w:p w14:paraId="6BCDCCC3" w14:textId="77777777" w:rsidR="00D02673" w:rsidRDefault="00D02673" w:rsidP="00E2679A">
      <w:pPr>
        <w:spacing w:line="360" w:lineRule="auto"/>
        <w:ind w:firstLine="567"/>
        <w:rPr>
          <w:rFonts w:ascii="Noto Sans" w:hAnsi="Noto Sans" w:cs="Noto Sans"/>
        </w:rPr>
      </w:pPr>
    </w:p>
    <w:p w14:paraId="4B4C1D70" w14:textId="7BCA9D0B" w:rsidR="009D269E" w:rsidRPr="00DB767E" w:rsidRDefault="009508F2" w:rsidP="009C7017">
      <w:pPr>
        <w:spacing w:line="360" w:lineRule="auto"/>
        <w:ind w:left="567"/>
        <w:rPr>
          <w:rFonts w:ascii="Noto Sans" w:eastAsia="Times New Roman" w:hAnsi="Noto Sans" w:cs="Noto Sans"/>
          <w:b/>
          <w:bCs/>
          <w:u w:val="single"/>
          <w:lang w:eastAsia="sk-SK"/>
        </w:rPr>
      </w:pPr>
      <w:r w:rsidRPr="00DB767E">
        <w:rPr>
          <w:rFonts w:ascii="Noto Sans" w:eastAsia="Times New Roman" w:hAnsi="Noto Sans" w:cs="Noto Sans"/>
          <w:b/>
          <w:bCs/>
          <w:u w:val="single"/>
          <w:lang w:eastAsia="sk-SK"/>
        </w:rPr>
        <w:t xml:space="preserve">Obhliadka nie je povinná, </w:t>
      </w:r>
      <w:r w:rsidR="009C7017">
        <w:rPr>
          <w:rFonts w:ascii="Noto Sans" w:eastAsia="Times New Roman" w:hAnsi="Noto Sans" w:cs="Noto Sans"/>
          <w:b/>
          <w:bCs/>
          <w:u w:val="single"/>
          <w:lang w:eastAsia="sk-SK"/>
        </w:rPr>
        <w:t xml:space="preserve">prvky sú verejne dostupné, obhliadka sa </w:t>
      </w:r>
      <w:r w:rsidRPr="00DB767E">
        <w:rPr>
          <w:rFonts w:ascii="Noto Sans" w:eastAsia="Times New Roman" w:hAnsi="Noto Sans" w:cs="Noto Sans"/>
          <w:b/>
          <w:bCs/>
          <w:u w:val="single"/>
          <w:lang w:eastAsia="sk-SK"/>
        </w:rPr>
        <w:t xml:space="preserve">uskutoční  po </w:t>
      </w:r>
      <w:r w:rsidR="009C7017">
        <w:rPr>
          <w:rFonts w:ascii="Noto Sans" w:eastAsia="Times New Roman" w:hAnsi="Noto Sans" w:cs="Noto Sans"/>
          <w:b/>
          <w:bCs/>
          <w:u w:val="single"/>
          <w:lang w:eastAsia="sk-SK"/>
        </w:rPr>
        <w:t xml:space="preserve"> </w:t>
      </w:r>
      <w:r w:rsidRPr="00DB767E">
        <w:rPr>
          <w:rFonts w:ascii="Noto Sans" w:eastAsia="Times New Roman" w:hAnsi="Noto Sans" w:cs="Noto Sans"/>
          <w:b/>
          <w:bCs/>
          <w:u w:val="single"/>
          <w:lang w:eastAsia="sk-SK"/>
        </w:rPr>
        <w:t>telefonickom dohovore.</w:t>
      </w:r>
    </w:p>
    <w:p w14:paraId="710C9D05" w14:textId="77777777" w:rsidR="00457350" w:rsidRPr="00DB767E" w:rsidRDefault="00457350" w:rsidP="00457350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</w:rPr>
      </w:pPr>
    </w:p>
    <w:p w14:paraId="6640208A" w14:textId="7C95D36E" w:rsidR="00FC0728" w:rsidRPr="00DB767E" w:rsidRDefault="009D269E" w:rsidP="0067340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Typ zmluvného vzťahu:</w:t>
      </w:r>
      <w:r w:rsidR="001C4805" w:rsidRPr="00DB767E">
        <w:rPr>
          <w:rFonts w:ascii="Noto Sans" w:hAnsi="Noto Sans" w:cs="Noto Sans"/>
          <w:b/>
        </w:rPr>
        <w:t xml:space="preserve"> </w:t>
      </w:r>
      <w:r w:rsidR="00457350" w:rsidRPr="00DB767E">
        <w:rPr>
          <w:rFonts w:ascii="Noto Sans" w:hAnsi="Noto Sans" w:cs="Noto Sans"/>
          <w:b/>
        </w:rPr>
        <w:t>Objednávka</w:t>
      </w:r>
      <w:r w:rsidR="00BF45C8">
        <w:rPr>
          <w:rFonts w:ascii="Noto Sans" w:hAnsi="Noto Sans" w:cs="Noto Sans"/>
          <w:b/>
        </w:rPr>
        <w:t xml:space="preserve">/objednávky </w:t>
      </w:r>
      <w:r w:rsidR="00E2679A">
        <w:rPr>
          <w:rFonts w:ascii="Noto Sans" w:hAnsi="Noto Sans" w:cs="Noto Sans"/>
          <w:b/>
        </w:rPr>
        <w:t xml:space="preserve"> s VOP</w:t>
      </w:r>
    </w:p>
    <w:p w14:paraId="16A1C28C" w14:textId="77777777" w:rsidR="00F21145" w:rsidRPr="00DB767E" w:rsidRDefault="00F21145" w:rsidP="00F21145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</w:rPr>
      </w:pPr>
    </w:p>
    <w:p w14:paraId="5C6ACEAD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</w:rPr>
      </w:pPr>
      <w:r w:rsidRPr="00DB767E">
        <w:rPr>
          <w:rFonts w:ascii="Noto Sans" w:hAnsi="Noto Sans" w:cs="Noto Sans"/>
          <w:b/>
        </w:rPr>
        <w:t>Hlavné podmienky financovania :</w:t>
      </w:r>
    </w:p>
    <w:p w14:paraId="08879785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Predmet zákazky bude financovaný z vlastných zdrojov, platba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54CC8688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4551F89B" w14:textId="77777777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Podmienky účasti uchádzačov:</w:t>
      </w:r>
    </w:p>
    <w:p w14:paraId="495B3267" w14:textId="177DB23B" w:rsidR="005A0EB0" w:rsidRPr="00041B99" w:rsidRDefault="00807171" w:rsidP="00807171">
      <w:pPr>
        <w:spacing w:line="276" w:lineRule="auto"/>
        <w:ind w:left="567"/>
        <w:jc w:val="both"/>
        <w:rPr>
          <w:rFonts w:ascii="Noto Sans" w:hAnsi="Noto Sans" w:cs="Noto Sans"/>
          <w:bCs/>
        </w:rPr>
      </w:pPr>
      <w:r w:rsidRPr="00041B99">
        <w:rPr>
          <w:rFonts w:ascii="Noto Sans" w:hAnsi="Noto Sans" w:cs="Noto Sans"/>
          <w:bCs/>
        </w:rPr>
        <w:t xml:space="preserve">Pre časť 1: Preukázanie spôsobilosti pre </w:t>
      </w:r>
      <w:r w:rsidR="00041B99" w:rsidRPr="00041B99">
        <w:rPr>
          <w:rFonts w:ascii="Noto Sans" w:hAnsi="Noto Sans" w:cs="Noto Sans"/>
          <w:bCs/>
        </w:rPr>
        <w:t>r</w:t>
      </w:r>
      <w:r w:rsidRPr="00041B99">
        <w:rPr>
          <w:rFonts w:ascii="Noto Sans" w:hAnsi="Noto Sans" w:cs="Noto Sans"/>
          <w:bCs/>
        </w:rPr>
        <w:t>eštaurovanie</w:t>
      </w:r>
      <w:r w:rsidR="00041B99" w:rsidRPr="00041B99">
        <w:rPr>
          <w:rFonts w:ascii="Noto Sans" w:hAnsi="Noto Sans" w:cs="Noto Sans"/>
          <w:bCs/>
        </w:rPr>
        <w:t xml:space="preserve"> kameňa</w:t>
      </w:r>
      <w:r w:rsidR="007D0C5B">
        <w:rPr>
          <w:rFonts w:ascii="Noto Sans" w:hAnsi="Noto Sans" w:cs="Noto Sans"/>
          <w:bCs/>
        </w:rPr>
        <w:t xml:space="preserve"> a kamenných prvkov.</w:t>
      </w:r>
    </w:p>
    <w:p w14:paraId="4BBBFDED" w14:textId="7164A5C3" w:rsidR="000B7062" w:rsidRDefault="00C92AE2" w:rsidP="00C92AE2">
      <w:pPr>
        <w:spacing w:line="276" w:lineRule="auto"/>
        <w:ind w:left="284"/>
        <w:jc w:val="both"/>
        <w:rPr>
          <w:rFonts w:ascii="Noto Sans" w:hAnsi="Noto Sans" w:cs="Noto Sans"/>
        </w:rPr>
      </w:pPr>
      <w:r>
        <w:rPr>
          <w:rFonts w:ascii="Noto Sans" w:eastAsia="Calibri" w:hAnsi="Noto Sans" w:cs="Noto Sans"/>
          <w:bCs/>
          <w:color w:val="000000"/>
          <w:sz w:val="10"/>
          <w:szCs w:val="10"/>
        </w:rPr>
        <w:t xml:space="preserve">          </w:t>
      </w:r>
      <w:r w:rsidRPr="00C92AE2">
        <w:rPr>
          <w:rFonts w:ascii="Noto Sans" w:eastAsia="Calibri" w:hAnsi="Noto Sans" w:cs="Noto Sans"/>
          <w:bCs/>
          <w:color w:val="000000"/>
        </w:rPr>
        <w:t>Pre časť 2</w:t>
      </w:r>
      <w:r>
        <w:rPr>
          <w:rFonts w:ascii="Noto Sans" w:eastAsia="Calibri" w:hAnsi="Noto Sans" w:cs="Noto Sans"/>
          <w:bCs/>
          <w:color w:val="000000"/>
        </w:rPr>
        <w:t>:</w:t>
      </w:r>
      <w:r w:rsidRPr="00C92AE2">
        <w:rPr>
          <w:rFonts w:ascii="Noto Sans" w:eastAsia="Calibri" w:hAnsi="Noto Sans" w:cs="Noto Sans"/>
          <w:bCs/>
          <w:color w:val="000000"/>
        </w:rPr>
        <w:t xml:space="preserve"> </w:t>
      </w:r>
      <w:r w:rsidRPr="00C92AE2">
        <w:rPr>
          <w:rFonts w:ascii="Noto Sans" w:hAnsi="Noto Sans" w:cs="Noto Sans"/>
        </w:rPr>
        <w:t xml:space="preserve">Reštaurovanie bude realizovať fyzická osoba s odbornou     spôsobilosťou podľa § 33 ods. 7 zákona č. 49/2002 Z. z. o ochrane pamiatkového fondu (ďalej iba   „pamiatkový zákon“) a podľa § 5 ods. 2 písm. a) až d) zákona č. 200/1994 o Komore reštaurátorov   a o výkone reštaurátorskej činnosti jej členov s príslušnou špecializáciou (ďalej len „zákon o   </w:t>
      </w:r>
      <w:r w:rsidRPr="00C92AE2">
        <w:rPr>
          <w:rFonts w:ascii="Noto Sans" w:hAnsi="Noto Sans" w:cs="Noto Sans"/>
        </w:rPr>
        <w:lastRenderedPageBreak/>
        <w:t>Komore reštaurátorov“) S8 - Reštaurovanie kamenných architektonických článkov, S6 -   Reštaurovanie kamenných polychrómovaných sôch, kamenných architektonických článkov, muriva a nadväzujúcich omietok v interiéroch a exteriéroch objektov historickej architektúry.</w:t>
      </w:r>
    </w:p>
    <w:p w14:paraId="456CCCCB" w14:textId="6DE2C4BC" w:rsidR="006A4A24" w:rsidRPr="00C92AE2" w:rsidRDefault="006A4A24" w:rsidP="00C92AE2">
      <w:pPr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</w:rPr>
      </w:pPr>
      <w:r>
        <w:rPr>
          <w:rFonts w:ascii="Noto Sans" w:hAnsi="Noto Sans" w:cs="Noto Sans"/>
        </w:rPr>
        <w:t>K ponuke pre časť 2 je potrebné predložiť potvrdenie o odbornej spôsobilosti</w:t>
      </w:r>
    </w:p>
    <w:p w14:paraId="747BEF90" w14:textId="77777777" w:rsidR="00C92AE2" w:rsidRDefault="00C92AE2" w:rsidP="000B7062">
      <w:pPr>
        <w:spacing w:line="276" w:lineRule="auto"/>
        <w:jc w:val="both"/>
        <w:rPr>
          <w:rFonts w:ascii="Noto Sans" w:eastAsia="Calibri" w:hAnsi="Noto Sans" w:cs="Noto Sans"/>
          <w:bCs/>
          <w:color w:val="000000"/>
          <w:sz w:val="10"/>
          <w:szCs w:val="10"/>
        </w:rPr>
      </w:pPr>
    </w:p>
    <w:p w14:paraId="5B33E9B0" w14:textId="77777777" w:rsidR="00C92AE2" w:rsidRPr="002F2A12" w:rsidRDefault="00C92AE2" w:rsidP="000B7062">
      <w:pPr>
        <w:spacing w:line="276" w:lineRule="auto"/>
        <w:jc w:val="both"/>
        <w:rPr>
          <w:rFonts w:ascii="Noto Sans" w:eastAsia="Calibri" w:hAnsi="Noto Sans" w:cs="Noto Sans"/>
          <w:bCs/>
          <w:color w:val="000000"/>
          <w:sz w:val="10"/>
          <w:szCs w:val="10"/>
        </w:rPr>
      </w:pPr>
    </w:p>
    <w:p w14:paraId="06093B8D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Komunikácia a vysvetľovania:</w:t>
      </w:r>
    </w:p>
    <w:p w14:paraId="2B3E4A85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7" w:history="1">
        <w:r w:rsidRPr="00DB767E">
          <w:rPr>
            <w:rStyle w:val="Hypertextovprepojenie"/>
            <w:rFonts w:ascii="Noto Sans" w:hAnsi="Noto Sans" w:cs="Noto Sans"/>
          </w:rPr>
          <w:t>https://josephine.proebiz.com/sk/</w:t>
        </w:r>
      </w:hyperlink>
      <w:r w:rsidRPr="00DB767E">
        <w:rPr>
          <w:rFonts w:ascii="Noto Sans" w:hAnsi="Noto Sans" w:cs="Noto Sans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7A8ECCD2" w14:textId="77777777" w:rsidR="000B7062" w:rsidRPr="002F2A12" w:rsidRDefault="000B7062" w:rsidP="000B7062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  <w:sz w:val="10"/>
          <w:szCs w:val="10"/>
        </w:rPr>
      </w:pPr>
    </w:p>
    <w:p w14:paraId="53548009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Predkladanie ponúk:</w:t>
      </w:r>
    </w:p>
    <w:p w14:paraId="5BCEFD64" w14:textId="2EED466B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Lehota:</w:t>
      </w:r>
      <w:r w:rsidRPr="00DB767E">
        <w:rPr>
          <w:rFonts w:ascii="Noto Sans" w:hAnsi="Noto Sans" w:cs="Noto Sans"/>
          <w:b/>
        </w:rPr>
        <w:tab/>
      </w:r>
      <w:r w:rsidR="00E32FC7" w:rsidRPr="00E32FC7">
        <w:rPr>
          <w:rFonts w:ascii="Noto Sans" w:hAnsi="Noto Sans" w:cs="Noto Sans"/>
          <w:bCs/>
        </w:rPr>
        <w:t>0</w:t>
      </w:r>
      <w:r w:rsidR="003C0723">
        <w:rPr>
          <w:rFonts w:ascii="Noto Sans" w:hAnsi="Noto Sans" w:cs="Noto Sans"/>
          <w:bCs/>
        </w:rPr>
        <w:t>4</w:t>
      </w:r>
      <w:r w:rsidR="003C3526" w:rsidRPr="009502DF">
        <w:rPr>
          <w:rFonts w:ascii="Noto Sans" w:hAnsi="Noto Sans" w:cs="Noto Sans"/>
          <w:bCs/>
        </w:rPr>
        <w:t>.</w:t>
      </w:r>
      <w:r w:rsidR="00EF3420" w:rsidRPr="009502DF">
        <w:rPr>
          <w:rFonts w:ascii="Noto Sans" w:hAnsi="Noto Sans" w:cs="Noto Sans"/>
          <w:bCs/>
        </w:rPr>
        <w:t>0</w:t>
      </w:r>
      <w:r w:rsidR="00E32FC7">
        <w:rPr>
          <w:rFonts w:ascii="Noto Sans" w:hAnsi="Noto Sans" w:cs="Noto Sans"/>
          <w:bCs/>
        </w:rPr>
        <w:t>9</w:t>
      </w:r>
      <w:r w:rsidRPr="009502DF">
        <w:rPr>
          <w:rFonts w:ascii="Noto Sans" w:hAnsi="Noto Sans" w:cs="Noto Sans"/>
          <w:bCs/>
        </w:rPr>
        <w:t>.202</w:t>
      </w:r>
      <w:r w:rsidR="00EF3420" w:rsidRPr="009502DF">
        <w:rPr>
          <w:rFonts w:ascii="Noto Sans" w:hAnsi="Noto Sans" w:cs="Noto Sans"/>
          <w:bCs/>
        </w:rPr>
        <w:t>3</w:t>
      </w:r>
      <w:r w:rsidRPr="009502DF">
        <w:rPr>
          <w:rFonts w:ascii="Noto Sans" w:hAnsi="Noto Sans" w:cs="Noto Sans"/>
          <w:bCs/>
        </w:rPr>
        <w:t>- do 10:00 hod.</w:t>
      </w:r>
    </w:p>
    <w:p w14:paraId="2EDBDEA3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Spôsob:</w:t>
      </w:r>
      <w:r w:rsidRPr="00DB767E">
        <w:rPr>
          <w:rFonts w:ascii="Noto Sans" w:hAnsi="Noto Sans" w:cs="Noto Sans"/>
          <w:b/>
        </w:rPr>
        <w:tab/>
        <w:t>prostredníctvom systému JOSEPHINE na adrese:</w:t>
      </w:r>
    </w:p>
    <w:p w14:paraId="113D54C6" w14:textId="4FB4827E" w:rsidR="009502DF" w:rsidRDefault="009502DF" w:rsidP="009502DF">
      <w:pPr>
        <w:ind w:right="-426" w:firstLine="567"/>
      </w:pPr>
      <w:r>
        <w:rPr>
          <w:rFonts w:ascii="Noto Sans" w:hAnsi="Noto Sans" w:cs="Noto Sans"/>
        </w:rPr>
        <w:t xml:space="preserve">               </w:t>
      </w:r>
      <w:hyperlink r:id="rId18" w:history="1">
        <w:r w:rsidR="000631F4" w:rsidRPr="00AD7B80">
          <w:rPr>
            <w:rStyle w:val="Hypertextovprepojenie"/>
          </w:rPr>
          <w:t>https://josephine.proebiz.com/sk/tender/42905/summary</w:t>
        </w:r>
      </w:hyperlink>
    </w:p>
    <w:p w14:paraId="7CE1B2AE" w14:textId="77777777" w:rsidR="009502DF" w:rsidRDefault="009502DF" w:rsidP="000B7062">
      <w:pPr>
        <w:pStyle w:val="Odsekzoznamu"/>
        <w:spacing w:line="276" w:lineRule="auto"/>
        <w:ind w:left="284"/>
        <w:jc w:val="both"/>
        <w:rPr>
          <w:rFonts w:ascii="Noto Sans" w:hAnsi="Noto Sans" w:cs="Noto Sans"/>
          <w:bCs/>
        </w:rPr>
      </w:pPr>
    </w:p>
    <w:p w14:paraId="401B1EB7" w14:textId="70D029D5" w:rsidR="000B7062" w:rsidRPr="00DB767E" w:rsidRDefault="000B7062" w:rsidP="000B7062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</w:rPr>
      </w:pPr>
      <w:r w:rsidRPr="00DB767E">
        <w:rPr>
          <w:rFonts w:ascii="Noto Sans" w:hAnsi="Noto Sans" w:cs="Noto Sans"/>
          <w:bCs/>
        </w:rPr>
        <w:t xml:space="preserve">Ponuka </w:t>
      </w:r>
      <w:r w:rsidRPr="00DB767E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</w:t>
      </w:r>
      <w:proofErr w:type="spellStart"/>
      <w:r w:rsidRPr="00DB767E">
        <w:rPr>
          <w:rFonts w:ascii="Noto Sans" w:eastAsia="Calibri" w:hAnsi="Noto Sans" w:cs="Noto Sans"/>
          <w:color w:val="000000"/>
        </w:rPr>
        <w:t>Josephine</w:t>
      </w:r>
      <w:proofErr w:type="spellEnd"/>
      <w:r w:rsidRPr="00DB767E">
        <w:rPr>
          <w:rFonts w:ascii="Noto Sans" w:eastAsia="Calibri" w:hAnsi="Noto Sans" w:cs="Noto Sans"/>
          <w:color w:val="000000"/>
        </w:rPr>
        <w:t xml:space="preserve">. </w:t>
      </w:r>
      <w:r w:rsidRPr="00DB767E">
        <w:rPr>
          <w:rFonts w:ascii="Noto Sans" w:eastAsia="Calibri" w:hAnsi="Noto Sans" w:cs="Noto Sans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DB767E" w:rsidRDefault="000B7062" w:rsidP="000B7062">
      <w:pPr>
        <w:tabs>
          <w:tab w:val="left" w:pos="142"/>
        </w:tabs>
        <w:ind w:left="284"/>
        <w:jc w:val="both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DB767E" w:rsidRDefault="000B7062" w:rsidP="000B7062">
      <w:pPr>
        <w:spacing w:line="276" w:lineRule="auto"/>
        <w:jc w:val="both"/>
        <w:rPr>
          <w:rFonts w:ascii="Noto Sans" w:hAnsi="Noto Sans" w:cs="Noto Sans"/>
          <w:b/>
        </w:rPr>
      </w:pPr>
    </w:p>
    <w:p w14:paraId="412F4898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Obsah ponuky :</w:t>
      </w:r>
    </w:p>
    <w:p w14:paraId="4E00C430" w14:textId="77777777" w:rsidR="000B7062" w:rsidRPr="00DB767E" w:rsidRDefault="000B7062" w:rsidP="000B7062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  <w:bCs/>
        </w:rPr>
        <w:t>Ponuka musí obsahovať riadne vyplnené a podpísané:</w:t>
      </w:r>
    </w:p>
    <w:p w14:paraId="0E733E88" w14:textId="5E919EAA" w:rsidR="000B7062" w:rsidRPr="00417B9D" w:rsidRDefault="000B7062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</w:rPr>
        <w:t xml:space="preserve">Návrh na plnenie kritéria </w:t>
      </w:r>
      <w:r w:rsidR="000631F4">
        <w:rPr>
          <w:rFonts w:ascii="Noto Sans" w:hAnsi="Noto Sans" w:cs="Noto Sans"/>
        </w:rPr>
        <w:t xml:space="preserve"> pre časť / časti predmetu z</w:t>
      </w:r>
      <w:r w:rsidR="00417B9D">
        <w:rPr>
          <w:rFonts w:ascii="Noto Sans" w:hAnsi="Noto Sans" w:cs="Noto Sans"/>
        </w:rPr>
        <w:t xml:space="preserve">ákazky </w:t>
      </w:r>
      <w:r w:rsidRPr="00DB767E">
        <w:rPr>
          <w:rFonts w:ascii="Noto Sans" w:hAnsi="Noto Sans" w:cs="Noto Sans"/>
        </w:rPr>
        <w:t>(podľa prílohy č. 1</w:t>
      </w:r>
      <w:r w:rsidR="00417B9D">
        <w:rPr>
          <w:rFonts w:ascii="Noto Sans" w:hAnsi="Noto Sans" w:cs="Noto Sans"/>
        </w:rPr>
        <w:t>)</w:t>
      </w:r>
      <w:r w:rsidRPr="00DB767E">
        <w:rPr>
          <w:rFonts w:ascii="Noto Sans" w:hAnsi="Noto Sans" w:cs="Noto Sans"/>
        </w:rPr>
        <w:t xml:space="preserve">, </w:t>
      </w:r>
    </w:p>
    <w:p w14:paraId="4DC723F5" w14:textId="0F95639F" w:rsidR="00417B9D" w:rsidRPr="00DB767E" w:rsidRDefault="00417B9D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</w:rPr>
        <w:t>Doklady preukazujúce odbornú spôsobilosť pre časť 2</w:t>
      </w:r>
    </w:p>
    <w:p w14:paraId="763299C1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DB767E">
        <w:rPr>
          <w:rFonts w:ascii="Noto Sans" w:eastAsia="Calibri" w:hAnsi="Noto Sans" w:cs="Noto Sans"/>
          <w:shd w:val="clear" w:color="auto" w:fill="FFFFFF"/>
        </w:rPr>
        <w:t>Odporúčaný formát predkladaných dokladov je „PDF“, doklady sa predkladajú vo forme naskenovaných dokumentov.</w:t>
      </w:r>
    </w:p>
    <w:p w14:paraId="0E4183B7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</w:p>
    <w:p w14:paraId="0266CE0A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Kritériá na vyhodnotenie ponúk:</w:t>
      </w:r>
    </w:p>
    <w:p w14:paraId="3CFAFED8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</w:rPr>
        <w:t>Kritériom na vyhodnotenie ponúk je najnižšia c</w:t>
      </w:r>
      <w:r w:rsidRPr="00DB767E">
        <w:rPr>
          <w:rFonts w:ascii="Noto Sans" w:hAnsi="Noto Sans" w:cs="Noto Sans"/>
          <w:bCs/>
        </w:rPr>
        <w:t>elková cena v EUR bez DPH.</w:t>
      </w:r>
    </w:p>
    <w:p w14:paraId="040F7A91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60DDCBD7" w14:textId="77777777" w:rsidR="000B7062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  <w:bCs/>
        </w:rPr>
        <w:t xml:space="preserve">V prípade rovnosti ponukových cien viacerých ponúk umiestnených na prvom mieste budú vyzvaní tí uchádzači, ktorí ponúkli najnižšiu cenu, aby v lehote nie kratšej ako jeden pracovný </w:t>
      </w:r>
      <w:r w:rsidRPr="00DB767E">
        <w:rPr>
          <w:rFonts w:ascii="Noto Sans" w:hAnsi="Noto Sans" w:cs="Noto Sans"/>
          <w:bCs/>
        </w:rPr>
        <w:lastRenderedPageBreak/>
        <w:t>deň, upravili smerom nadol svoju cenu, prípadne potvrdili jej aktuálnu výšku. Úspešným sa stane uchádzač s najnižšou cenou po uplynutí danej lehoty. Uvedený postup môže verejný obstarávateľ opakovať.</w:t>
      </w:r>
    </w:p>
    <w:p w14:paraId="156A0F1D" w14:textId="77777777" w:rsidR="002F2A12" w:rsidRPr="002F2A12" w:rsidRDefault="002F2A12" w:rsidP="000B7062">
      <w:pPr>
        <w:spacing w:line="276" w:lineRule="auto"/>
        <w:ind w:left="284"/>
        <w:jc w:val="both"/>
        <w:rPr>
          <w:rFonts w:ascii="Noto Sans" w:hAnsi="Noto Sans" w:cs="Noto Sans"/>
          <w:bCs/>
          <w:sz w:val="10"/>
          <w:szCs w:val="10"/>
        </w:rPr>
      </w:pPr>
    </w:p>
    <w:p w14:paraId="6DCEBD70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Ďalšie informácie:</w:t>
      </w:r>
    </w:p>
    <w:p w14:paraId="2F4653FF" w14:textId="615EBF92" w:rsidR="000B7062" w:rsidRPr="00CE3204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CE3204">
        <w:rPr>
          <w:rFonts w:ascii="Noto Sans" w:hAnsi="Noto Sans" w:cs="Noto Sans"/>
        </w:rPr>
        <w:t>Verejný obstarávateľ označí za úspešného uchádzača s najlepším návrhom na plnenie kritérií</w:t>
      </w:r>
      <w:r w:rsidR="00CE3204" w:rsidRPr="00CE3204">
        <w:rPr>
          <w:rFonts w:ascii="Noto Sans" w:hAnsi="Noto Sans" w:cs="Noto Sans"/>
        </w:rPr>
        <w:t xml:space="preserve"> (</w:t>
      </w:r>
      <w:r w:rsidR="00CE3204" w:rsidRPr="00CE3204">
        <w:rPr>
          <w:rFonts w:ascii="Noto Sans" w:hAnsi="Noto Sans" w:cs="Noto Sans"/>
          <w:lang w:eastAsia="en-US"/>
        </w:rPr>
        <w:t xml:space="preserve">SW </w:t>
      </w:r>
      <w:proofErr w:type="spellStart"/>
      <w:r w:rsidR="00CE3204" w:rsidRPr="00CE3204">
        <w:rPr>
          <w:rFonts w:ascii="Noto Sans" w:hAnsi="Noto Sans" w:cs="Noto Sans"/>
          <w:lang w:eastAsia="en-US"/>
        </w:rPr>
        <w:t>Josephine</w:t>
      </w:r>
      <w:proofErr w:type="spellEnd"/>
      <w:r w:rsidR="00CE3204" w:rsidRPr="00CE3204">
        <w:rPr>
          <w:rFonts w:ascii="Noto Sans" w:hAnsi="Noto Sans" w:cs="Noto Sans"/>
          <w:lang w:eastAsia="en-US"/>
        </w:rPr>
        <w:t xml:space="preserve"> zostaví poradie ponúk uchádzačov na základe vyhodnotenia návrhov na plnenie kritéria)</w:t>
      </w:r>
      <w:r w:rsidRPr="00CE3204">
        <w:rPr>
          <w:rFonts w:ascii="Noto Sans" w:hAnsi="Noto Sans" w:cs="Noto Sans"/>
        </w:rPr>
        <w:t>,</w:t>
      </w:r>
      <w:r w:rsidR="00CE3204" w:rsidRPr="00CE3204">
        <w:rPr>
          <w:rFonts w:ascii="Noto Sans" w:hAnsi="Noto Sans" w:cs="Noto Sans"/>
          <w:lang w:eastAsia="en-US"/>
        </w:rPr>
        <w:t xml:space="preserve"> následne sa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38111D1A" w14:textId="77777777" w:rsidR="000B7062" w:rsidRPr="00CE3204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CE3204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03964285" w14:textId="77777777" w:rsidR="000B7062" w:rsidRPr="00CE3204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CE3204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30779130" w14:textId="77777777" w:rsidR="00737FB8" w:rsidRPr="00DB767E" w:rsidRDefault="00737FB8" w:rsidP="000B7062">
      <w:pPr>
        <w:spacing w:line="276" w:lineRule="auto"/>
        <w:ind w:left="318"/>
        <w:jc w:val="both"/>
        <w:rPr>
          <w:rFonts w:ascii="Noto Sans" w:hAnsi="Noto Sans" w:cs="Noto Sans"/>
          <w:sz w:val="24"/>
          <w:szCs w:val="24"/>
        </w:rPr>
      </w:pPr>
    </w:p>
    <w:p w14:paraId="6919FB88" w14:textId="56FEE3A7" w:rsidR="000B7062" w:rsidRPr="00DB767E" w:rsidRDefault="00CE3204" w:rsidP="000B7062">
      <w:pPr>
        <w:tabs>
          <w:tab w:val="left" w:pos="1102"/>
        </w:tabs>
        <w:ind w:firstLine="426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>P</w:t>
      </w:r>
      <w:r w:rsidR="000B7062" w:rsidRPr="00DB767E">
        <w:rPr>
          <w:rFonts w:ascii="Noto Sans" w:hAnsi="Noto Sans" w:cs="Noto Sans"/>
          <w:b/>
        </w:rPr>
        <w:t>rílohy:</w:t>
      </w:r>
    </w:p>
    <w:p w14:paraId="06058923" w14:textId="73688F8A" w:rsidR="000B7062" w:rsidRPr="00DB767E" w:rsidRDefault="000B7062" w:rsidP="000B7062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  <w:bCs/>
        </w:rPr>
        <w:t>Príloha č. 1    -  Cenová ponuka, návrh na plnenie kritérií</w:t>
      </w:r>
      <w:r w:rsidR="002F2A12">
        <w:rPr>
          <w:rFonts w:ascii="Noto Sans" w:hAnsi="Noto Sans" w:cs="Noto Sans"/>
          <w:bCs/>
        </w:rPr>
        <w:t xml:space="preserve"> </w:t>
      </w:r>
    </w:p>
    <w:p w14:paraId="2717B7BC" w14:textId="3C445902" w:rsidR="000B7062" w:rsidRPr="00DB767E" w:rsidRDefault="000B7062" w:rsidP="000B7062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  <w:bCs/>
        </w:rPr>
        <w:t xml:space="preserve">Príloha č. </w:t>
      </w:r>
      <w:r w:rsidR="00A931AD" w:rsidRPr="00DB767E">
        <w:rPr>
          <w:rFonts w:ascii="Noto Sans" w:hAnsi="Noto Sans" w:cs="Noto Sans"/>
          <w:bCs/>
        </w:rPr>
        <w:t>2</w:t>
      </w:r>
      <w:r w:rsidRPr="00DB767E">
        <w:rPr>
          <w:rFonts w:ascii="Noto Sans" w:hAnsi="Noto Sans" w:cs="Noto Sans"/>
          <w:bCs/>
        </w:rPr>
        <w:t xml:space="preserve">    -  Vzor objednávky</w:t>
      </w:r>
    </w:p>
    <w:p w14:paraId="251772CD" w14:textId="0F9BEA7B" w:rsidR="00A931AD" w:rsidRPr="00DB767E" w:rsidRDefault="00A931AD" w:rsidP="000B7062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</w:p>
    <w:p w14:paraId="6B7F3983" w14:textId="0ACE45B6" w:rsidR="00A931AD" w:rsidRPr="00DB767E" w:rsidRDefault="00A931AD" w:rsidP="000B7062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</w:p>
    <w:sectPr w:rsidR="00A931AD" w:rsidRPr="00DB767E" w:rsidSect="001C25A3">
      <w:headerReference w:type="default" r:id="rId19"/>
      <w:footerReference w:type="default" r:id="rId20"/>
      <w:headerReference w:type="first" r:id="rId21"/>
      <w:footerReference w:type="first" r:id="rId22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A90F" w14:textId="77777777" w:rsidR="00370EB3" w:rsidRDefault="00370EB3" w:rsidP="003C1ABA">
      <w:r>
        <w:separator/>
      </w:r>
    </w:p>
  </w:endnote>
  <w:endnote w:type="continuationSeparator" w:id="0">
    <w:p w14:paraId="01AA0CD2" w14:textId="77777777" w:rsidR="00370EB3" w:rsidRDefault="00370EB3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77B6B" w14:textId="77777777" w:rsidR="00370EB3" w:rsidRDefault="00370EB3" w:rsidP="003C1ABA">
      <w:r>
        <w:separator/>
      </w:r>
    </w:p>
  </w:footnote>
  <w:footnote w:type="continuationSeparator" w:id="0">
    <w:p w14:paraId="23E8FEBB" w14:textId="77777777" w:rsidR="00370EB3" w:rsidRDefault="00370EB3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0" w15:restartNumberingAfterBreak="0">
    <w:nsid w:val="2C487B53"/>
    <w:multiLevelType w:val="hybridMultilevel"/>
    <w:tmpl w:val="1652B77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2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0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75209"/>
    <w:multiLevelType w:val="multilevel"/>
    <w:tmpl w:val="1BF62F84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3"/>
  </w:num>
  <w:num w:numId="2" w16cid:durableId="1981230832">
    <w:abstractNumId w:val="23"/>
  </w:num>
  <w:num w:numId="3" w16cid:durableId="45180442">
    <w:abstractNumId w:val="1"/>
  </w:num>
  <w:num w:numId="4" w16cid:durableId="2139108147">
    <w:abstractNumId w:val="19"/>
  </w:num>
  <w:num w:numId="5" w16cid:durableId="648831102">
    <w:abstractNumId w:val="11"/>
  </w:num>
  <w:num w:numId="6" w16cid:durableId="714350050">
    <w:abstractNumId w:val="3"/>
  </w:num>
  <w:num w:numId="7" w16cid:durableId="1697191005">
    <w:abstractNumId w:val="21"/>
  </w:num>
  <w:num w:numId="8" w16cid:durableId="428161307">
    <w:abstractNumId w:val="17"/>
  </w:num>
  <w:num w:numId="9" w16cid:durableId="953749007">
    <w:abstractNumId w:val="16"/>
  </w:num>
  <w:num w:numId="10" w16cid:durableId="1683631942">
    <w:abstractNumId w:val="13"/>
  </w:num>
  <w:num w:numId="11" w16cid:durableId="1015620656">
    <w:abstractNumId w:val="8"/>
  </w:num>
  <w:num w:numId="12" w16cid:durableId="1528714858">
    <w:abstractNumId w:val="0"/>
  </w:num>
  <w:num w:numId="13" w16cid:durableId="1988896976">
    <w:abstractNumId w:val="18"/>
  </w:num>
  <w:num w:numId="14" w16cid:durableId="1152259537">
    <w:abstractNumId w:val="24"/>
  </w:num>
  <w:num w:numId="15" w16cid:durableId="1798986173">
    <w:abstractNumId w:val="20"/>
  </w:num>
  <w:num w:numId="16" w16cid:durableId="1258831759">
    <w:abstractNumId w:val="6"/>
  </w:num>
  <w:num w:numId="17" w16cid:durableId="1085229442">
    <w:abstractNumId w:val="4"/>
  </w:num>
  <w:num w:numId="18" w16cid:durableId="1019432253">
    <w:abstractNumId w:val="7"/>
  </w:num>
  <w:num w:numId="19" w16cid:durableId="1325933033">
    <w:abstractNumId w:val="14"/>
  </w:num>
  <w:num w:numId="20" w16cid:durableId="455832732">
    <w:abstractNumId w:val="2"/>
  </w:num>
  <w:num w:numId="21" w16cid:durableId="884147092">
    <w:abstractNumId w:val="22"/>
  </w:num>
  <w:num w:numId="22" w16cid:durableId="1228998066">
    <w:abstractNumId w:val="5"/>
  </w:num>
  <w:num w:numId="23" w16cid:durableId="218058803">
    <w:abstractNumId w:val="12"/>
  </w:num>
  <w:num w:numId="24" w16cid:durableId="645400917">
    <w:abstractNumId w:val="9"/>
  </w:num>
  <w:num w:numId="25" w16cid:durableId="758720835">
    <w:abstractNumId w:val="10"/>
  </w:num>
  <w:num w:numId="26" w16cid:durableId="7545219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1F4E"/>
    <w:rsid w:val="000059FF"/>
    <w:rsid w:val="00010C72"/>
    <w:rsid w:val="00010DF4"/>
    <w:rsid w:val="0001171B"/>
    <w:rsid w:val="00020739"/>
    <w:rsid w:val="000228C6"/>
    <w:rsid w:val="000245E3"/>
    <w:rsid w:val="00031DE9"/>
    <w:rsid w:val="0003495E"/>
    <w:rsid w:val="00035ABD"/>
    <w:rsid w:val="00040FB8"/>
    <w:rsid w:val="00041909"/>
    <w:rsid w:val="00041B99"/>
    <w:rsid w:val="00046F12"/>
    <w:rsid w:val="000532AC"/>
    <w:rsid w:val="000548D0"/>
    <w:rsid w:val="00054BA4"/>
    <w:rsid w:val="00054F2D"/>
    <w:rsid w:val="00056967"/>
    <w:rsid w:val="000631F4"/>
    <w:rsid w:val="00064A97"/>
    <w:rsid w:val="000678C5"/>
    <w:rsid w:val="00072BBF"/>
    <w:rsid w:val="0007516A"/>
    <w:rsid w:val="00075505"/>
    <w:rsid w:val="00080FD5"/>
    <w:rsid w:val="00083999"/>
    <w:rsid w:val="00086C1D"/>
    <w:rsid w:val="00090A35"/>
    <w:rsid w:val="000A6112"/>
    <w:rsid w:val="000B1F11"/>
    <w:rsid w:val="000B2D36"/>
    <w:rsid w:val="000B3DBD"/>
    <w:rsid w:val="000B7062"/>
    <w:rsid w:val="000C504E"/>
    <w:rsid w:val="000C6914"/>
    <w:rsid w:val="000D0BC1"/>
    <w:rsid w:val="000D7D67"/>
    <w:rsid w:val="000E51E3"/>
    <w:rsid w:val="000E5E58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20AEF"/>
    <w:rsid w:val="00121C39"/>
    <w:rsid w:val="00134CB7"/>
    <w:rsid w:val="001361CC"/>
    <w:rsid w:val="00150569"/>
    <w:rsid w:val="00156034"/>
    <w:rsid w:val="00156E11"/>
    <w:rsid w:val="00161286"/>
    <w:rsid w:val="00161563"/>
    <w:rsid w:val="001711B0"/>
    <w:rsid w:val="00171705"/>
    <w:rsid w:val="00175A33"/>
    <w:rsid w:val="00177BFE"/>
    <w:rsid w:val="0018118A"/>
    <w:rsid w:val="00183D01"/>
    <w:rsid w:val="0019190E"/>
    <w:rsid w:val="00192803"/>
    <w:rsid w:val="001A4591"/>
    <w:rsid w:val="001B4564"/>
    <w:rsid w:val="001C25A3"/>
    <w:rsid w:val="001C4805"/>
    <w:rsid w:val="001C7E3C"/>
    <w:rsid w:val="001D6137"/>
    <w:rsid w:val="001D6CB3"/>
    <w:rsid w:val="001E2BC3"/>
    <w:rsid w:val="001F5F6A"/>
    <w:rsid w:val="001F78EA"/>
    <w:rsid w:val="0020000E"/>
    <w:rsid w:val="002001B3"/>
    <w:rsid w:val="00200254"/>
    <w:rsid w:val="00204A1C"/>
    <w:rsid w:val="0020679B"/>
    <w:rsid w:val="00212AAA"/>
    <w:rsid w:val="00212E8A"/>
    <w:rsid w:val="00213FAA"/>
    <w:rsid w:val="002164E6"/>
    <w:rsid w:val="00221A69"/>
    <w:rsid w:val="00225279"/>
    <w:rsid w:val="002261EF"/>
    <w:rsid w:val="00251E6E"/>
    <w:rsid w:val="002750DC"/>
    <w:rsid w:val="0027562F"/>
    <w:rsid w:val="00276A42"/>
    <w:rsid w:val="00276CED"/>
    <w:rsid w:val="00281D9A"/>
    <w:rsid w:val="0028317A"/>
    <w:rsid w:val="002855C4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E71A3"/>
    <w:rsid w:val="002F2A12"/>
    <w:rsid w:val="002F79CB"/>
    <w:rsid w:val="00305544"/>
    <w:rsid w:val="003123D8"/>
    <w:rsid w:val="0031331E"/>
    <w:rsid w:val="00315D8C"/>
    <w:rsid w:val="00316055"/>
    <w:rsid w:val="00323CFE"/>
    <w:rsid w:val="00326571"/>
    <w:rsid w:val="00326D1D"/>
    <w:rsid w:val="00327261"/>
    <w:rsid w:val="003278F9"/>
    <w:rsid w:val="003302F0"/>
    <w:rsid w:val="00330F46"/>
    <w:rsid w:val="003475C9"/>
    <w:rsid w:val="0034767C"/>
    <w:rsid w:val="00350909"/>
    <w:rsid w:val="0035573F"/>
    <w:rsid w:val="00356786"/>
    <w:rsid w:val="003624BB"/>
    <w:rsid w:val="003628BA"/>
    <w:rsid w:val="0036524F"/>
    <w:rsid w:val="00365AF7"/>
    <w:rsid w:val="00365BB9"/>
    <w:rsid w:val="00370EB3"/>
    <w:rsid w:val="00371488"/>
    <w:rsid w:val="00372B94"/>
    <w:rsid w:val="00373089"/>
    <w:rsid w:val="00376755"/>
    <w:rsid w:val="00382E3F"/>
    <w:rsid w:val="00384748"/>
    <w:rsid w:val="003849F7"/>
    <w:rsid w:val="003864FB"/>
    <w:rsid w:val="003937D4"/>
    <w:rsid w:val="003941F4"/>
    <w:rsid w:val="003976C4"/>
    <w:rsid w:val="003A5266"/>
    <w:rsid w:val="003B321A"/>
    <w:rsid w:val="003B5408"/>
    <w:rsid w:val="003C0723"/>
    <w:rsid w:val="003C1ABA"/>
    <w:rsid w:val="003C1E69"/>
    <w:rsid w:val="003C34D7"/>
    <w:rsid w:val="003C3526"/>
    <w:rsid w:val="003C4ECD"/>
    <w:rsid w:val="003C614B"/>
    <w:rsid w:val="003D0506"/>
    <w:rsid w:val="003D23EA"/>
    <w:rsid w:val="003D3FBD"/>
    <w:rsid w:val="003D70C2"/>
    <w:rsid w:val="003E0D4D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17B9D"/>
    <w:rsid w:val="00420135"/>
    <w:rsid w:val="004217FE"/>
    <w:rsid w:val="004219C7"/>
    <w:rsid w:val="0042557A"/>
    <w:rsid w:val="0042707E"/>
    <w:rsid w:val="00432464"/>
    <w:rsid w:val="004331D6"/>
    <w:rsid w:val="00437DEF"/>
    <w:rsid w:val="00441685"/>
    <w:rsid w:val="00441E90"/>
    <w:rsid w:val="004437D0"/>
    <w:rsid w:val="004463D4"/>
    <w:rsid w:val="00450AF0"/>
    <w:rsid w:val="00450F2D"/>
    <w:rsid w:val="004529AB"/>
    <w:rsid w:val="00457350"/>
    <w:rsid w:val="004649CB"/>
    <w:rsid w:val="00466FCE"/>
    <w:rsid w:val="00472C35"/>
    <w:rsid w:val="00476130"/>
    <w:rsid w:val="00477FEF"/>
    <w:rsid w:val="004841BD"/>
    <w:rsid w:val="004931CA"/>
    <w:rsid w:val="004A3CA2"/>
    <w:rsid w:val="004A5FB8"/>
    <w:rsid w:val="004B2913"/>
    <w:rsid w:val="004C7903"/>
    <w:rsid w:val="004D3153"/>
    <w:rsid w:val="004D6772"/>
    <w:rsid w:val="004D6D53"/>
    <w:rsid w:val="004E1EDC"/>
    <w:rsid w:val="004E4487"/>
    <w:rsid w:val="004E6419"/>
    <w:rsid w:val="004E6F8B"/>
    <w:rsid w:val="004F2222"/>
    <w:rsid w:val="004F4A7E"/>
    <w:rsid w:val="004F56F2"/>
    <w:rsid w:val="00513F4B"/>
    <w:rsid w:val="0052093E"/>
    <w:rsid w:val="0053729D"/>
    <w:rsid w:val="0054426C"/>
    <w:rsid w:val="00544D24"/>
    <w:rsid w:val="00547507"/>
    <w:rsid w:val="0055564D"/>
    <w:rsid w:val="00571E82"/>
    <w:rsid w:val="005726C0"/>
    <w:rsid w:val="00572F48"/>
    <w:rsid w:val="005733B2"/>
    <w:rsid w:val="005771DA"/>
    <w:rsid w:val="005862A3"/>
    <w:rsid w:val="00592CDE"/>
    <w:rsid w:val="005937CB"/>
    <w:rsid w:val="00594896"/>
    <w:rsid w:val="005954E5"/>
    <w:rsid w:val="005962ED"/>
    <w:rsid w:val="005A0EB0"/>
    <w:rsid w:val="005A63C3"/>
    <w:rsid w:val="005B149F"/>
    <w:rsid w:val="005B153C"/>
    <w:rsid w:val="005B3A6D"/>
    <w:rsid w:val="005B56A6"/>
    <w:rsid w:val="005B5C84"/>
    <w:rsid w:val="005C14B7"/>
    <w:rsid w:val="005C3942"/>
    <w:rsid w:val="005D2A90"/>
    <w:rsid w:val="005D4693"/>
    <w:rsid w:val="005D728C"/>
    <w:rsid w:val="005E5B00"/>
    <w:rsid w:val="005E7BBD"/>
    <w:rsid w:val="005F637F"/>
    <w:rsid w:val="00605B2F"/>
    <w:rsid w:val="0061600E"/>
    <w:rsid w:val="00633891"/>
    <w:rsid w:val="00634642"/>
    <w:rsid w:val="0064362D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4474"/>
    <w:rsid w:val="00676C8D"/>
    <w:rsid w:val="00683569"/>
    <w:rsid w:val="00687FDC"/>
    <w:rsid w:val="006906F7"/>
    <w:rsid w:val="0069155D"/>
    <w:rsid w:val="006A1FE3"/>
    <w:rsid w:val="006A4A24"/>
    <w:rsid w:val="006A64AB"/>
    <w:rsid w:val="006A686D"/>
    <w:rsid w:val="006A755A"/>
    <w:rsid w:val="006B0352"/>
    <w:rsid w:val="006B0E36"/>
    <w:rsid w:val="006B32C1"/>
    <w:rsid w:val="006B51FC"/>
    <w:rsid w:val="006C22E1"/>
    <w:rsid w:val="006C7E4B"/>
    <w:rsid w:val="006D25E5"/>
    <w:rsid w:val="006D767D"/>
    <w:rsid w:val="006D7F1B"/>
    <w:rsid w:val="006E09EB"/>
    <w:rsid w:val="006E389B"/>
    <w:rsid w:val="006F3DEE"/>
    <w:rsid w:val="006F4443"/>
    <w:rsid w:val="006F5631"/>
    <w:rsid w:val="006F6A31"/>
    <w:rsid w:val="00705228"/>
    <w:rsid w:val="00705F0E"/>
    <w:rsid w:val="00707832"/>
    <w:rsid w:val="00710036"/>
    <w:rsid w:val="0071021C"/>
    <w:rsid w:val="007110EF"/>
    <w:rsid w:val="00711A51"/>
    <w:rsid w:val="00712461"/>
    <w:rsid w:val="00712B8D"/>
    <w:rsid w:val="00715D53"/>
    <w:rsid w:val="00715EB2"/>
    <w:rsid w:val="00725121"/>
    <w:rsid w:val="00732846"/>
    <w:rsid w:val="007329AB"/>
    <w:rsid w:val="00732CCE"/>
    <w:rsid w:val="00737FB8"/>
    <w:rsid w:val="00744E93"/>
    <w:rsid w:val="007462E6"/>
    <w:rsid w:val="007472AA"/>
    <w:rsid w:val="007517C5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74E29"/>
    <w:rsid w:val="007956D2"/>
    <w:rsid w:val="007971E0"/>
    <w:rsid w:val="007A47B6"/>
    <w:rsid w:val="007A591C"/>
    <w:rsid w:val="007B007A"/>
    <w:rsid w:val="007B45BF"/>
    <w:rsid w:val="007B4979"/>
    <w:rsid w:val="007C238A"/>
    <w:rsid w:val="007C444E"/>
    <w:rsid w:val="007C6A9E"/>
    <w:rsid w:val="007D0C5B"/>
    <w:rsid w:val="007D2676"/>
    <w:rsid w:val="007D3D0F"/>
    <w:rsid w:val="007E19A8"/>
    <w:rsid w:val="007E5E7F"/>
    <w:rsid w:val="007E7C96"/>
    <w:rsid w:val="007F0969"/>
    <w:rsid w:val="007F4344"/>
    <w:rsid w:val="007F4622"/>
    <w:rsid w:val="007F48CF"/>
    <w:rsid w:val="007F658A"/>
    <w:rsid w:val="0080362C"/>
    <w:rsid w:val="00803A26"/>
    <w:rsid w:val="00803BC6"/>
    <w:rsid w:val="00807171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4833"/>
    <w:rsid w:val="00845789"/>
    <w:rsid w:val="00856A87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A7E96"/>
    <w:rsid w:val="008B06A3"/>
    <w:rsid w:val="008B6B32"/>
    <w:rsid w:val="008C0DFA"/>
    <w:rsid w:val="008C5F21"/>
    <w:rsid w:val="008D7824"/>
    <w:rsid w:val="008E2B4D"/>
    <w:rsid w:val="008E365E"/>
    <w:rsid w:val="008E7143"/>
    <w:rsid w:val="008F5802"/>
    <w:rsid w:val="008F604D"/>
    <w:rsid w:val="00900B18"/>
    <w:rsid w:val="00901595"/>
    <w:rsid w:val="00913A5C"/>
    <w:rsid w:val="0091415F"/>
    <w:rsid w:val="00915720"/>
    <w:rsid w:val="009161A3"/>
    <w:rsid w:val="00916E36"/>
    <w:rsid w:val="00916F13"/>
    <w:rsid w:val="00920F13"/>
    <w:rsid w:val="00944104"/>
    <w:rsid w:val="00944935"/>
    <w:rsid w:val="009502DF"/>
    <w:rsid w:val="009508F2"/>
    <w:rsid w:val="0095406B"/>
    <w:rsid w:val="009700D3"/>
    <w:rsid w:val="00972581"/>
    <w:rsid w:val="0098445A"/>
    <w:rsid w:val="009961C0"/>
    <w:rsid w:val="00996FC8"/>
    <w:rsid w:val="009A39CC"/>
    <w:rsid w:val="009A69F9"/>
    <w:rsid w:val="009B1D05"/>
    <w:rsid w:val="009B1E5D"/>
    <w:rsid w:val="009B4B70"/>
    <w:rsid w:val="009C0DC7"/>
    <w:rsid w:val="009C7017"/>
    <w:rsid w:val="009D269E"/>
    <w:rsid w:val="009D5CA0"/>
    <w:rsid w:val="009D5CA4"/>
    <w:rsid w:val="009D6F4F"/>
    <w:rsid w:val="009E1AC7"/>
    <w:rsid w:val="009E1B16"/>
    <w:rsid w:val="009F0086"/>
    <w:rsid w:val="00A006E8"/>
    <w:rsid w:val="00A0404F"/>
    <w:rsid w:val="00A10C46"/>
    <w:rsid w:val="00A10E40"/>
    <w:rsid w:val="00A13B70"/>
    <w:rsid w:val="00A15A63"/>
    <w:rsid w:val="00A16307"/>
    <w:rsid w:val="00A1726A"/>
    <w:rsid w:val="00A17E6F"/>
    <w:rsid w:val="00A21EC7"/>
    <w:rsid w:val="00A22B54"/>
    <w:rsid w:val="00A24D1F"/>
    <w:rsid w:val="00A25A05"/>
    <w:rsid w:val="00A25C64"/>
    <w:rsid w:val="00A25D41"/>
    <w:rsid w:val="00A3463A"/>
    <w:rsid w:val="00A36762"/>
    <w:rsid w:val="00A40F01"/>
    <w:rsid w:val="00A41B4C"/>
    <w:rsid w:val="00A5753C"/>
    <w:rsid w:val="00A6238E"/>
    <w:rsid w:val="00A63DF0"/>
    <w:rsid w:val="00A64DFA"/>
    <w:rsid w:val="00A65302"/>
    <w:rsid w:val="00A65480"/>
    <w:rsid w:val="00A67879"/>
    <w:rsid w:val="00A67C1F"/>
    <w:rsid w:val="00A809C7"/>
    <w:rsid w:val="00A80A94"/>
    <w:rsid w:val="00A82C1D"/>
    <w:rsid w:val="00A86C65"/>
    <w:rsid w:val="00A90153"/>
    <w:rsid w:val="00A90501"/>
    <w:rsid w:val="00A931AD"/>
    <w:rsid w:val="00A97581"/>
    <w:rsid w:val="00AA1051"/>
    <w:rsid w:val="00AA268B"/>
    <w:rsid w:val="00AA29CE"/>
    <w:rsid w:val="00AA35B0"/>
    <w:rsid w:val="00AA44AE"/>
    <w:rsid w:val="00AA75EA"/>
    <w:rsid w:val="00AB12BC"/>
    <w:rsid w:val="00AC11C3"/>
    <w:rsid w:val="00AD0A18"/>
    <w:rsid w:val="00AD33A7"/>
    <w:rsid w:val="00AD354B"/>
    <w:rsid w:val="00AD5F4B"/>
    <w:rsid w:val="00AD6495"/>
    <w:rsid w:val="00AD6BD7"/>
    <w:rsid w:val="00AD6D42"/>
    <w:rsid w:val="00AE1C3C"/>
    <w:rsid w:val="00B03374"/>
    <w:rsid w:val="00B142D0"/>
    <w:rsid w:val="00B1756A"/>
    <w:rsid w:val="00B234BD"/>
    <w:rsid w:val="00B23E52"/>
    <w:rsid w:val="00B24C01"/>
    <w:rsid w:val="00B26175"/>
    <w:rsid w:val="00B26386"/>
    <w:rsid w:val="00B3098A"/>
    <w:rsid w:val="00B3351D"/>
    <w:rsid w:val="00B33D06"/>
    <w:rsid w:val="00B40314"/>
    <w:rsid w:val="00B41952"/>
    <w:rsid w:val="00B46E2B"/>
    <w:rsid w:val="00B56513"/>
    <w:rsid w:val="00B621EA"/>
    <w:rsid w:val="00B715D5"/>
    <w:rsid w:val="00B736A5"/>
    <w:rsid w:val="00B76786"/>
    <w:rsid w:val="00B77113"/>
    <w:rsid w:val="00B77438"/>
    <w:rsid w:val="00B77C4D"/>
    <w:rsid w:val="00B82FA2"/>
    <w:rsid w:val="00B87454"/>
    <w:rsid w:val="00B945B6"/>
    <w:rsid w:val="00BA0B21"/>
    <w:rsid w:val="00BA5DD1"/>
    <w:rsid w:val="00BB3C74"/>
    <w:rsid w:val="00BB6C5F"/>
    <w:rsid w:val="00BC3474"/>
    <w:rsid w:val="00BC6E48"/>
    <w:rsid w:val="00BE0C8C"/>
    <w:rsid w:val="00BE2F1F"/>
    <w:rsid w:val="00BE601B"/>
    <w:rsid w:val="00BF15CC"/>
    <w:rsid w:val="00BF17B6"/>
    <w:rsid w:val="00BF45C8"/>
    <w:rsid w:val="00BF7541"/>
    <w:rsid w:val="00C0012F"/>
    <w:rsid w:val="00C001D5"/>
    <w:rsid w:val="00C027CF"/>
    <w:rsid w:val="00C03A89"/>
    <w:rsid w:val="00C10B31"/>
    <w:rsid w:val="00C12303"/>
    <w:rsid w:val="00C15683"/>
    <w:rsid w:val="00C22C8A"/>
    <w:rsid w:val="00C23FB6"/>
    <w:rsid w:val="00C358C1"/>
    <w:rsid w:val="00C37102"/>
    <w:rsid w:val="00C37C06"/>
    <w:rsid w:val="00C442B9"/>
    <w:rsid w:val="00C6695C"/>
    <w:rsid w:val="00C814E1"/>
    <w:rsid w:val="00C84C19"/>
    <w:rsid w:val="00C92AE2"/>
    <w:rsid w:val="00CA1B8E"/>
    <w:rsid w:val="00CA3E79"/>
    <w:rsid w:val="00CA4911"/>
    <w:rsid w:val="00CA4B95"/>
    <w:rsid w:val="00CA5777"/>
    <w:rsid w:val="00CA583D"/>
    <w:rsid w:val="00CA6CC4"/>
    <w:rsid w:val="00CA7275"/>
    <w:rsid w:val="00CB16E8"/>
    <w:rsid w:val="00CC3752"/>
    <w:rsid w:val="00CD6335"/>
    <w:rsid w:val="00CD65F6"/>
    <w:rsid w:val="00CE3204"/>
    <w:rsid w:val="00CE5B60"/>
    <w:rsid w:val="00CE675D"/>
    <w:rsid w:val="00CF2F48"/>
    <w:rsid w:val="00CF5DB4"/>
    <w:rsid w:val="00CF6F4A"/>
    <w:rsid w:val="00D0113A"/>
    <w:rsid w:val="00D02673"/>
    <w:rsid w:val="00D03FC3"/>
    <w:rsid w:val="00D06502"/>
    <w:rsid w:val="00D06A4E"/>
    <w:rsid w:val="00D1769B"/>
    <w:rsid w:val="00D30FD8"/>
    <w:rsid w:val="00D337FE"/>
    <w:rsid w:val="00D33F17"/>
    <w:rsid w:val="00D436EE"/>
    <w:rsid w:val="00D45461"/>
    <w:rsid w:val="00D474C7"/>
    <w:rsid w:val="00D519F8"/>
    <w:rsid w:val="00D55EE4"/>
    <w:rsid w:val="00D60270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7CC"/>
    <w:rsid w:val="00DA4A0D"/>
    <w:rsid w:val="00DA5FA0"/>
    <w:rsid w:val="00DA7AE3"/>
    <w:rsid w:val="00DA7D03"/>
    <w:rsid w:val="00DB2698"/>
    <w:rsid w:val="00DB767E"/>
    <w:rsid w:val="00DB7C61"/>
    <w:rsid w:val="00DD4763"/>
    <w:rsid w:val="00DE009F"/>
    <w:rsid w:val="00DE7F21"/>
    <w:rsid w:val="00DF2333"/>
    <w:rsid w:val="00DF2510"/>
    <w:rsid w:val="00DF29E3"/>
    <w:rsid w:val="00DF5315"/>
    <w:rsid w:val="00DF7B12"/>
    <w:rsid w:val="00E0709D"/>
    <w:rsid w:val="00E074DE"/>
    <w:rsid w:val="00E100D0"/>
    <w:rsid w:val="00E11062"/>
    <w:rsid w:val="00E15EF5"/>
    <w:rsid w:val="00E17A44"/>
    <w:rsid w:val="00E21B4D"/>
    <w:rsid w:val="00E25357"/>
    <w:rsid w:val="00E2679A"/>
    <w:rsid w:val="00E27747"/>
    <w:rsid w:val="00E3196F"/>
    <w:rsid w:val="00E32FC7"/>
    <w:rsid w:val="00E33ED2"/>
    <w:rsid w:val="00E4586E"/>
    <w:rsid w:val="00E5316E"/>
    <w:rsid w:val="00E5336F"/>
    <w:rsid w:val="00E54527"/>
    <w:rsid w:val="00E54F19"/>
    <w:rsid w:val="00E6320F"/>
    <w:rsid w:val="00E64040"/>
    <w:rsid w:val="00E725FB"/>
    <w:rsid w:val="00E740E3"/>
    <w:rsid w:val="00E80A3E"/>
    <w:rsid w:val="00E82BF9"/>
    <w:rsid w:val="00E82FF7"/>
    <w:rsid w:val="00E85DA2"/>
    <w:rsid w:val="00E91FE6"/>
    <w:rsid w:val="00E925BC"/>
    <w:rsid w:val="00EA0847"/>
    <w:rsid w:val="00EA3806"/>
    <w:rsid w:val="00EB3A60"/>
    <w:rsid w:val="00EB45FB"/>
    <w:rsid w:val="00EB6DD7"/>
    <w:rsid w:val="00EB78D2"/>
    <w:rsid w:val="00EC593D"/>
    <w:rsid w:val="00EE3C5E"/>
    <w:rsid w:val="00EE5289"/>
    <w:rsid w:val="00EF0384"/>
    <w:rsid w:val="00EF3420"/>
    <w:rsid w:val="00EF3721"/>
    <w:rsid w:val="00EF733B"/>
    <w:rsid w:val="00F0274C"/>
    <w:rsid w:val="00F105D9"/>
    <w:rsid w:val="00F13676"/>
    <w:rsid w:val="00F169B1"/>
    <w:rsid w:val="00F203EB"/>
    <w:rsid w:val="00F21145"/>
    <w:rsid w:val="00F21D77"/>
    <w:rsid w:val="00F24F95"/>
    <w:rsid w:val="00F2644A"/>
    <w:rsid w:val="00F31B35"/>
    <w:rsid w:val="00F3247E"/>
    <w:rsid w:val="00F32485"/>
    <w:rsid w:val="00F3411F"/>
    <w:rsid w:val="00F3482D"/>
    <w:rsid w:val="00F35192"/>
    <w:rsid w:val="00F35EBF"/>
    <w:rsid w:val="00F365C6"/>
    <w:rsid w:val="00F36C14"/>
    <w:rsid w:val="00F41F7E"/>
    <w:rsid w:val="00F42502"/>
    <w:rsid w:val="00F42B58"/>
    <w:rsid w:val="00F42EC3"/>
    <w:rsid w:val="00F551ED"/>
    <w:rsid w:val="00F56115"/>
    <w:rsid w:val="00F57CC6"/>
    <w:rsid w:val="00F57E5A"/>
    <w:rsid w:val="00F616C2"/>
    <w:rsid w:val="00F71165"/>
    <w:rsid w:val="00F75434"/>
    <w:rsid w:val="00F80ACF"/>
    <w:rsid w:val="00F8293A"/>
    <w:rsid w:val="00F839F4"/>
    <w:rsid w:val="00F949B7"/>
    <w:rsid w:val="00F977D5"/>
    <w:rsid w:val="00FA2E71"/>
    <w:rsid w:val="00FA72B3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EDC"/>
    <w:rsid w:val="00FE5336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yperlink" Target="https://josephine.proebiz.com/sk/tender/42905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eter.struhar@marianum.s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6815/summary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jana.jakubickova@marianum.s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42905/summary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48</cp:revision>
  <cp:lastPrinted>2023-08-16T06:42:00Z</cp:lastPrinted>
  <dcterms:created xsi:type="dcterms:W3CDTF">2023-04-18T12:20:00Z</dcterms:created>
  <dcterms:modified xsi:type="dcterms:W3CDTF">2023-08-16T06:43:00Z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