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45D34F60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  <w:r w:rsidR="006A7365">
        <w:rPr>
          <w:b/>
        </w:rPr>
        <w:t xml:space="preserve">– </w:t>
      </w:r>
      <w:r w:rsidR="00FB3EB6" w:rsidRPr="00FB3EB6">
        <w:rPr>
          <w:rFonts w:ascii="Calibri" w:eastAsia="Times New Roman" w:hAnsi="Calibri" w:cs="Times New Roman"/>
          <w:b/>
          <w:bCs/>
        </w:rPr>
        <w:t>Automatické krájacie zariadenie na chlebové chipsy s príslušenstvom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F1CC576" w14:textId="77777777" w:rsidR="00FB3EB6" w:rsidRPr="00891CBD" w:rsidRDefault="00F72CDB" w:rsidP="00FB3EB6">
      <w:pPr>
        <w:spacing w:after="260"/>
        <w:ind w:left="357"/>
        <w:jc w:val="center"/>
        <w:rPr>
          <w:b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r w:rsidR="00FB3EB6" w:rsidRPr="006D7934">
        <w:rPr>
          <w:rFonts w:ascii="Calibri" w:eastAsia="Times New Roman" w:hAnsi="Calibri" w:cs="Times New Roman"/>
          <w:b/>
          <w:bCs/>
          <w:sz w:val="24"/>
          <w:szCs w:val="24"/>
        </w:rPr>
        <w:t>Automatické baliace zariadenie a Automatické krájacie zariadenie na chlebové chipsy s príslušenstvom</w:t>
      </w:r>
    </w:p>
    <w:p w14:paraId="11A1E966" w14:textId="6DD03115" w:rsidR="00AC6ED2" w:rsidRDefault="00AC6ED2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49A81677" w14:textId="4D2955F4" w:rsidR="006A7365" w:rsidRPr="006A7365" w:rsidRDefault="00FB3EB6" w:rsidP="006A7365">
      <w:pPr>
        <w:pStyle w:val="Odsekzoznamu"/>
        <w:ind w:left="0"/>
        <w:jc w:val="center"/>
        <w:rPr>
          <w:b/>
          <w:bCs/>
        </w:rPr>
      </w:pPr>
      <w:r w:rsidRPr="00FB3EB6">
        <w:rPr>
          <w:rFonts w:ascii="Calibri" w:eastAsia="Times New Roman" w:hAnsi="Calibri" w:cs="Times New Roman"/>
          <w:b/>
          <w:bCs/>
        </w:rPr>
        <w:t>Automatické krájacie zariadenie na chlebové chipsy s príslušenstvom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5B2D1896" w:rsidR="00B1205E" w:rsidRPr="00FB3EB6" w:rsidRDefault="00FB3EB6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FB3EB6">
              <w:rPr>
                <w:rFonts w:ascii="Calibri" w:eastAsia="Times New Roman" w:hAnsi="Calibri" w:cs="Times New Roman"/>
              </w:rPr>
              <w:t>Automatické krájacie zariadenie na chlebové chipsy s príslušenstvom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1AD31983" w:rsidR="00B1205E" w:rsidRPr="00B1205E" w:rsidRDefault="0094344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2084" w14:textId="77777777" w:rsidR="00C565E9" w:rsidRDefault="00C565E9" w:rsidP="008D27E1">
      <w:pPr>
        <w:spacing w:after="0" w:line="240" w:lineRule="auto"/>
      </w:pPr>
      <w:r>
        <w:separator/>
      </w:r>
    </w:p>
  </w:endnote>
  <w:endnote w:type="continuationSeparator" w:id="0">
    <w:p w14:paraId="2070CB1C" w14:textId="77777777" w:rsidR="00C565E9" w:rsidRDefault="00C565E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DD89" w14:textId="77777777" w:rsidR="00C565E9" w:rsidRDefault="00C565E9" w:rsidP="008D27E1">
      <w:pPr>
        <w:spacing w:after="0" w:line="240" w:lineRule="auto"/>
      </w:pPr>
      <w:r>
        <w:separator/>
      </w:r>
    </w:p>
  </w:footnote>
  <w:footnote w:type="continuationSeparator" w:id="0">
    <w:p w14:paraId="24776B9C" w14:textId="77777777" w:rsidR="00C565E9" w:rsidRDefault="00C565E9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48FA"/>
    <w:rsid w:val="00191B1B"/>
    <w:rsid w:val="001A17AF"/>
    <w:rsid w:val="0023369A"/>
    <w:rsid w:val="0028643B"/>
    <w:rsid w:val="002B3639"/>
    <w:rsid w:val="002C28BD"/>
    <w:rsid w:val="002D36C2"/>
    <w:rsid w:val="003E7D35"/>
    <w:rsid w:val="0043750F"/>
    <w:rsid w:val="00441DFF"/>
    <w:rsid w:val="004507FB"/>
    <w:rsid w:val="004D417E"/>
    <w:rsid w:val="00522BC3"/>
    <w:rsid w:val="005C74AD"/>
    <w:rsid w:val="00652E77"/>
    <w:rsid w:val="006A07F6"/>
    <w:rsid w:val="006A4B46"/>
    <w:rsid w:val="006A7365"/>
    <w:rsid w:val="006D7934"/>
    <w:rsid w:val="006F1A37"/>
    <w:rsid w:val="00762AE2"/>
    <w:rsid w:val="00792C0E"/>
    <w:rsid w:val="007E2758"/>
    <w:rsid w:val="00870961"/>
    <w:rsid w:val="0088780A"/>
    <w:rsid w:val="008C4508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565E9"/>
    <w:rsid w:val="00C97D9C"/>
    <w:rsid w:val="00D17C09"/>
    <w:rsid w:val="00D26C18"/>
    <w:rsid w:val="00D3250F"/>
    <w:rsid w:val="00D43FE2"/>
    <w:rsid w:val="00D66E0E"/>
    <w:rsid w:val="00E12065"/>
    <w:rsid w:val="00E55070"/>
    <w:rsid w:val="00EB4603"/>
    <w:rsid w:val="00EE1495"/>
    <w:rsid w:val="00F37B04"/>
    <w:rsid w:val="00F40FC9"/>
    <w:rsid w:val="00F72CDB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6</cp:revision>
  <cp:lastPrinted>2021-03-26T07:40:00Z</cp:lastPrinted>
  <dcterms:created xsi:type="dcterms:W3CDTF">2022-12-04T17:01:00Z</dcterms:created>
  <dcterms:modified xsi:type="dcterms:W3CDTF">2023-06-21T05:49:00Z</dcterms:modified>
</cp:coreProperties>
</file>