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602D8" w14:textId="77777777" w:rsidR="00C23248" w:rsidRPr="001A1AE0" w:rsidRDefault="00C23248" w:rsidP="0003495E">
      <w:pPr>
        <w:jc w:val="center"/>
        <w:rPr>
          <w:rFonts w:cs="Arial"/>
          <w:b/>
          <w:bCs/>
          <w:sz w:val="24"/>
          <w:szCs w:val="24"/>
          <w:u w:color="000000"/>
          <w:lang w:eastAsia="ar-SA"/>
        </w:rPr>
      </w:pPr>
    </w:p>
    <w:p w14:paraId="11F7F5C2" w14:textId="77777777" w:rsidR="00AA75EA" w:rsidRPr="001A1AE0" w:rsidRDefault="00AA75EA" w:rsidP="0003495E">
      <w:pPr>
        <w:jc w:val="center"/>
        <w:rPr>
          <w:rFonts w:cs="Arial"/>
          <w:b/>
          <w:bCs/>
          <w:sz w:val="24"/>
          <w:szCs w:val="24"/>
          <w:u w:color="000000"/>
          <w:lang w:eastAsia="ar-SA"/>
        </w:rPr>
      </w:pPr>
      <w:r w:rsidRPr="001A1AE0">
        <w:rPr>
          <w:rFonts w:cs="Arial"/>
          <w:b/>
          <w:bCs/>
          <w:sz w:val="24"/>
          <w:szCs w:val="24"/>
          <w:u w:color="000000"/>
          <w:lang w:eastAsia="ar-SA"/>
        </w:rPr>
        <w:t>Výzva</w:t>
      </w:r>
      <w:r w:rsidRPr="001A1AE0">
        <w:rPr>
          <w:rFonts w:cs="Arial"/>
          <w:b/>
          <w:sz w:val="24"/>
          <w:szCs w:val="24"/>
          <w:u w:color="000000"/>
          <w:lang w:eastAsia="ar-SA"/>
        </w:rPr>
        <w:t xml:space="preserve"> </w:t>
      </w:r>
      <w:r w:rsidRPr="001A1AE0">
        <w:rPr>
          <w:rFonts w:cs="Arial"/>
          <w:b/>
          <w:bCs/>
          <w:sz w:val="24"/>
          <w:szCs w:val="24"/>
          <w:u w:color="000000"/>
          <w:lang w:eastAsia="ar-SA"/>
        </w:rPr>
        <w:t xml:space="preserve">na predloženie </w:t>
      </w:r>
      <w:r w:rsidR="00A7002C" w:rsidRPr="001A1AE0">
        <w:rPr>
          <w:rFonts w:cs="Arial"/>
          <w:b/>
          <w:bCs/>
          <w:sz w:val="24"/>
          <w:szCs w:val="24"/>
          <w:u w:color="000000"/>
          <w:lang w:eastAsia="ar-SA"/>
        </w:rPr>
        <w:t xml:space="preserve">návrhu v obchodnej </w:t>
      </w:r>
      <w:r w:rsidR="009F6023" w:rsidRPr="001A1AE0">
        <w:rPr>
          <w:rFonts w:cs="Arial"/>
          <w:b/>
          <w:bCs/>
          <w:sz w:val="24"/>
          <w:szCs w:val="24"/>
          <w:u w:color="000000"/>
          <w:lang w:eastAsia="ar-SA"/>
        </w:rPr>
        <w:t>verejnej súťaži</w:t>
      </w:r>
      <w:r w:rsidRPr="001A1AE0">
        <w:rPr>
          <w:rFonts w:cs="Arial"/>
          <w:b/>
          <w:bCs/>
          <w:sz w:val="24"/>
          <w:szCs w:val="24"/>
          <w:u w:color="000000"/>
          <w:lang w:eastAsia="ar-SA"/>
        </w:rPr>
        <w:t xml:space="preserve"> </w:t>
      </w:r>
      <w:r w:rsidRPr="001A1AE0">
        <w:rPr>
          <w:rFonts w:cs="Arial"/>
          <w:b/>
          <w:bCs/>
          <w:sz w:val="24"/>
          <w:szCs w:val="24"/>
          <w:u w:color="000000"/>
          <w:lang w:eastAsia="ar-SA"/>
        </w:rPr>
        <w:br/>
      </w:r>
      <w:r w:rsidRPr="001A1AE0">
        <w:rPr>
          <w:rFonts w:cs="Arial"/>
          <w:bCs/>
          <w:sz w:val="24"/>
          <w:szCs w:val="24"/>
          <w:u w:color="000000"/>
          <w:lang w:eastAsia="ar-SA"/>
        </w:rPr>
        <w:t>(ďalej len „</w:t>
      </w:r>
      <w:r w:rsidR="001B2885" w:rsidRPr="001A1AE0">
        <w:rPr>
          <w:rFonts w:cs="Arial"/>
          <w:bCs/>
          <w:sz w:val="24"/>
          <w:szCs w:val="24"/>
          <w:u w:color="000000"/>
          <w:lang w:eastAsia="ar-SA"/>
        </w:rPr>
        <w:t>OVS</w:t>
      </w:r>
      <w:r w:rsidRPr="001A1AE0">
        <w:rPr>
          <w:rFonts w:cs="Arial"/>
          <w:bCs/>
          <w:sz w:val="24"/>
          <w:szCs w:val="24"/>
          <w:u w:color="000000"/>
          <w:lang w:eastAsia="ar-SA"/>
        </w:rPr>
        <w:t>“</w:t>
      </w:r>
      <w:r w:rsidR="000D104F" w:rsidRPr="001A1AE0">
        <w:rPr>
          <w:rFonts w:cs="Arial"/>
          <w:bCs/>
          <w:sz w:val="24"/>
          <w:szCs w:val="24"/>
          <w:u w:color="000000"/>
          <w:lang w:eastAsia="ar-SA"/>
        </w:rPr>
        <w:t xml:space="preserve"> alebo </w:t>
      </w:r>
      <w:r w:rsidR="00BA6F65" w:rsidRPr="001A1AE0">
        <w:rPr>
          <w:rFonts w:cs="Arial"/>
          <w:bCs/>
          <w:sz w:val="24"/>
          <w:szCs w:val="24"/>
          <w:u w:color="000000"/>
          <w:lang w:eastAsia="ar-SA"/>
        </w:rPr>
        <w:t>„</w:t>
      </w:r>
      <w:r w:rsidR="00457C2F" w:rsidRPr="001A1AE0">
        <w:rPr>
          <w:rFonts w:cs="Arial"/>
          <w:bCs/>
          <w:sz w:val="24"/>
          <w:szCs w:val="24"/>
          <w:u w:color="000000"/>
          <w:lang w:eastAsia="ar-SA"/>
        </w:rPr>
        <w:t>zákazka</w:t>
      </w:r>
      <w:r w:rsidR="00BA6F65" w:rsidRPr="001A1AE0">
        <w:rPr>
          <w:rFonts w:cs="Arial"/>
          <w:bCs/>
          <w:sz w:val="24"/>
          <w:szCs w:val="24"/>
          <w:u w:color="000000"/>
          <w:lang w:eastAsia="ar-SA"/>
        </w:rPr>
        <w:t>“</w:t>
      </w:r>
      <w:r w:rsidRPr="001A1AE0">
        <w:rPr>
          <w:rFonts w:cs="Arial"/>
          <w:bCs/>
          <w:sz w:val="24"/>
          <w:szCs w:val="24"/>
          <w:u w:color="000000"/>
          <w:lang w:eastAsia="ar-SA"/>
        </w:rPr>
        <w:t>)</w:t>
      </w:r>
      <w:r w:rsidRPr="001A1AE0">
        <w:rPr>
          <w:rFonts w:cs="Arial"/>
          <w:bCs/>
          <w:sz w:val="24"/>
          <w:szCs w:val="24"/>
          <w:u w:color="000000"/>
          <w:lang w:eastAsia="ar-SA"/>
        </w:rPr>
        <w:br/>
      </w:r>
    </w:p>
    <w:p w14:paraId="709BCC6B" w14:textId="77777777" w:rsidR="00AF43D4" w:rsidRPr="001A1AE0" w:rsidRDefault="00AF43D4" w:rsidP="0003495E">
      <w:pPr>
        <w:jc w:val="center"/>
        <w:rPr>
          <w:rFonts w:cs="Arial"/>
          <w:b/>
          <w:bCs/>
          <w:u w:color="000000"/>
          <w:lang w:eastAsia="ar-SA"/>
        </w:rPr>
      </w:pPr>
    </w:p>
    <w:p w14:paraId="23FE26E0" w14:textId="77777777" w:rsidR="00177C18" w:rsidRPr="001A1AE0" w:rsidRDefault="0015606F" w:rsidP="0085466C">
      <w:pPr>
        <w:tabs>
          <w:tab w:val="right" w:leader="dot" w:pos="10080"/>
        </w:tabs>
        <w:spacing w:line="290" w:lineRule="auto"/>
        <w:ind w:left="284"/>
        <w:jc w:val="both"/>
        <w:rPr>
          <w:rFonts w:cs="Arial"/>
        </w:rPr>
      </w:pPr>
      <w:r w:rsidRPr="001A1AE0">
        <w:rPr>
          <w:rFonts w:cs="Arial"/>
          <w:b/>
          <w:bCs/>
        </w:rPr>
        <w:t xml:space="preserve">MARIANUM </w:t>
      </w:r>
      <w:r w:rsidR="001B60E3" w:rsidRPr="001A1AE0">
        <w:rPr>
          <w:rFonts w:cs="Arial"/>
          <w:b/>
          <w:bCs/>
        </w:rPr>
        <w:t>–</w:t>
      </w:r>
      <w:r w:rsidRPr="001A1AE0">
        <w:rPr>
          <w:rFonts w:cs="Arial"/>
          <w:b/>
          <w:bCs/>
        </w:rPr>
        <w:t xml:space="preserve"> </w:t>
      </w:r>
      <w:r w:rsidR="001B60E3" w:rsidRPr="001A1AE0">
        <w:rPr>
          <w:rFonts w:cs="Arial"/>
          <w:b/>
          <w:bCs/>
        </w:rPr>
        <w:t xml:space="preserve">Pohrebníctvo mesta Bratislavy, ako </w:t>
      </w:r>
      <w:r w:rsidR="00AF43D4" w:rsidRPr="001A1AE0">
        <w:rPr>
          <w:rFonts w:cs="Arial"/>
        </w:rPr>
        <w:t>tu (ďalej len „</w:t>
      </w:r>
      <w:r w:rsidR="00AF43D4" w:rsidRPr="001A1AE0">
        <w:rPr>
          <w:rFonts w:cs="Arial"/>
          <w:b/>
          <w:bCs/>
        </w:rPr>
        <w:t>vyhlasovateľ</w:t>
      </w:r>
      <w:r w:rsidR="00AF43D4" w:rsidRPr="001A1AE0">
        <w:rPr>
          <w:rFonts w:cs="Arial"/>
        </w:rPr>
        <w:t xml:space="preserve">“), vyhlasuje </w:t>
      </w:r>
      <w:r w:rsidR="00177C18" w:rsidRPr="001A1AE0">
        <w:rPr>
          <w:rFonts w:cs="Arial"/>
          <w:noProof/>
          <w:color w:val="000000"/>
        </w:rPr>
        <w:t xml:space="preserve">obchodnú verejnú súťaž realizovanú v zmysle § 281 a nasl. zákona č. 513/1991 Zb. Obchodný zákonník v znení neskorších predpisov (ďalej len ,,Obchodný zákonník“) </w:t>
      </w:r>
    </w:p>
    <w:p w14:paraId="6826188B" w14:textId="77777777" w:rsidR="00AF43D4" w:rsidRPr="001A1AE0" w:rsidRDefault="00AF43D4" w:rsidP="0085466C">
      <w:pPr>
        <w:ind w:left="284"/>
        <w:jc w:val="both"/>
        <w:rPr>
          <w:rFonts w:cs="Arial"/>
          <w:b/>
        </w:rPr>
      </w:pPr>
    </w:p>
    <w:p w14:paraId="4731BBBA" w14:textId="77777777" w:rsidR="00FF1D73" w:rsidRPr="001A1AE0" w:rsidRDefault="00AA75EA" w:rsidP="0085466C">
      <w:pPr>
        <w:widowControl/>
        <w:numPr>
          <w:ilvl w:val="0"/>
          <w:numId w:val="1"/>
        </w:numPr>
        <w:autoSpaceDE/>
        <w:autoSpaceDN/>
        <w:spacing w:line="276" w:lineRule="auto"/>
        <w:ind w:left="284" w:firstLine="0"/>
        <w:rPr>
          <w:rFonts w:cs="Arial"/>
          <w:b/>
          <w:bCs/>
        </w:rPr>
      </w:pPr>
      <w:r w:rsidRPr="001A1AE0">
        <w:rPr>
          <w:rFonts w:cs="Arial"/>
          <w:b/>
          <w:bCs/>
        </w:rPr>
        <w:t xml:space="preserve">Identifikácia </w:t>
      </w:r>
      <w:r w:rsidR="00CA628B" w:rsidRPr="001A1AE0">
        <w:rPr>
          <w:rFonts w:cs="Arial"/>
          <w:b/>
          <w:bCs/>
        </w:rPr>
        <w:t>vyhl</w:t>
      </w:r>
      <w:r w:rsidR="000D104F" w:rsidRPr="001A1AE0">
        <w:rPr>
          <w:rFonts w:cs="Arial"/>
          <w:b/>
          <w:bCs/>
        </w:rPr>
        <w:t>a</w:t>
      </w:r>
      <w:r w:rsidR="00CA628B" w:rsidRPr="001A1AE0">
        <w:rPr>
          <w:rFonts w:cs="Arial"/>
          <w:b/>
          <w:bCs/>
        </w:rPr>
        <w:t>sovateľa</w:t>
      </w:r>
    </w:p>
    <w:p w14:paraId="59FBB944" w14:textId="77777777" w:rsidR="001C7E3C" w:rsidRPr="001A1AE0" w:rsidRDefault="00AA75EA" w:rsidP="0085466C">
      <w:pPr>
        <w:shd w:val="clear" w:color="auto" w:fill="FFFFFF" w:themeFill="background1"/>
        <w:spacing w:line="276" w:lineRule="auto"/>
        <w:ind w:left="284"/>
        <w:rPr>
          <w:rFonts w:cs="Arial"/>
        </w:rPr>
      </w:pPr>
      <w:r w:rsidRPr="001A1AE0">
        <w:rPr>
          <w:rFonts w:cs="Arial"/>
        </w:rPr>
        <w:t xml:space="preserve">Názov: </w:t>
      </w:r>
      <w:r w:rsidRPr="001A1AE0">
        <w:rPr>
          <w:rFonts w:cs="Arial"/>
        </w:rPr>
        <w:tab/>
      </w:r>
      <w:r w:rsidRPr="001A1AE0">
        <w:rPr>
          <w:rFonts w:cs="Arial"/>
        </w:rPr>
        <w:tab/>
      </w:r>
      <w:r w:rsidR="001C7E3C" w:rsidRPr="001A1AE0">
        <w:rPr>
          <w:rFonts w:cs="Arial"/>
        </w:rPr>
        <w:t xml:space="preserve">MARIANUM – Pohrebníctvo mesta Bratislavy </w:t>
      </w:r>
    </w:p>
    <w:p w14:paraId="28FF58B8" w14:textId="77777777" w:rsidR="00AA75EA" w:rsidRPr="001A1AE0" w:rsidRDefault="00AA75EA" w:rsidP="0085466C">
      <w:pPr>
        <w:shd w:val="clear" w:color="auto" w:fill="FFFFFF" w:themeFill="background1"/>
        <w:spacing w:line="276" w:lineRule="auto"/>
        <w:ind w:left="284"/>
        <w:rPr>
          <w:rFonts w:cs="Arial"/>
        </w:rPr>
      </w:pPr>
      <w:r w:rsidRPr="001A1AE0">
        <w:rPr>
          <w:rFonts w:cs="Arial"/>
        </w:rPr>
        <w:t>Sídlo:</w:t>
      </w:r>
      <w:r w:rsidRPr="001A1AE0">
        <w:rPr>
          <w:rFonts w:cs="Arial"/>
        </w:rPr>
        <w:tab/>
      </w:r>
      <w:r w:rsidRPr="001A1AE0">
        <w:rPr>
          <w:rFonts w:cs="Arial"/>
        </w:rPr>
        <w:tab/>
      </w:r>
      <w:r w:rsidR="001C7E3C" w:rsidRPr="001A1AE0">
        <w:rPr>
          <w:rFonts w:cs="Arial"/>
        </w:rPr>
        <w:t>Šafárikovo námestie 3, 811 02 Bratislava</w:t>
      </w:r>
    </w:p>
    <w:p w14:paraId="66FB5DB6" w14:textId="77777777" w:rsidR="00AA75EA" w:rsidRPr="001A1AE0" w:rsidRDefault="00AA75EA" w:rsidP="0085466C">
      <w:pPr>
        <w:shd w:val="clear" w:color="auto" w:fill="FFFFFF" w:themeFill="background1"/>
        <w:spacing w:line="276" w:lineRule="auto"/>
        <w:ind w:left="284"/>
        <w:rPr>
          <w:rFonts w:cs="Arial"/>
        </w:rPr>
      </w:pPr>
      <w:r w:rsidRPr="001A1AE0">
        <w:rPr>
          <w:rStyle w:val="menu"/>
          <w:rFonts w:cs="Arial"/>
        </w:rPr>
        <w:t>IČO:</w:t>
      </w:r>
      <w:r w:rsidRPr="001A1AE0">
        <w:rPr>
          <w:rFonts w:cs="Arial"/>
        </w:rPr>
        <w:t xml:space="preserve"> </w:t>
      </w:r>
      <w:r w:rsidRPr="001A1AE0">
        <w:rPr>
          <w:rFonts w:cs="Arial"/>
        </w:rPr>
        <w:tab/>
      </w:r>
      <w:r w:rsidRPr="001A1AE0">
        <w:rPr>
          <w:rFonts w:cs="Arial"/>
        </w:rPr>
        <w:tab/>
      </w:r>
      <w:r w:rsidR="001C7E3C" w:rsidRPr="001A1AE0">
        <w:rPr>
          <w:rFonts w:cs="Arial"/>
        </w:rPr>
        <w:t>17330190</w:t>
      </w:r>
      <w:r w:rsidRPr="001A1AE0">
        <w:rPr>
          <w:rFonts w:cs="Arial"/>
        </w:rPr>
        <w:tab/>
      </w:r>
      <w:r w:rsidRPr="001A1AE0">
        <w:rPr>
          <w:rFonts w:cs="Arial"/>
        </w:rPr>
        <w:tab/>
      </w:r>
    </w:p>
    <w:p w14:paraId="54470B46" w14:textId="77777777" w:rsidR="00AA75EA" w:rsidRPr="001A1AE0" w:rsidRDefault="00AA75EA" w:rsidP="0085466C">
      <w:pPr>
        <w:shd w:val="clear" w:color="auto" w:fill="FFFFFF" w:themeFill="background1"/>
        <w:tabs>
          <w:tab w:val="left" w:pos="720"/>
          <w:tab w:val="left" w:pos="1440"/>
          <w:tab w:val="left" w:pos="2160"/>
          <w:tab w:val="left" w:pos="6716"/>
        </w:tabs>
        <w:spacing w:line="276" w:lineRule="auto"/>
        <w:ind w:left="284"/>
        <w:rPr>
          <w:rFonts w:cs="Arial"/>
        </w:rPr>
      </w:pPr>
      <w:r w:rsidRPr="001A1AE0">
        <w:rPr>
          <w:rFonts w:cs="Arial"/>
        </w:rPr>
        <w:t xml:space="preserve">Kontaktná osoba: </w:t>
      </w:r>
      <w:r w:rsidRPr="001A1AE0">
        <w:rPr>
          <w:rFonts w:cs="Arial"/>
        </w:rPr>
        <w:tab/>
      </w:r>
      <w:r w:rsidR="00A80A94" w:rsidRPr="001A1AE0">
        <w:rPr>
          <w:rFonts w:cs="Arial"/>
        </w:rPr>
        <w:t>Ing, Milan Hamala</w:t>
      </w:r>
      <w:r w:rsidR="00404044" w:rsidRPr="001A1AE0">
        <w:rPr>
          <w:rFonts w:cs="Arial"/>
        </w:rPr>
        <w:tab/>
      </w:r>
    </w:p>
    <w:p w14:paraId="44885572" w14:textId="77777777" w:rsidR="00AA75EA" w:rsidRPr="001A1AE0" w:rsidRDefault="00AA75EA" w:rsidP="0085466C">
      <w:pPr>
        <w:shd w:val="clear" w:color="auto" w:fill="FFFFFF" w:themeFill="background1"/>
        <w:spacing w:line="276" w:lineRule="auto"/>
        <w:ind w:left="284"/>
        <w:rPr>
          <w:rFonts w:cs="Arial"/>
        </w:rPr>
      </w:pPr>
      <w:r w:rsidRPr="001A1AE0">
        <w:rPr>
          <w:rFonts w:cs="Arial"/>
        </w:rPr>
        <w:t xml:space="preserve">E-mail: </w:t>
      </w:r>
      <w:r w:rsidRPr="001A1AE0">
        <w:rPr>
          <w:rFonts w:cs="Arial"/>
        </w:rPr>
        <w:tab/>
      </w:r>
      <w:r w:rsidRPr="001A1AE0">
        <w:rPr>
          <w:rFonts w:cs="Arial"/>
        </w:rPr>
        <w:tab/>
      </w:r>
      <w:hyperlink r:id="rId11" w:history="1">
        <w:r w:rsidR="00F8293A" w:rsidRPr="001A1AE0">
          <w:rPr>
            <w:rStyle w:val="Hypertextovprepojenie"/>
            <w:rFonts w:cs="Arial"/>
          </w:rPr>
          <w:t>milan.hamala@marianum.sk</w:t>
        </w:r>
      </w:hyperlink>
    </w:p>
    <w:p w14:paraId="3D42C829" w14:textId="77777777" w:rsidR="00AA75EA" w:rsidRPr="001A1AE0" w:rsidRDefault="00AA75EA" w:rsidP="0085466C">
      <w:pPr>
        <w:shd w:val="clear" w:color="auto" w:fill="FFFFFF" w:themeFill="background1"/>
        <w:spacing w:line="276" w:lineRule="auto"/>
        <w:ind w:left="284"/>
        <w:rPr>
          <w:rFonts w:cs="Arial"/>
        </w:rPr>
      </w:pPr>
      <w:r w:rsidRPr="001A1AE0">
        <w:rPr>
          <w:rFonts w:cs="Arial"/>
        </w:rPr>
        <w:t>Telefón:</w:t>
      </w:r>
      <w:r w:rsidRPr="001A1AE0">
        <w:rPr>
          <w:rFonts w:cs="Arial"/>
        </w:rPr>
        <w:tab/>
      </w:r>
      <w:r w:rsidR="00A80A94" w:rsidRPr="001A1AE0">
        <w:rPr>
          <w:rFonts w:cs="Arial"/>
        </w:rPr>
        <w:t xml:space="preserve">            </w:t>
      </w:r>
      <w:bookmarkStart w:id="0" w:name="_Hlk35944379"/>
      <w:r w:rsidR="004953A4" w:rsidRPr="001A1AE0">
        <w:rPr>
          <w:rFonts w:cs="Arial"/>
        </w:rPr>
        <w:t>+421 </w:t>
      </w:r>
      <w:bookmarkEnd w:id="0"/>
      <w:r w:rsidR="004953A4" w:rsidRPr="001A1AE0">
        <w:rPr>
          <w:rFonts w:cs="Arial"/>
        </w:rPr>
        <w:t>948 446 111</w:t>
      </w:r>
      <w:r w:rsidRPr="001A1AE0">
        <w:rPr>
          <w:rFonts w:cs="Arial"/>
        </w:rPr>
        <w:tab/>
      </w:r>
    </w:p>
    <w:p w14:paraId="4605AD41" w14:textId="77777777" w:rsidR="00AA75EA" w:rsidRPr="001A1AE0" w:rsidRDefault="00AA75EA" w:rsidP="0085466C">
      <w:pPr>
        <w:spacing w:line="276" w:lineRule="auto"/>
        <w:ind w:left="284"/>
        <w:rPr>
          <w:rFonts w:cs="Arial"/>
          <w:b/>
          <w:u w:color="000000"/>
        </w:rPr>
      </w:pPr>
    </w:p>
    <w:p w14:paraId="62D460B7" w14:textId="77777777" w:rsidR="00665E43" w:rsidRPr="001A1AE0" w:rsidRDefault="00AA75EA" w:rsidP="0085466C">
      <w:pPr>
        <w:widowControl/>
        <w:numPr>
          <w:ilvl w:val="0"/>
          <w:numId w:val="1"/>
        </w:numPr>
        <w:autoSpaceDE/>
        <w:autoSpaceDN/>
        <w:spacing w:line="276" w:lineRule="auto"/>
        <w:ind w:left="284" w:firstLine="0"/>
        <w:rPr>
          <w:rFonts w:cs="Arial"/>
          <w:b/>
          <w:u w:color="000000"/>
        </w:rPr>
      </w:pPr>
      <w:r w:rsidRPr="001A1AE0">
        <w:rPr>
          <w:rFonts w:cs="Arial"/>
          <w:b/>
          <w:u w:color="000000"/>
        </w:rPr>
        <w:t>Všeobecn</w:t>
      </w:r>
      <w:r w:rsidR="00046F12" w:rsidRPr="001A1AE0">
        <w:rPr>
          <w:rFonts w:cs="Arial"/>
          <w:b/>
          <w:u w:color="000000"/>
        </w:rPr>
        <w:t xml:space="preserve">á špecifikácia predmetu </w:t>
      </w:r>
      <w:r w:rsidR="001B2885" w:rsidRPr="001A1AE0">
        <w:rPr>
          <w:rFonts w:cs="Arial"/>
          <w:b/>
          <w:u w:color="000000"/>
        </w:rPr>
        <w:t>OVS</w:t>
      </w:r>
    </w:p>
    <w:p w14:paraId="088F3EF9" w14:textId="7EECDFA0" w:rsidR="00DC766E" w:rsidRPr="0050344B" w:rsidRDefault="00DC766E" w:rsidP="0050344B">
      <w:pPr>
        <w:ind w:left="284"/>
        <w:jc w:val="both"/>
        <w:rPr>
          <w:rFonts w:cs="Arial"/>
        </w:rPr>
      </w:pPr>
      <w:r w:rsidRPr="0050344B">
        <w:rPr>
          <w:rFonts w:cs="Arial"/>
        </w:rPr>
        <w:t>Nájom pozemku pod administratívnym mobilným kontajnerom v areáli Cintorína Slávičie</w:t>
      </w:r>
      <w:r w:rsidR="00377C4A">
        <w:rPr>
          <w:rFonts w:cs="Arial"/>
        </w:rPr>
        <w:t xml:space="preserve"> údolie</w:t>
      </w:r>
      <w:r w:rsidRPr="0050344B">
        <w:rPr>
          <w:rFonts w:cs="Arial"/>
        </w:rPr>
        <w:t xml:space="preserve">, Staré Grunty 47, 841 04 Bratislava, na pozemku parcela registra „C“ číslo 2991/2, druh pozemku ostatná plocha, okres Bratislava IV, obec Bratislava – Karlova Ves, katastrálne územie Karlová Ves,  zapísaný na LV </w:t>
      </w:r>
      <w:r w:rsidR="00937D9F">
        <w:rPr>
          <w:rFonts w:cs="Arial"/>
        </w:rPr>
        <w:t>5679</w:t>
      </w:r>
      <w:r w:rsidR="00227DF9">
        <w:rPr>
          <w:rFonts w:cs="Arial"/>
        </w:rPr>
        <w:t>.</w:t>
      </w:r>
    </w:p>
    <w:p w14:paraId="7A6F9EE9" w14:textId="77777777" w:rsidR="0050344B" w:rsidRPr="00DC766E" w:rsidRDefault="0050344B" w:rsidP="00DC766E">
      <w:pPr>
        <w:pStyle w:val="Odsekzoznamu"/>
        <w:ind w:left="424"/>
        <w:jc w:val="both"/>
        <w:rPr>
          <w:rFonts w:cs="Arial"/>
        </w:rPr>
      </w:pPr>
    </w:p>
    <w:p w14:paraId="27304349" w14:textId="77777777" w:rsidR="00F20160" w:rsidRPr="001A1AE0" w:rsidRDefault="00F20160" w:rsidP="0085466C">
      <w:pPr>
        <w:ind w:left="284"/>
        <w:jc w:val="both"/>
        <w:rPr>
          <w:rFonts w:cs="Arial"/>
        </w:rPr>
      </w:pPr>
      <w:r w:rsidRPr="001A1AE0">
        <w:rPr>
          <w:rFonts w:cs="Arial"/>
        </w:rPr>
        <w:t xml:space="preserve">Účel využitia: </w:t>
      </w:r>
      <w:r w:rsidR="00457C2F" w:rsidRPr="001A1AE0">
        <w:rPr>
          <w:rFonts w:cs="Arial"/>
        </w:rPr>
        <w:tab/>
      </w:r>
      <w:r w:rsidR="00457C2F" w:rsidRPr="001A1AE0">
        <w:rPr>
          <w:rFonts w:cs="Arial"/>
        </w:rPr>
        <w:tab/>
      </w:r>
      <w:r w:rsidR="00721F4A" w:rsidRPr="001A1AE0">
        <w:rPr>
          <w:rFonts w:cs="Arial"/>
        </w:rPr>
        <w:t>prevádzka kamenárstva</w:t>
      </w:r>
    </w:p>
    <w:p w14:paraId="01921E11" w14:textId="77777777" w:rsidR="00AA75EA" w:rsidRPr="001A1AE0" w:rsidRDefault="00AA75EA" w:rsidP="0085466C">
      <w:pPr>
        <w:pStyle w:val="Odsekzoznamu"/>
        <w:spacing w:line="276" w:lineRule="auto"/>
        <w:ind w:left="284"/>
        <w:rPr>
          <w:rFonts w:cs="Arial"/>
        </w:rPr>
      </w:pPr>
      <w:r w:rsidRPr="001A1AE0">
        <w:rPr>
          <w:rFonts w:cs="Arial"/>
        </w:rPr>
        <w:t>Druh:</w:t>
      </w:r>
      <w:r w:rsidRPr="001A1AE0">
        <w:rPr>
          <w:rFonts w:cs="Arial"/>
        </w:rPr>
        <w:tab/>
      </w:r>
      <w:r w:rsidRPr="001A1AE0">
        <w:rPr>
          <w:rFonts w:cs="Arial"/>
        </w:rPr>
        <w:tab/>
      </w:r>
      <w:r w:rsidR="0085466C" w:rsidRPr="001A1AE0">
        <w:rPr>
          <w:rFonts w:cs="Arial"/>
        </w:rPr>
        <w:tab/>
      </w:r>
      <w:r w:rsidR="00391952" w:rsidRPr="001A1AE0">
        <w:rPr>
          <w:rFonts w:cs="Arial"/>
        </w:rPr>
        <w:t>prenájom</w:t>
      </w:r>
    </w:p>
    <w:p w14:paraId="5D981DC8" w14:textId="77777777" w:rsidR="0041437B" w:rsidRPr="001A1AE0" w:rsidRDefault="00AA75EA" w:rsidP="0085466C">
      <w:pPr>
        <w:pStyle w:val="Odsekzoznamu"/>
        <w:spacing w:line="276" w:lineRule="auto"/>
        <w:ind w:left="284"/>
        <w:rPr>
          <w:rFonts w:cs="Arial"/>
        </w:rPr>
      </w:pPr>
      <w:r w:rsidRPr="001A1AE0">
        <w:rPr>
          <w:rFonts w:cs="Arial"/>
        </w:rPr>
        <w:t>Elektronická aukcia:</w:t>
      </w:r>
      <w:r w:rsidR="0085466C" w:rsidRPr="001A1AE0">
        <w:rPr>
          <w:rFonts w:cs="Arial"/>
        </w:rPr>
        <w:tab/>
      </w:r>
      <w:r w:rsidR="00391952" w:rsidRPr="001A1AE0">
        <w:rPr>
          <w:rFonts w:cs="Arial"/>
        </w:rPr>
        <w:t>áno</w:t>
      </w:r>
    </w:p>
    <w:p w14:paraId="2FBB76EC" w14:textId="77777777" w:rsidR="00D67722" w:rsidRPr="001A1AE0" w:rsidRDefault="00D67722" w:rsidP="0085466C">
      <w:pPr>
        <w:pStyle w:val="Odsekzoznamu"/>
        <w:spacing w:line="276" w:lineRule="auto"/>
        <w:ind w:left="284"/>
        <w:rPr>
          <w:rFonts w:cs="Arial"/>
        </w:rPr>
      </w:pPr>
    </w:p>
    <w:p w14:paraId="45CE04F0" w14:textId="77777777" w:rsidR="00D67722" w:rsidRPr="001A1AE0" w:rsidRDefault="00D67722" w:rsidP="0085466C">
      <w:pPr>
        <w:widowControl/>
        <w:numPr>
          <w:ilvl w:val="0"/>
          <w:numId w:val="1"/>
        </w:numPr>
        <w:autoSpaceDE/>
        <w:autoSpaceDN/>
        <w:spacing w:line="276" w:lineRule="auto"/>
        <w:ind w:left="284" w:firstLine="0"/>
        <w:rPr>
          <w:rFonts w:cs="Arial"/>
          <w:b/>
          <w:u w:color="000000"/>
        </w:rPr>
      </w:pPr>
      <w:r w:rsidRPr="001A1AE0">
        <w:rPr>
          <w:rFonts w:cs="Arial"/>
          <w:b/>
          <w:u w:color="000000"/>
        </w:rPr>
        <w:t>Predpokladaná hodnota zákazky</w:t>
      </w:r>
    </w:p>
    <w:p w14:paraId="212E3091" w14:textId="77777777" w:rsidR="00E740E3" w:rsidRPr="001A1AE0" w:rsidRDefault="00457C2F" w:rsidP="0085466C">
      <w:pPr>
        <w:widowControl/>
        <w:autoSpaceDE/>
        <w:autoSpaceDN/>
        <w:spacing w:line="276" w:lineRule="auto"/>
        <w:ind w:left="284"/>
        <w:rPr>
          <w:rFonts w:eastAsia="Times New Roman" w:cs="Arial"/>
          <w:lang w:eastAsia="sk-SK"/>
        </w:rPr>
      </w:pPr>
      <w:r w:rsidRPr="001A1AE0">
        <w:rPr>
          <w:rFonts w:cs="Arial"/>
        </w:rPr>
        <w:t xml:space="preserve">Minimálne </w:t>
      </w:r>
      <w:r w:rsidR="0060070C">
        <w:rPr>
          <w:rFonts w:cs="Arial"/>
        </w:rPr>
        <w:t>360</w:t>
      </w:r>
      <w:r w:rsidR="00276CED" w:rsidRPr="001A1AE0">
        <w:rPr>
          <w:rFonts w:cs="Arial"/>
          <w:color w:val="000000"/>
        </w:rPr>
        <w:t>,</w:t>
      </w:r>
      <w:r w:rsidR="00360FED" w:rsidRPr="001A1AE0">
        <w:rPr>
          <w:rFonts w:cs="Arial"/>
          <w:color w:val="000000"/>
        </w:rPr>
        <w:t>0</w:t>
      </w:r>
      <w:r w:rsidR="00245214" w:rsidRPr="001A1AE0">
        <w:rPr>
          <w:rFonts w:cs="Arial"/>
          <w:color w:val="000000"/>
        </w:rPr>
        <w:t>0</w:t>
      </w:r>
      <w:r w:rsidR="00276CED" w:rsidRPr="001A1AE0">
        <w:rPr>
          <w:rFonts w:cs="Arial"/>
          <w:color w:val="000000"/>
        </w:rPr>
        <w:t xml:space="preserve">  </w:t>
      </w:r>
      <w:r w:rsidR="00515539">
        <w:rPr>
          <w:rFonts w:cs="Arial"/>
          <w:color w:val="000000"/>
        </w:rPr>
        <w:t>EUR</w:t>
      </w:r>
      <w:r w:rsidR="00B76786" w:rsidRPr="001A1AE0">
        <w:rPr>
          <w:rFonts w:cs="Arial"/>
        </w:rPr>
        <w:t xml:space="preserve"> bez DPH</w:t>
      </w:r>
      <w:r w:rsidR="00F81291" w:rsidRPr="001A1AE0">
        <w:rPr>
          <w:rFonts w:cs="Arial"/>
        </w:rPr>
        <w:t xml:space="preserve"> ročne</w:t>
      </w:r>
      <w:r w:rsidRPr="001A1AE0">
        <w:rPr>
          <w:rFonts w:cs="Arial"/>
        </w:rPr>
        <w:t>.</w:t>
      </w:r>
    </w:p>
    <w:p w14:paraId="0409F276" w14:textId="77777777" w:rsidR="00850114" w:rsidRPr="001A1AE0" w:rsidRDefault="00850114" w:rsidP="0085466C">
      <w:pPr>
        <w:widowControl/>
        <w:autoSpaceDE/>
        <w:autoSpaceDN/>
        <w:spacing w:line="276" w:lineRule="auto"/>
        <w:ind w:left="284"/>
        <w:rPr>
          <w:rFonts w:eastAsia="Times New Roman" w:cs="Arial"/>
          <w:lang w:eastAsia="sk-SK"/>
        </w:rPr>
      </w:pPr>
    </w:p>
    <w:p w14:paraId="0CA74CCC" w14:textId="230272FB" w:rsidR="00D67722" w:rsidRPr="001A1AE0" w:rsidRDefault="00FA465B" w:rsidP="0085466C">
      <w:pPr>
        <w:widowControl/>
        <w:numPr>
          <w:ilvl w:val="0"/>
          <w:numId w:val="1"/>
        </w:numPr>
        <w:autoSpaceDE/>
        <w:autoSpaceDN/>
        <w:spacing w:line="276" w:lineRule="auto"/>
        <w:ind w:left="284" w:firstLine="0"/>
        <w:rPr>
          <w:rFonts w:cs="Arial"/>
          <w:b/>
          <w:u w:color="000000"/>
        </w:rPr>
      </w:pPr>
      <w:r>
        <w:rPr>
          <w:rFonts w:cs="Arial"/>
          <w:b/>
          <w:u w:color="000000"/>
        </w:rPr>
        <w:t>Doplňujúc</w:t>
      </w:r>
      <w:r w:rsidR="0026332B">
        <w:rPr>
          <w:rFonts w:cs="Arial"/>
          <w:b/>
          <w:u w:color="000000"/>
        </w:rPr>
        <w:t>e informácie</w:t>
      </w:r>
    </w:p>
    <w:p w14:paraId="2B47BC86" w14:textId="77777777" w:rsidR="005912AB" w:rsidRDefault="00FD660A" w:rsidP="005912AB">
      <w:pPr>
        <w:ind w:left="284"/>
        <w:jc w:val="both"/>
        <w:rPr>
          <w:rFonts w:cs="Arial"/>
        </w:rPr>
      </w:pPr>
      <w:r w:rsidRPr="00FD660A">
        <w:rPr>
          <w:rFonts w:cs="Arial"/>
        </w:rPr>
        <w:t>Administratívny mobilný kontajner si uchádzač zabezpečí na vlastné náklady a je majetkom uchádzača.</w:t>
      </w:r>
      <w:r>
        <w:rPr>
          <w:rFonts w:cs="Arial"/>
        </w:rPr>
        <w:t xml:space="preserve"> </w:t>
      </w:r>
      <w:r w:rsidRPr="00FD660A">
        <w:rPr>
          <w:rFonts w:cs="Arial"/>
        </w:rPr>
        <w:t>Dizajn kontajnera podlieha schváleniu vyhlasovateľa súťaže.</w:t>
      </w:r>
      <w:r>
        <w:rPr>
          <w:rFonts w:cs="Arial"/>
        </w:rPr>
        <w:t xml:space="preserve"> </w:t>
      </w:r>
    </w:p>
    <w:p w14:paraId="4959AA48" w14:textId="59DD8EEA" w:rsidR="007C6D53" w:rsidRPr="007C6D53" w:rsidRDefault="005912AB" w:rsidP="007C6D53">
      <w:pPr>
        <w:ind w:left="284"/>
        <w:jc w:val="both"/>
        <w:rPr>
          <w:rFonts w:cs="Arial"/>
          <w:b/>
        </w:rPr>
      </w:pPr>
      <w:r w:rsidRPr="005912AB">
        <w:rPr>
          <w:rFonts w:cs="Arial"/>
          <w:b/>
        </w:rPr>
        <w:t xml:space="preserve">Podmienka:  </w:t>
      </w:r>
      <w:r w:rsidRPr="007C6D53">
        <w:rPr>
          <w:rFonts w:cs="Arial"/>
          <w:b/>
        </w:rPr>
        <w:t xml:space="preserve">použiť farebnosť RAL 7016 /antracit/ </w:t>
      </w:r>
      <w:r w:rsidR="007C6D53" w:rsidRPr="007C6D53">
        <w:rPr>
          <w:rFonts w:cs="Arial"/>
          <w:b/>
        </w:rPr>
        <w:t xml:space="preserve">na obklad ako aj dverové a okenné konštrukcie, materiálové prevedenie oceľ / zinok. </w:t>
      </w:r>
    </w:p>
    <w:p w14:paraId="0FE6744F" w14:textId="77777777" w:rsidR="007C6D53" w:rsidRPr="007C6D53" w:rsidRDefault="007C6D53" w:rsidP="007C6D53">
      <w:pPr>
        <w:adjustRightInd w:val="0"/>
        <w:ind w:right="22"/>
        <w:rPr>
          <w:rFonts w:cs="Arial"/>
        </w:rPr>
      </w:pPr>
    </w:p>
    <w:p w14:paraId="1708C09C" w14:textId="77777777" w:rsidR="007C6D53" w:rsidRPr="00FF0915" w:rsidRDefault="007C6D53" w:rsidP="007C6D53">
      <w:pPr>
        <w:adjustRightInd w:val="0"/>
        <w:ind w:right="22"/>
        <w:rPr>
          <w:rFonts w:ascii="Noto Sans" w:hAnsi="Noto Sans" w:cs="Noto Sans"/>
          <w:b/>
          <w:bCs/>
        </w:rPr>
      </w:pPr>
      <w:r>
        <w:rPr>
          <w:rFonts w:ascii="Noto Sans" w:hAnsi="Noto Sans" w:cs="Noto Sans"/>
        </w:rPr>
        <w:t xml:space="preserve">     </w:t>
      </w:r>
      <w:r w:rsidRPr="00FF0915">
        <w:rPr>
          <w:rFonts w:ascii="Noto Sans" w:hAnsi="Noto Sans" w:cs="Noto Sans"/>
        </w:rPr>
        <w:t xml:space="preserve">Zmluva: </w:t>
      </w:r>
      <w:r w:rsidRPr="00FF0915">
        <w:rPr>
          <w:rFonts w:ascii="Noto Sans" w:hAnsi="Noto Sans" w:cs="Noto Sans"/>
          <w:b/>
          <w:bCs/>
        </w:rPr>
        <w:t>Objednávka s VOP</w:t>
      </w:r>
    </w:p>
    <w:p w14:paraId="5AE33C98" w14:textId="45D1E635" w:rsidR="005912AB" w:rsidRPr="005912AB" w:rsidRDefault="005912AB" w:rsidP="005912AB">
      <w:pPr>
        <w:ind w:left="284"/>
        <w:jc w:val="both"/>
        <w:rPr>
          <w:rFonts w:cs="Arial"/>
          <w:bCs/>
        </w:rPr>
      </w:pPr>
    </w:p>
    <w:p w14:paraId="2CA5D426" w14:textId="77777777" w:rsidR="00BF6879" w:rsidRDefault="00BF6879" w:rsidP="00B460F4">
      <w:pPr>
        <w:ind w:left="284"/>
        <w:jc w:val="both"/>
        <w:rPr>
          <w:rFonts w:cs="Arial"/>
        </w:rPr>
      </w:pPr>
    </w:p>
    <w:p w14:paraId="19DA9FE0" w14:textId="2A821C44" w:rsidR="00B460F4" w:rsidRPr="00FD660A" w:rsidRDefault="00BF6879" w:rsidP="00B460F4">
      <w:pPr>
        <w:ind w:left="284"/>
        <w:jc w:val="both"/>
        <w:rPr>
          <w:rFonts w:cs="Arial"/>
        </w:rPr>
      </w:pPr>
      <w:r w:rsidRPr="00BF6879">
        <w:rPr>
          <w:rFonts w:cs="Arial"/>
        </w:rPr>
        <w:t>Dodávku energií si zabezpečí uchádzač na vlastné náklady</w:t>
      </w:r>
      <w:r>
        <w:rPr>
          <w:rFonts w:cs="Arial"/>
        </w:rPr>
        <w:t>.</w:t>
      </w:r>
    </w:p>
    <w:p w14:paraId="0BDAF151" w14:textId="77777777" w:rsidR="00DB783E" w:rsidRPr="001A1AE0" w:rsidRDefault="00DB783E" w:rsidP="0085466C">
      <w:pPr>
        <w:pStyle w:val="Odsekzoznamu"/>
        <w:ind w:left="284"/>
        <w:jc w:val="both"/>
        <w:rPr>
          <w:rFonts w:cs="Arial"/>
          <w:bCs/>
        </w:rPr>
      </w:pPr>
    </w:p>
    <w:p w14:paraId="69685A89" w14:textId="77777777" w:rsidR="00C13C01" w:rsidRPr="001A1AE0" w:rsidRDefault="00CE76A6" w:rsidP="00C13C01">
      <w:pPr>
        <w:pStyle w:val="Odsekzoznamu"/>
        <w:numPr>
          <w:ilvl w:val="0"/>
          <w:numId w:val="1"/>
        </w:numPr>
        <w:ind w:left="284" w:firstLine="0"/>
        <w:jc w:val="both"/>
        <w:rPr>
          <w:rFonts w:cs="Arial"/>
        </w:rPr>
      </w:pPr>
      <w:r w:rsidRPr="001A1AE0">
        <w:rPr>
          <w:rFonts w:cs="Arial"/>
          <w:b/>
        </w:rPr>
        <w:t>O</w:t>
      </w:r>
      <w:r w:rsidR="00DF7B12" w:rsidRPr="001A1AE0">
        <w:rPr>
          <w:rFonts w:cs="Arial"/>
          <w:b/>
        </w:rPr>
        <w:t>bhliadka</w:t>
      </w:r>
      <w:r w:rsidR="001C4805" w:rsidRPr="001A1AE0">
        <w:rPr>
          <w:rFonts w:cs="Arial"/>
          <w:b/>
        </w:rPr>
        <w:t xml:space="preserve"> priestorov</w:t>
      </w:r>
      <w:r w:rsidR="00DF7B12" w:rsidRPr="001A1AE0">
        <w:rPr>
          <w:rFonts w:cs="Arial"/>
        </w:rPr>
        <w:t xml:space="preserve"> </w:t>
      </w:r>
    </w:p>
    <w:p w14:paraId="636616C1" w14:textId="77777777" w:rsidR="008A3D3A" w:rsidRPr="001A1AE0" w:rsidRDefault="007D0099" w:rsidP="00C13C01">
      <w:pPr>
        <w:ind w:left="284"/>
        <w:jc w:val="both"/>
        <w:rPr>
          <w:rFonts w:cs="Arial"/>
        </w:rPr>
      </w:pPr>
      <w:r w:rsidRPr="001A1AE0">
        <w:rPr>
          <w:rFonts w:cs="Arial"/>
        </w:rPr>
        <w:t>Obhliadka predmetu nájmu bude možná v pracovných dňoch v čase od 09.00 do 15.00 hod</w:t>
      </w:r>
      <w:r w:rsidR="0077536F" w:rsidRPr="001A1AE0">
        <w:rPr>
          <w:rFonts w:cs="Arial"/>
        </w:rPr>
        <w:t>.</w:t>
      </w:r>
      <w:r w:rsidR="008A3D3A" w:rsidRPr="001A1AE0">
        <w:rPr>
          <w:rFonts w:cs="Arial"/>
        </w:rPr>
        <w:t>, najneskôr  však jeden deň pred uplynutím lehoty na predkladanie ponúk na mieste, ktoré určí kontaktná osoba vyhlasovateľa pre obhliadku. Obhliadka nie je povinná, ale pre lepšie stanovenie cenovej ponuky sa odporúča. Na obhliadku je nutné ohlásiť sa najmenej 1 deň vopred u niektorej z kontaktných osôb pre obhliadku:</w:t>
      </w:r>
    </w:p>
    <w:p w14:paraId="02657DC5" w14:textId="77777777" w:rsidR="00F019AD" w:rsidRPr="001A1AE0" w:rsidRDefault="00F019AD" w:rsidP="008A3D3A">
      <w:pPr>
        <w:ind w:firstLine="708"/>
        <w:rPr>
          <w:rFonts w:cs="Arial"/>
          <w:sz w:val="20"/>
          <w:szCs w:val="20"/>
        </w:rPr>
      </w:pPr>
    </w:p>
    <w:p w14:paraId="0A96A62B" w14:textId="77777777" w:rsidR="008A3D3A" w:rsidRPr="001A1AE0" w:rsidRDefault="008A3D3A" w:rsidP="008A3D3A">
      <w:pPr>
        <w:ind w:firstLine="708"/>
        <w:rPr>
          <w:rFonts w:cs="Arial"/>
          <w:sz w:val="20"/>
          <w:szCs w:val="20"/>
        </w:rPr>
      </w:pPr>
      <w:r w:rsidRPr="001A1AE0">
        <w:rPr>
          <w:rFonts w:cs="Arial"/>
          <w:sz w:val="20"/>
          <w:szCs w:val="20"/>
        </w:rPr>
        <w:t>Meno: Soňa Hodáková</w:t>
      </w:r>
      <w:r w:rsidRPr="001A1AE0">
        <w:rPr>
          <w:rFonts w:cs="Arial"/>
        </w:rPr>
        <w:tab/>
      </w:r>
      <w:r w:rsidRPr="001A1AE0">
        <w:rPr>
          <w:rFonts w:cs="Arial"/>
        </w:rPr>
        <w:tab/>
      </w:r>
      <w:r w:rsidRPr="001A1AE0">
        <w:rPr>
          <w:rFonts w:cs="Arial"/>
        </w:rPr>
        <w:tab/>
      </w:r>
      <w:r w:rsidRPr="001A1AE0">
        <w:rPr>
          <w:rFonts w:cs="Arial"/>
        </w:rPr>
        <w:tab/>
      </w:r>
    </w:p>
    <w:p w14:paraId="50716A8F" w14:textId="77777777" w:rsidR="008A3D3A" w:rsidRPr="001A1AE0" w:rsidRDefault="008A3D3A" w:rsidP="008A3D3A">
      <w:pPr>
        <w:ind w:firstLine="708"/>
        <w:rPr>
          <w:rFonts w:cs="Arial"/>
          <w:sz w:val="20"/>
          <w:szCs w:val="20"/>
        </w:rPr>
      </w:pPr>
      <w:r w:rsidRPr="001A1AE0">
        <w:rPr>
          <w:rFonts w:cs="Arial"/>
          <w:sz w:val="20"/>
          <w:szCs w:val="20"/>
        </w:rPr>
        <w:t>Email: sona.hodakova@marianum.sk</w:t>
      </w:r>
      <w:r w:rsidRPr="001A1AE0">
        <w:rPr>
          <w:rFonts w:cs="Arial"/>
        </w:rPr>
        <w:tab/>
      </w:r>
      <w:r w:rsidRPr="001A1AE0">
        <w:rPr>
          <w:rFonts w:cs="Arial"/>
        </w:rPr>
        <w:tab/>
      </w:r>
      <w:r w:rsidRPr="001A1AE0">
        <w:rPr>
          <w:rFonts w:cs="Arial"/>
          <w:sz w:val="20"/>
          <w:szCs w:val="20"/>
        </w:rPr>
        <w:t xml:space="preserve"> </w:t>
      </w:r>
    </w:p>
    <w:p w14:paraId="2A11BD7E" w14:textId="77777777" w:rsidR="008A3D3A" w:rsidRPr="001A1AE0" w:rsidRDefault="008A3D3A" w:rsidP="008A3D3A">
      <w:pPr>
        <w:ind w:firstLine="708"/>
        <w:rPr>
          <w:rFonts w:cs="Arial"/>
        </w:rPr>
      </w:pPr>
      <w:r w:rsidRPr="001A1AE0">
        <w:rPr>
          <w:rFonts w:cs="Arial"/>
          <w:sz w:val="20"/>
          <w:szCs w:val="20"/>
        </w:rPr>
        <w:t xml:space="preserve">Tel: </w:t>
      </w:r>
      <w:r w:rsidRPr="001A1AE0">
        <w:rPr>
          <w:rFonts w:eastAsia="Noto Sans" w:cs="Arial"/>
          <w:sz w:val="18"/>
          <w:szCs w:val="18"/>
        </w:rPr>
        <w:t>+421 903 014 556</w:t>
      </w:r>
      <w:r w:rsidRPr="001A1AE0">
        <w:rPr>
          <w:rFonts w:cs="Arial"/>
        </w:rPr>
        <w:tab/>
      </w:r>
    </w:p>
    <w:p w14:paraId="059F5542" w14:textId="77777777" w:rsidR="008A3D3A" w:rsidRPr="001A1AE0" w:rsidRDefault="008A3D3A" w:rsidP="008A3D3A">
      <w:pPr>
        <w:ind w:firstLine="708"/>
        <w:rPr>
          <w:rFonts w:cs="Arial"/>
        </w:rPr>
      </w:pPr>
    </w:p>
    <w:p w14:paraId="4C966738" w14:textId="77777777" w:rsidR="008A3D3A" w:rsidRPr="001A1AE0" w:rsidRDefault="008A3D3A" w:rsidP="008A3D3A">
      <w:pPr>
        <w:ind w:firstLine="708"/>
        <w:rPr>
          <w:rFonts w:cs="Arial"/>
          <w:sz w:val="20"/>
          <w:szCs w:val="20"/>
        </w:rPr>
      </w:pPr>
      <w:r w:rsidRPr="001A1AE0">
        <w:rPr>
          <w:rFonts w:cs="Arial"/>
          <w:sz w:val="20"/>
          <w:szCs w:val="20"/>
        </w:rPr>
        <w:t>Meno: Jana Balková</w:t>
      </w:r>
      <w:r w:rsidRPr="001A1AE0">
        <w:rPr>
          <w:rFonts w:cs="Arial"/>
        </w:rPr>
        <w:tab/>
      </w:r>
      <w:r w:rsidRPr="001A1AE0">
        <w:rPr>
          <w:rFonts w:cs="Arial"/>
        </w:rPr>
        <w:tab/>
      </w:r>
      <w:r w:rsidRPr="001A1AE0">
        <w:rPr>
          <w:rFonts w:cs="Arial"/>
        </w:rPr>
        <w:tab/>
      </w:r>
      <w:r w:rsidRPr="001A1AE0">
        <w:rPr>
          <w:rFonts w:cs="Arial"/>
        </w:rPr>
        <w:tab/>
      </w:r>
    </w:p>
    <w:p w14:paraId="4102A98F" w14:textId="77777777" w:rsidR="008A3D3A" w:rsidRPr="001A1AE0" w:rsidRDefault="008A3D3A" w:rsidP="008A3D3A">
      <w:pPr>
        <w:ind w:firstLine="708"/>
        <w:rPr>
          <w:rFonts w:cs="Arial"/>
          <w:sz w:val="20"/>
          <w:szCs w:val="20"/>
        </w:rPr>
      </w:pPr>
      <w:r w:rsidRPr="001A1AE0">
        <w:rPr>
          <w:rFonts w:cs="Arial"/>
          <w:sz w:val="20"/>
          <w:szCs w:val="20"/>
        </w:rPr>
        <w:lastRenderedPageBreak/>
        <w:t>Email: jana.balkova@marianum.sk</w:t>
      </w:r>
      <w:r w:rsidRPr="001A1AE0">
        <w:rPr>
          <w:rFonts w:cs="Arial"/>
        </w:rPr>
        <w:tab/>
      </w:r>
      <w:r w:rsidRPr="001A1AE0">
        <w:rPr>
          <w:rFonts w:cs="Arial"/>
        </w:rPr>
        <w:tab/>
      </w:r>
      <w:r w:rsidRPr="001A1AE0">
        <w:rPr>
          <w:rFonts w:cs="Arial"/>
          <w:sz w:val="20"/>
          <w:szCs w:val="20"/>
        </w:rPr>
        <w:t xml:space="preserve"> </w:t>
      </w:r>
    </w:p>
    <w:p w14:paraId="1E2FA11A" w14:textId="77777777" w:rsidR="008A3D3A" w:rsidRPr="001A1AE0" w:rsidRDefault="008A3D3A" w:rsidP="008A3D3A">
      <w:pPr>
        <w:ind w:firstLine="708"/>
        <w:rPr>
          <w:rFonts w:eastAsia="Noto Sans" w:cs="Arial"/>
          <w:sz w:val="18"/>
          <w:szCs w:val="18"/>
        </w:rPr>
      </w:pPr>
      <w:r w:rsidRPr="001A1AE0">
        <w:rPr>
          <w:rFonts w:cs="Arial"/>
          <w:sz w:val="20"/>
          <w:szCs w:val="20"/>
        </w:rPr>
        <w:t xml:space="preserve">Tel: </w:t>
      </w:r>
      <w:r w:rsidRPr="001A1AE0">
        <w:rPr>
          <w:rFonts w:eastAsia="Noto Sans" w:cs="Arial"/>
          <w:sz w:val="18"/>
          <w:szCs w:val="18"/>
        </w:rPr>
        <w:t>+421 948 407 391</w:t>
      </w:r>
    </w:p>
    <w:p w14:paraId="2444273B" w14:textId="77777777" w:rsidR="009D269E" w:rsidRPr="001A1AE0" w:rsidRDefault="00DF7B12" w:rsidP="005B3A6D">
      <w:pPr>
        <w:ind w:left="142" w:hanging="284"/>
        <w:jc w:val="both"/>
        <w:rPr>
          <w:rFonts w:cs="Arial"/>
          <w:b/>
          <w:bCs/>
        </w:rPr>
      </w:pPr>
      <w:r w:rsidRPr="001A1AE0">
        <w:rPr>
          <w:rFonts w:cs="Arial"/>
          <w:b/>
          <w:bCs/>
        </w:rPr>
        <w:t xml:space="preserve">        </w:t>
      </w:r>
    </w:p>
    <w:p w14:paraId="65A1D288" w14:textId="77777777" w:rsidR="00235AE2" w:rsidRPr="001A1AE0" w:rsidRDefault="00235AE2" w:rsidP="00235AE2">
      <w:pPr>
        <w:ind w:left="142"/>
        <w:jc w:val="both"/>
        <w:rPr>
          <w:rFonts w:cs="Arial"/>
          <w:b/>
        </w:rPr>
      </w:pPr>
    </w:p>
    <w:p w14:paraId="0C168BEB" w14:textId="77777777" w:rsidR="001A4591" w:rsidRDefault="009D269E" w:rsidP="00235AE2">
      <w:pPr>
        <w:pStyle w:val="Odsekzoznamu"/>
        <w:numPr>
          <w:ilvl w:val="0"/>
          <w:numId w:val="1"/>
        </w:numPr>
        <w:spacing w:line="276" w:lineRule="auto"/>
        <w:ind w:left="284" w:firstLine="142"/>
        <w:jc w:val="both"/>
        <w:rPr>
          <w:rFonts w:cs="Arial"/>
        </w:rPr>
      </w:pPr>
      <w:r w:rsidRPr="001A1AE0">
        <w:rPr>
          <w:rFonts w:cs="Arial"/>
          <w:b/>
        </w:rPr>
        <w:t>Typ zmluvného vzťahu:</w:t>
      </w:r>
      <w:r w:rsidR="001C4805" w:rsidRPr="001A1AE0">
        <w:rPr>
          <w:rFonts w:cs="Arial"/>
          <w:b/>
        </w:rPr>
        <w:t xml:space="preserve"> </w:t>
      </w:r>
      <w:r w:rsidR="00235AE2" w:rsidRPr="001A1AE0">
        <w:rPr>
          <w:rFonts w:cs="Arial"/>
          <w:bCs/>
        </w:rPr>
        <w:t>n</w:t>
      </w:r>
      <w:r w:rsidR="0077536F" w:rsidRPr="001A1AE0">
        <w:rPr>
          <w:rFonts w:cs="Arial"/>
          <w:bCs/>
        </w:rPr>
        <w:t>á</w:t>
      </w:r>
      <w:r w:rsidR="0077536F" w:rsidRPr="001A1AE0">
        <w:rPr>
          <w:rFonts w:cs="Arial"/>
        </w:rPr>
        <w:t>jomná zmluva</w:t>
      </w:r>
      <w:r w:rsidR="005F12F8" w:rsidRPr="001A1AE0">
        <w:rPr>
          <w:rFonts w:cs="Arial"/>
        </w:rPr>
        <w:t xml:space="preserve"> na dobu neurčitú.</w:t>
      </w:r>
    </w:p>
    <w:p w14:paraId="7908C4AB" w14:textId="77777777" w:rsidR="004D43E3" w:rsidRPr="004D43E3" w:rsidRDefault="004D43E3" w:rsidP="004D43E3">
      <w:pPr>
        <w:spacing w:line="276" w:lineRule="auto"/>
        <w:ind w:left="141"/>
        <w:jc w:val="both"/>
        <w:rPr>
          <w:rFonts w:cs="Arial"/>
        </w:rPr>
      </w:pPr>
    </w:p>
    <w:p w14:paraId="6F5E7E9B" w14:textId="77777777" w:rsidR="001A4591" w:rsidRPr="001A1AE0" w:rsidRDefault="0034767C" w:rsidP="00235AE2">
      <w:pPr>
        <w:pStyle w:val="Odsekzoznamu"/>
        <w:numPr>
          <w:ilvl w:val="0"/>
          <w:numId w:val="1"/>
        </w:numPr>
        <w:spacing w:line="276" w:lineRule="auto"/>
        <w:ind w:firstLine="2"/>
        <w:jc w:val="both"/>
        <w:rPr>
          <w:rFonts w:cs="Arial"/>
          <w:b/>
        </w:rPr>
      </w:pPr>
      <w:r w:rsidRPr="001A1AE0">
        <w:rPr>
          <w:rFonts w:cs="Arial"/>
          <w:b/>
        </w:rPr>
        <w:t>Hlavné p</w:t>
      </w:r>
      <w:r w:rsidR="001A4591" w:rsidRPr="001A1AE0">
        <w:rPr>
          <w:rFonts w:cs="Arial"/>
          <w:b/>
        </w:rPr>
        <w:t>odmienky financovania</w:t>
      </w:r>
      <w:r w:rsidRPr="001A1AE0">
        <w:rPr>
          <w:rFonts w:cs="Arial"/>
          <w:b/>
        </w:rPr>
        <w:t xml:space="preserve"> </w:t>
      </w:r>
      <w:r w:rsidR="001A4591" w:rsidRPr="001A1AE0">
        <w:rPr>
          <w:rFonts w:cs="Arial"/>
          <w:b/>
        </w:rPr>
        <w:t>:</w:t>
      </w:r>
    </w:p>
    <w:p w14:paraId="172BEFE1" w14:textId="77777777" w:rsidR="00B82D91" w:rsidRPr="001A1AE0" w:rsidRDefault="00B82D91" w:rsidP="00235AE2">
      <w:pPr>
        <w:pStyle w:val="Nadpis3"/>
        <w:ind w:left="424" w:firstLine="2"/>
        <w:rPr>
          <w:rFonts w:ascii="Arial" w:hAnsi="Arial" w:cs="Arial"/>
          <w:b/>
          <w:smallCaps/>
          <w:color w:val="auto"/>
          <w:sz w:val="22"/>
          <w:szCs w:val="22"/>
        </w:rPr>
      </w:pPr>
      <w:bookmarkStart w:id="1" w:name="_Toc482895748"/>
      <w:r w:rsidRPr="001A1AE0">
        <w:rPr>
          <w:rFonts w:ascii="Arial" w:hAnsi="Arial" w:cs="Arial"/>
          <w:color w:val="auto"/>
          <w:sz w:val="22"/>
          <w:szCs w:val="22"/>
        </w:rPr>
        <w:t xml:space="preserve">Všetky náklady spojené s vypracovaním a predložením ponuky sú výlučne výdavkami uchádzača. Vyhlasovateľ OVS nebude zodpovedný a ani neuhradí žiadne výdavky alebo straty akéhokoľvek druhu vynaložené uchádzačom v súvislosti s vypracovaním a predložením ponuky </w:t>
      </w:r>
      <w:r w:rsidR="00235AE2" w:rsidRPr="001A1AE0">
        <w:rPr>
          <w:rFonts w:ascii="Arial" w:hAnsi="Arial" w:cs="Arial"/>
          <w:color w:val="auto"/>
          <w:sz w:val="22"/>
          <w:szCs w:val="22"/>
        </w:rPr>
        <w:t>v</w:t>
      </w:r>
      <w:r w:rsidRPr="001A1AE0">
        <w:rPr>
          <w:rFonts w:ascii="Arial" w:hAnsi="Arial" w:cs="Arial"/>
          <w:color w:val="auto"/>
          <w:sz w:val="22"/>
          <w:szCs w:val="22"/>
        </w:rPr>
        <w:t>yhlasovateľovi.</w:t>
      </w:r>
      <w:r w:rsidR="002876A7" w:rsidRPr="001A1AE0">
        <w:rPr>
          <w:rFonts w:ascii="Arial" w:hAnsi="Arial" w:cs="Arial"/>
          <w:color w:val="auto"/>
          <w:sz w:val="22"/>
          <w:szCs w:val="22"/>
        </w:rPr>
        <w:t xml:space="preserve"> </w:t>
      </w:r>
    </w:p>
    <w:bookmarkEnd w:id="1"/>
    <w:p w14:paraId="0B9E500D" w14:textId="77777777" w:rsidR="00F21D77" w:rsidRPr="001A1AE0" w:rsidRDefault="00F21D77" w:rsidP="00235AE2">
      <w:pPr>
        <w:spacing w:line="276" w:lineRule="auto"/>
        <w:ind w:left="424" w:firstLine="2"/>
        <w:jc w:val="both"/>
        <w:rPr>
          <w:rFonts w:cs="Arial"/>
        </w:rPr>
      </w:pPr>
    </w:p>
    <w:p w14:paraId="5371B6DF" w14:textId="77777777" w:rsidR="009F0086" w:rsidRPr="001A1AE0" w:rsidRDefault="00684A6F" w:rsidP="00235AE2">
      <w:pPr>
        <w:pStyle w:val="Odsekzoznamu"/>
        <w:numPr>
          <w:ilvl w:val="0"/>
          <w:numId w:val="1"/>
        </w:numPr>
        <w:spacing w:line="276" w:lineRule="auto"/>
        <w:ind w:firstLine="2"/>
        <w:jc w:val="both"/>
        <w:rPr>
          <w:rFonts w:cs="Arial"/>
          <w:b/>
        </w:rPr>
      </w:pPr>
      <w:r w:rsidRPr="001A1AE0">
        <w:rPr>
          <w:rFonts w:cs="Arial"/>
          <w:b/>
        </w:rPr>
        <w:t>Spôsob určenia výšky nájomného</w:t>
      </w:r>
      <w:r w:rsidR="009F0086" w:rsidRPr="001A1AE0">
        <w:rPr>
          <w:rFonts w:cs="Arial"/>
          <w:b/>
        </w:rPr>
        <w:t>:</w:t>
      </w:r>
    </w:p>
    <w:p w14:paraId="1D26FAEF" w14:textId="63D3082B" w:rsidR="00173072" w:rsidRPr="001A1AE0" w:rsidRDefault="00173072" w:rsidP="00780932">
      <w:pPr>
        <w:ind w:left="426"/>
        <w:jc w:val="both"/>
        <w:rPr>
          <w:rFonts w:eastAsiaTheme="majorEastAsia" w:cs="Arial"/>
        </w:rPr>
      </w:pPr>
      <w:r w:rsidRPr="001A1AE0">
        <w:rPr>
          <w:rFonts w:eastAsiaTheme="majorEastAsia" w:cs="Arial"/>
        </w:rPr>
        <w:t xml:space="preserve">Minimálna výška ročného nájomného je určená v zmysle interného predpisu hlavného mesta  a vychádza z ceny, aká sa v tom čase a na tom mieste obvykle používa za nájom na dohodnutý účel  toho istého alebo porovnateľného účelu, predstavuje čiastku </w:t>
      </w:r>
      <w:r w:rsidR="00DF2C3F">
        <w:rPr>
          <w:rFonts w:eastAsiaTheme="majorEastAsia" w:cs="Arial"/>
        </w:rPr>
        <w:t>360</w:t>
      </w:r>
      <w:r w:rsidRPr="001A1AE0">
        <w:rPr>
          <w:rFonts w:eastAsiaTheme="majorEastAsia" w:cs="Arial"/>
        </w:rPr>
        <w:t>,-€ bez DPH</w:t>
      </w:r>
      <w:r w:rsidR="00780932">
        <w:rPr>
          <w:rFonts w:eastAsiaTheme="majorEastAsia" w:cs="Arial"/>
        </w:rPr>
        <w:t>.</w:t>
      </w:r>
    </w:p>
    <w:p w14:paraId="7B75746B" w14:textId="77777777" w:rsidR="003C7EE5" w:rsidRPr="001A1AE0" w:rsidRDefault="003C7EE5" w:rsidP="003C7EE5">
      <w:pPr>
        <w:ind w:left="426"/>
        <w:jc w:val="both"/>
        <w:rPr>
          <w:rFonts w:eastAsiaTheme="majorEastAsia" w:cs="Arial"/>
        </w:rPr>
      </w:pPr>
    </w:p>
    <w:p w14:paraId="640025A7" w14:textId="610AB2CA" w:rsidR="003C7EE5" w:rsidRPr="001A1AE0" w:rsidRDefault="003C7EE5" w:rsidP="003C7EE5">
      <w:pPr>
        <w:ind w:left="426"/>
        <w:jc w:val="both"/>
        <w:rPr>
          <w:rFonts w:eastAsiaTheme="majorEastAsia" w:cs="Arial"/>
        </w:rPr>
      </w:pPr>
      <w:r w:rsidRPr="001A1AE0">
        <w:rPr>
          <w:rFonts w:eastAsiaTheme="majorEastAsia" w:cs="Arial"/>
        </w:rPr>
        <w:t>Výška nájomného</w:t>
      </w:r>
      <w:r w:rsidR="00A5548C" w:rsidRPr="001A1AE0">
        <w:rPr>
          <w:rFonts w:eastAsiaTheme="majorEastAsia" w:cs="Arial"/>
        </w:rPr>
        <w:t xml:space="preserve"> za predmet </w:t>
      </w:r>
      <w:r w:rsidR="00161DC1" w:rsidRPr="001A1AE0">
        <w:rPr>
          <w:rFonts w:eastAsiaTheme="majorEastAsia" w:cs="Arial"/>
        </w:rPr>
        <w:t>nájmu</w:t>
      </w:r>
      <w:r w:rsidRPr="001A1AE0">
        <w:rPr>
          <w:rFonts w:eastAsiaTheme="majorEastAsia" w:cs="Arial"/>
        </w:rPr>
        <w:t xml:space="preserve"> v EUR bez DPH/rok slúži zároveň ako jediné kritérium na vyhodnotenie predložených ponúk uchádzačov.</w:t>
      </w:r>
    </w:p>
    <w:p w14:paraId="74B17060" w14:textId="77777777" w:rsidR="003C7EE5" w:rsidRPr="001A1AE0" w:rsidRDefault="003C7EE5" w:rsidP="003C7EE5">
      <w:pPr>
        <w:ind w:left="708"/>
        <w:jc w:val="both"/>
        <w:rPr>
          <w:rFonts w:cs="Arial"/>
          <w:b/>
          <w:highlight w:val="yellow"/>
        </w:rPr>
      </w:pPr>
    </w:p>
    <w:p w14:paraId="318AF10C" w14:textId="77777777" w:rsidR="00A1726A" w:rsidRPr="001A1AE0" w:rsidRDefault="000B1F11" w:rsidP="00235AE2">
      <w:pPr>
        <w:pStyle w:val="Odsekzoznamu"/>
        <w:numPr>
          <w:ilvl w:val="0"/>
          <w:numId w:val="1"/>
        </w:numPr>
        <w:spacing w:line="276" w:lineRule="auto"/>
        <w:ind w:firstLine="2"/>
        <w:jc w:val="both"/>
        <w:rPr>
          <w:rFonts w:cs="Arial"/>
          <w:b/>
        </w:rPr>
      </w:pPr>
      <w:r w:rsidRPr="001A1AE0">
        <w:rPr>
          <w:rFonts w:cs="Arial"/>
          <w:b/>
        </w:rPr>
        <w:t>Komunikácia</w:t>
      </w:r>
      <w:r w:rsidR="00B4262B" w:rsidRPr="001A1AE0">
        <w:rPr>
          <w:rFonts w:cs="Arial"/>
          <w:b/>
        </w:rPr>
        <w:t xml:space="preserve">, registrácia </w:t>
      </w:r>
      <w:r w:rsidRPr="001A1AE0">
        <w:rPr>
          <w:rFonts w:cs="Arial"/>
          <w:b/>
        </w:rPr>
        <w:t>a</w:t>
      </w:r>
      <w:r w:rsidR="0064585D" w:rsidRPr="001A1AE0">
        <w:rPr>
          <w:rFonts w:cs="Arial"/>
          <w:b/>
        </w:rPr>
        <w:t> </w:t>
      </w:r>
      <w:r w:rsidR="00B4262B" w:rsidRPr="001A1AE0">
        <w:rPr>
          <w:rFonts w:cs="Arial"/>
          <w:b/>
        </w:rPr>
        <w:t>informácie</w:t>
      </w:r>
      <w:r w:rsidR="0064585D" w:rsidRPr="001A1AE0">
        <w:rPr>
          <w:rFonts w:cs="Arial"/>
          <w:b/>
        </w:rPr>
        <w:t xml:space="preserve"> </w:t>
      </w:r>
      <w:r w:rsidRPr="001A1AE0">
        <w:rPr>
          <w:rFonts w:cs="Arial"/>
          <w:b/>
        </w:rPr>
        <w:t>:</w:t>
      </w:r>
    </w:p>
    <w:p w14:paraId="3A4E366C" w14:textId="77777777" w:rsidR="001B438D" w:rsidRPr="001A1AE0" w:rsidRDefault="001B438D" w:rsidP="001B438D">
      <w:pPr>
        <w:pStyle w:val="Odsekzoznamu"/>
        <w:widowControl/>
        <w:numPr>
          <w:ilvl w:val="0"/>
          <w:numId w:val="21"/>
        </w:numPr>
        <w:tabs>
          <w:tab w:val="left" w:pos="709"/>
        </w:tabs>
        <w:adjustRightInd w:val="0"/>
        <w:jc w:val="both"/>
        <w:rPr>
          <w:rFonts w:cs="Arial"/>
        </w:rPr>
      </w:pPr>
      <w:r w:rsidRPr="001A1AE0">
        <w:rPr>
          <w:rFonts w:cs="Arial"/>
        </w:rPr>
        <w:t xml:space="preserve">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 </w:t>
      </w:r>
      <w:bookmarkStart w:id="2" w:name="_Hlk27989661"/>
    </w:p>
    <w:p w14:paraId="658A97A3" w14:textId="77777777" w:rsidR="001B438D" w:rsidRPr="001A1AE0" w:rsidRDefault="001B438D" w:rsidP="001B438D">
      <w:pPr>
        <w:widowControl/>
        <w:numPr>
          <w:ilvl w:val="1"/>
          <w:numId w:val="21"/>
        </w:numPr>
        <w:tabs>
          <w:tab w:val="left" w:pos="284"/>
          <w:tab w:val="left" w:pos="567"/>
        </w:tabs>
        <w:adjustRightInd w:val="0"/>
        <w:jc w:val="both"/>
        <w:rPr>
          <w:rFonts w:cs="Arial"/>
        </w:rPr>
      </w:pPr>
      <w:r w:rsidRPr="001A1AE0">
        <w:rPr>
          <w:rFonts w:cs="Arial"/>
        </w:rPr>
        <w:t xml:space="preserve">Vyhlasovateľ bude pri komunikácii s uchádzačmi postupovať výlučne prostredníctvom komunikačného rozhrania systému JOSEPHINE. </w:t>
      </w:r>
      <w:bookmarkEnd w:id="2"/>
      <w:r w:rsidRPr="001A1AE0">
        <w:rPr>
          <w:rFonts w:cs="Arial"/>
        </w:rPr>
        <w:t xml:space="preserve">Na akúkoľvek inú formu komunikácie nebude prihliadané. </w:t>
      </w:r>
    </w:p>
    <w:p w14:paraId="10E83038" w14:textId="77777777" w:rsidR="001B438D" w:rsidRPr="001A1AE0" w:rsidRDefault="001B438D" w:rsidP="001B438D">
      <w:pPr>
        <w:widowControl/>
        <w:numPr>
          <w:ilvl w:val="1"/>
          <w:numId w:val="21"/>
        </w:numPr>
        <w:tabs>
          <w:tab w:val="left" w:pos="284"/>
          <w:tab w:val="left" w:pos="567"/>
        </w:tabs>
        <w:adjustRightInd w:val="0"/>
        <w:jc w:val="both"/>
        <w:rPr>
          <w:rFonts w:cs="Arial"/>
        </w:rPr>
      </w:pPr>
      <w:r w:rsidRPr="001A1AE0">
        <w:rPr>
          <w:rFonts w:cs="Arial"/>
        </w:rPr>
        <w:t>Všetky dokumenty (vrátane ponuky) musia byť predložené vyhlasovateľovi elektronicky, ako scan originálu alebo úradne overenej kópie dokumentu, pokiaľ nie je výslovne uvedené inak.</w:t>
      </w:r>
    </w:p>
    <w:p w14:paraId="368E8C51" w14:textId="77777777" w:rsidR="001B438D" w:rsidRPr="001A1AE0" w:rsidRDefault="001B438D" w:rsidP="001B438D">
      <w:pPr>
        <w:widowControl/>
        <w:numPr>
          <w:ilvl w:val="1"/>
          <w:numId w:val="21"/>
        </w:numPr>
        <w:tabs>
          <w:tab w:val="left" w:pos="567"/>
        </w:tabs>
        <w:adjustRightInd w:val="0"/>
        <w:jc w:val="both"/>
        <w:rPr>
          <w:rFonts w:cs="Arial"/>
        </w:rPr>
      </w:pPr>
      <w:r w:rsidRPr="001A1AE0">
        <w:rPr>
          <w:rFonts w:cs="Arial"/>
        </w:rPr>
        <w:t xml:space="preserve">JOSEPHINE je webová aplikácia na doméne </w:t>
      </w:r>
      <w:hyperlink r:id="rId12" w:history="1">
        <w:r w:rsidR="00E44A63" w:rsidRPr="0088338D">
          <w:rPr>
            <w:rStyle w:val="Hypertextovprepojenie"/>
            <w:rFonts w:cs="Arial"/>
          </w:rPr>
          <w:t>https://josephine.proebiz.com</w:t>
        </w:r>
      </w:hyperlink>
      <w:r w:rsidR="00256C39">
        <w:rPr>
          <w:rFonts w:cs="Arial"/>
        </w:rPr>
        <w:t xml:space="preserve"> </w:t>
      </w:r>
      <w:r w:rsidRPr="001A1AE0">
        <w:rPr>
          <w:rFonts w:cs="Arial"/>
        </w:rPr>
        <w:t>a na uvedenej doméne sú v Knižnici JOSEPHINE publikované Technické nároky systému (https://store.proebiz.com/docs/josephine/sk/Technicke_poziadavky_sw_JOSEPHINE.pdf)</w:t>
      </w:r>
    </w:p>
    <w:p w14:paraId="15A9CD34" w14:textId="77777777" w:rsidR="001B438D" w:rsidRPr="001A1AE0" w:rsidRDefault="001B438D" w:rsidP="001B438D">
      <w:pPr>
        <w:widowControl/>
        <w:numPr>
          <w:ilvl w:val="0"/>
          <w:numId w:val="21"/>
        </w:numPr>
        <w:adjustRightInd w:val="0"/>
        <w:jc w:val="both"/>
        <w:rPr>
          <w:rFonts w:cs="Arial"/>
        </w:rPr>
      </w:pPr>
      <w:r w:rsidRPr="001A1AE0">
        <w:rPr>
          <w:rFonts w:cs="Arial"/>
        </w:rPr>
        <w:t>Pravidlá pre doručovanie – zásielka sa považuje za doručenú 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E320C33" w14:textId="31ED5361" w:rsidR="001B438D" w:rsidRPr="001A1AE0" w:rsidRDefault="001B438D" w:rsidP="001B438D">
      <w:pPr>
        <w:widowControl/>
        <w:numPr>
          <w:ilvl w:val="0"/>
          <w:numId w:val="21"/>
        </w:numPr>
        <w:adjustRightInd w:val="0"/>
        <w:jc w:val="both"/>
        <w:rPr>
          <w:rFonts w:cs="Arial"/>
        </w:rPr>
      </w:pPr>
      <w:r w:rsidRPr="001A1AE0">
        <w:rPr>
          <w:rFonts w:cs="Arial"/>
        </w:rPr>
        <w:t xml:space="preserve">Ak je odosielateľom zásielky vyhlasovateľ, tak uchádzačovi bude na ním určený kontaktný e-mail bezodkladne odoslaná informácia o tom, že k predmetnej OVS existuje nová zásielka/správa. Uchádzač sa prihlási do systému a v komunikačnom rozhraní súťaže bude mať zobrazený obsah komunikácie – zásielky, správy. Uchádzač si môže v komunikačnom rozhraní zobraziť celú históriu o svojej komunikácii s vyhlasovateľom. </w:t>
      </w:r>
    </w:p>
    <w:p w14:paraId="510ABEDE" w14:textId="77777777" w:rsidR="001B438D" w:rsidRPr="001A1AE0" w:rsidRDefault="001B438D" w:rsidP="001B438D">
      <w:pPr>
        <w:widowControl/>
        <w:numPr>
          <w:ilvl w:val="0"/>
          <w:numId w:val="21"/>
        </w:numPr>
        <w:adjustRightInd w:val="0"/>
        <w:jc w:val="both"/>
        <w:rPr>
          <w:rFonts w:cs="Arial"/>
        </w:rPr>
      </w:pPr>
      <w:r w:rsidRPr="001A1AE0">
        <w:rPr>
          <w:rFonts w:cs="Arial"/>
        </w:rPr>
        <w:t xml:space="preserve">Ak je odosielateľom zásielky uchádzač, tak po prihlásení do systému a k predmetnej OVS môže prostredníctvom komunikačného rozhrania odosielať správy a potrebné prílohy vyhlasovateľovi. Takáto zásielka sa považuje za doručenú vyhlasovateľovi okamihom jej odoslania v systéme JOSEPHINE v súlade s funkcionalitou systému. </w:t>
      </w:r>
    </w:p>
    <w:p w14:paraId="24492949" w14:textId="77777777" w:rsidR="001B438D" w:rsidRPr="001A1AE0" w:rsidRDefault="001B438D" w:rsidP="001B438D">
      <w:pPr>
        <w:widowControl/>
        <w:numPr>
          <w:ilvl w:val="0"/>
          <w:numId w:val="21"/>
        </w:numPr>
        <w:adjustRightInd w:val="0"/>
        <w:jc w:val="both"/>
        <w:rPr>
          <w:rFonts w:cs="Arial"/>
        </w:rPr>
      </w:pPr>
      <w:r w:rsidRPr="001A1AE0">
        <w:rPr>
          <w:rFonts w:cs="Arial"/>
        </w:rPr>
        <w:lastRenderedPageBreak/>
        <w:t xml:space="preserve">Vyhlasovateľ odporúča uchádzačom,  ktorí  si  vyhľadali  túto OVS, a zároveň ktorí chcú byť informovaní o prípadných aktualizáciách týkajúcich sa tejto </w:t>
      </w:r>
      <w:bookmarkStart w:id="3" w:name="_Hlk75783640"/>
      <w:r w:rsidRPr="001A1AE0">
        <w:rPr>
          <w:rFonts w:cs="Arial"/>
        </w:rPr>
        <w:t>OVS</w:t>
      </w:r>
      <w:bookmarkEnd w:id="3"/>
      <w:r w:rsidRPr="001A1AE0">
        <w:rPr>
          <w:rFonts w:cs="Arial"/>
        </w:rPr>
        <w:t xml:space="preserve"> prostredníctvom notifikačných e-mailov, aby v danom obstarávaní zaklikli tlačidlo </w:t>
      </w:r>
      <w:r w:rsidRPr="001A1AE0">
        <w:rPr>
          <w:rFonts w:cs="Arial"/>
          <w:bCs/>
        </w:rPr>
        <w:t xml:space="preserve">„ZAUJÍMA MA TO“ </w:t>
      </w:r>
      <w:r w:rsidRPr="001A1AE0">
        <w:rPr>
          <w:rFonts w:cs="Arial"/>
        </w:rPr>
        <w:t>(v pravej hornej časti obrazovky). Notifikačné e-maily sú taktiež doručované uchádzačom, ktorí sú evidovaní na elektronickom liste uchádzačov pri danej OVS.</w:t>
      </w:r>
    </w:p>
    <w:p w14:paraId="25C198CF" w14:textId="77777777" w:rsidR="001B438D" w:rsidRPr="001A1AE0" w:rsidRDefault="001B438D" w:rsidP="001B438D">
      <w:pPr>
        <w:widowControl/>
        <w:numPr>
          <w:ilvl w:val="0"/>
          <w:numId w:val="21"/>
        </w:numPr>
        <w:adjustRightInd w:val="0"/>
        <w:jc w:val="both"/>
        <w:rPr>
          <w:rFonts w:cs="Arial"/>
        </w:rPr>
      </w:pPr>
      <w:r w:rsidRPr="001A1AE0">
        <w:rPr>
          <w:rFonts w:cs="Arial"/>
        </w:rPr>
        <w:t>Uchádzač má možnosť sa registrovať do systému JOSEPHINE pomocou hesla alebo aj pomocou občianskeho preukazu s elektronickým čipom a bezpečnostným osobnostným kódom (eID) .</w:t>
      </w:r>
    </w:p>
    <w:p w14:paraId="0F0FF506" w14:textId="77777777" w:rsidR="001B438D" w:rsidRPr="001A1AE0" w:rsidRDefault="001B438D" w:rsidP="001B438D">
      <w:pPr>
        <w:widowControl/>
        <w:numPr>
          <w:ilvl w:val="0"/>
          <w:numId w:val="21"/>
        </w:numPr>
        <w:adjustRightInd w:val="0"/>
        <w:jc w:val="both"/>
        <w:rPr>
          <w:rFonts w:cs="Arial"/>
        </w:rPr>
      </w:pPr>
      <w:r w:rsidRPr="001A1AE0">
        <w:rPr>
          <w:rFonts w:cs="Arial"/>
        </w:rPr>
        <w:t xml:space="preserve">Predkladanie ponúk je umožnené iba autentifikovaným uchádzačom. Autentifikáciu je možné vykonať týmito spôsobmi </w:t>
      </w:r>
    </w:p>
    <w:p w14:paraId="7237A704" w14:textId="77777777" w:rsidR="001B438D" w:rsidRPr="001A1AE0" w:rsidRDefault="001B438D" w:rsidP="001B438D">
      <w:pPr>
        <w:ind w:left="993" w:hanging="426"/>
        <w:jc w:val="both"/>
        <w:rPr>
          <w:rFonts w:cs="Arial"/>
        </w:rPr>
      </w:pPr>
      <w:r w:rsidRPr="001A1AE0">
        <w:rPr>
          <w:rFonts w:cs="Arial"/>
        </w:rPr>
        <w:t>a)</w:t>
      </w:r>
      <w:r w:rsidRPr="001A1AE0">
        <w:rPr>
          <w:rFonts w:cs="Arial"/>
        </w:rPr>
        <w:tab/>
        <w:t xml:space="preserve">v systéme JOSEPHINE registráciou a prihlásením pomocou občianskeho preukazu s elektronickým čipom a bezpečnostným osobnostným kódom (eID). V systéme je autentifikovaná spoločnosť, ktorú pomocou eID registruje štatutárny orgán danej spoločnosti. Autentifikáciu vykonáva poskytovateľ systému JOSEPHINE, a to v pracovných dňoch v čase 8.00 – 16.00 hod. O dokončení autentifikácie je uchádzač informovaný e-mailom. </w:t>
      </w:r>
    </w:p>
    <w:p w14:paraId="5C0F3B5D" w14:textId="77777777" w:rsidR="001B438D" w:rsidRPr="001A1AE0" w:rsidRDefault="001B438D" w:rsidP="001B438D">
      <w:pPr>
        <w:ind w:left="993" w:hanging="426"/>
        <w:jc w:val="both"/>
        <w:rPr>
          <w:rFonts w:cs="Arial"/>
        </w:rPr>
      </w:pPr>
      <w:r w:rsidRPr="001A1AE0">
        <w:rPr>
          <w:rFonts w:cs="Arial"/>
        </w:rPr>
        <w:t xml:space="preserve">b) </w:t>
      </w:r>
      <w:r w:rsidRPr="001A1AE0">
        <w:rPr>
          <w:rFonts w:cs="Arial"/>
        </w:rPr>
        <w:tab/>
        <w:t>nahraním kvalifikovaného elektronického podpisu (napríklad podpisu eID) štatutárneho orgánu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F6542D0" w14:textId="77777777" w:rsidR="001B438D" w:rsidRPr="001A1AE0" w:rsidRDefault="001B438D" w:rsidP="001B438D">
      <w:pPr>
        <w:ind w:left="993" w:hanging="426"/>
        <w:jc w:val="both"/>
        <w:rPr>
          <w:rFonts w:cs="Arial"/>
        </w:rPr>
      </w:pPr>
      <w:r w:rsidRPr="001A1AE0">
        <w:rPr>
          <w:rFonts w:cs="Arial"/>
        </w:rPr>
        <w:t xml:space="preserve">c) </w:t>
      </w:r>
      <w:r w:rsidRPr="001A1AE0">
        <w:rPr>
          <w:rFonts w:cs="Arial"/>
        </w:rPr>
        <w:tab/>
        <w:t>vložením dokumentu preukazujúceho osobu štatutárneho orgánu na kartu užívateľa po registrácii, ktorý je podpísaný elektronickým podpisom štatutárneho orgánu, alebo prešiel zaručenou konverziou. Autentifikáciu vykoná poskytovateľ systému JOSEPHINE, a to v pracovných dňoch v čase 8.00 – 16.00 hod. O dokončení autentifikácie je uchádzač informovaný e-mailom.</w:t>
      </w:r>
    </w:p>
    <w:p w14:paraId="7AC11235" w14:textId="77777777" w:rsidR="001B438D" w:rsidRPr="001A1AE0" w:rsidRDefault="001B438D" w:rsidP="001B438D">
      <w:pPr>
        <w:ind w:left="993" w:hanging="426"/>
        <w:jc w:val="both"/>
        <w:rPr>
          <w:rFonts w:cs="Arial"/>
        </w:rPr>
      </w:pPr>
      <w:r w:rsidRPr="001A1AE0">
        <w:rPr>
          <w:rFonts w:cs="Arial"/>
        </w:rPr>
        <w:t xml:space="preserve">d) </w:t>
      </w:r>
      <w:r w:rsidRPr="001A1AE0">
        <w:rPr>
          <w:rFonts w:cs="Arial"/>
        </w:rPr>
        <w:tab/>
        <w:t>vložením plnej moci na kartu užívateľa po registrácii, ktorá je podpísaná elektronickým podpisom štatutárneho orgánu aj splnomocnenou osobou, alebo prešla zaručenou konverziou. Autentifikáciu vykoná poskytovateľ systému JOSEPHINE, a to v pracovné dni v čase 8.00 – 16.00 hod. O dokončení autentifikácie je uchádzač informovaný e-mailom.</w:t>
      </w:r>
    </w:p>
    <w:p w14:paraId="5BE463A1" w14:textId="77777777" w:rsidR="001B438D" w:rsidRPr="001A1AE0" w:rsidRDefault="001B438D" w:rsidP="001B438D">
      <w:pPr>
        <w:ind w:left="993" w:hanging="426"/>
        <w:jc w:val="both"/>
        <w:rPr>
          <w:rFonts w:cs="Arial"/>
        </w:rPr>
      </w:pPr>
      <w:r w:rsidRPr="001A1AE0">
        <w:rPr>
          <w:rFonts w:cs="Arial"/>
        </w:rPr>
        <w:t>e)</w:t>
      </w:r>
      <w:r w:rsidRPr="001A1AE0">
        <w:rPr>
          <w:rFonts w:cs="Arial"/>
        </w:rPr>
        <w:tab/>
        <w:t xml:space="preserve">počkaním na autentifikačný kód, ktorý bude poslaný na adresu sídla spoločnosti do rúk štatutárneho orgánu uchádzača v listovej podobe formou doporučenej pošty. Lehota na zaslanie kódu sú obvykle 4 pracovné dni (v rámci Európskej únie) a je potrebné s touto lehotou počítať pri vkladaní ponuky. O odoslaní listovej zásielky je uchádzač informovaný e-mailom. </w:t>
      </w:r>
    </w:p>
    <w:p w14:paraId="63CEF260" w14:textId="77777777" w:rsidR="001B438D" w:rsidRPr="001A1AE0" w:rsidRDefault="001B438D" w:rsidP="001B438D">
      <w:pPr>
        <w:pStyle w:val="Odsekzoznamu"/>
        <w:widowControl/>
        <w:numPr>
          <w:ilvl w:val="1"/>
          <w:numId w:val="20"/>
        </w:numPr>
        <w:tabs>
          <w:tab w:val="left" w:pos="851"/>
        </w:tabs>
        <w:suppressAutoHyphens/>
        <w:autoSpaceDE/>
        <w:ind w:left="709" w:firstLine="0"/>
        <w:jc w:val="both"/>
        <w:textAlignment w:val="baseline"/>
        <w:rPr>
          <w:rFonts w:cs="Arial"/>
        </w:rPr>
      </w:pPr>
      <w:r w:rsidRPr="001A1AE0">
        <w:rPr>
          <w:rFonts w:cs="Arial"/>
        </w:rPr>
        <w:t xml:space="preserve">Autentifikovaný uchádzač si po prihlásení do systému JOSEPHINE v prehľade - zozname súťaží vyberie predmetnú OVS a vloží svoju ponuku do určeného formulára na príjem ponúk, ktorý nájde v záložke „Ponuky a žiadosti“. </w:t>
      </w:r>
    </w:p>
    <w:p w14:paraId="15353361" w14:textId="77777777" w:rsidR="00163432" w:rsidRPr="001A1AE0" w:rsidRDefault="00163432" w:rsidP="00163432">
      <w:pPr>
        <w:pStyle w:val="Odsekzoznamu"/>
        <w:widowControl/>
        <w:tabs>
          <w:tab w:val="left" w:pos="851"/>
        </w:tabs>
        <w:suppressAutoHyphens/>
        <w:autoSpaceDE/>
        <w:ind w:left="502"/>
        <w:jc w:val="both"/>
        <w:textAlignment w:val="baseline"/>
        <w:rPr>
          <w:rFonts w:cs="Arial"/>
        </w:rPr>
      </w:pPr>
    </w:p>
    <w:p w14:paraId="3500D64C" w14:textId="77777777" w:rsidR="00163432" w:rsidRPr="001A1AE0" w:rsidRDefault="00163432" w:rsidP="00777EB2">
      <w:pPr>
        <w:pStyle w:val="Odsekzoznamu"/>
        <w:numPr>
          <w:ilvl w:val="1"/>
          <w:numId w:val="1"/>
        </w:numPr>
        <w:jc w:val="both"/>
        <w:rPr>
          <w:rFonts w:cs="Arial"/>
        </w:rPr>
      </w:pPr>
      <w:r w:rsidRPr="001A1AE0">
        <w:rPr>
          <w:rFonts w:cs="Arial"/>
        </w:rPr>
        <w:t>Akékoľvek dokumenty, ktoré budú navrhovateľom poskytnuté ako súčasť tejto Výzvy, Vyhlasovateľ označuje za dôverné. Navrhovateľ vo vzťahu k týmto dokumentom nie je oprávnený vytvárať kópie, reprodukcie, nebude ich rozširovať ani poskytovať ďalším osobám okrem prípadu, ak je to nevyhnutné za účelom predloženia jeho návrhu. V takom prípade navrhovatelia musia zabezpečiť, aby všetky tretie osoby, ktorým sa informácie o zákazke poskytnú, zachovali dôvernosť informácií, materiálov, špecifikácií alebo ďalších dokumentov, a aby ich neposkytli tretím osobám s výnimkou, ako je uvedená vyššie.</w:t>
      </w:r>
    </w:p>
    <w:p w14:paraId="7C29F513" w14:textId="77777777" w:rsidR="001B438D" w:rsidRPr="001A1AE0" w:rsidRDefault="001B438D" w:rsidP="001B438D">
      <w:pPr>
        <w:rPr>
          <w:rFonts w:cs="Arial"/>
        </w:rPr>
      </w:pPr>
    </w:p>
    <w:p w14:paraId="70ABE770" w14:textId="2E94E494" w:rsidR="000B1F11" w:rsidRPr="001A1AE0" w:rsidRDefault="00CB00F6" w:rsidP="00235AE2">
      <w:pPr>
        <w:pStyle w:val="Odsekzoznamu"/>
        <w:numPr>
          <w:ilvl w:val="0"/>
          <w:numId w:val="1"/>
        </w:numPr>
        <w:spacing w:line="276" w:lineRule="auto"/>
        <w:ind w:firstLine="2"/>
        <w:jc w:val="both"/>
        <w:rPr>
          <w:rFonts w:cs="Arial"/>
          <w:b/>
        </w:rPr>
      </w:pPr>
      <w:r>
        <w:rPr>
          <w:rFonts w:cs="Arial"/>
          <w:b/>
        </w:rPr>
        <w:t xml:space="preserve"> </w:t>
      </w:r>
      <w:r w:rsidR="0038267A" w:rsidRPr="001A1AE0">
        <w:rPr>
          <w:rFonts w:cs="Arial"/>
          <w:b/>
        </w:rPr>
        <w:t>Po</w:t>
      </w:r>
      <w:r w:rsidR="00420FEF" w:rsidRPr="001A1AE0">
        <w:rPr>
          <w:rFonts w:cs="Arial"/>
          <w:b/>
        </w:rPr>
        <w:t>dmienky p</w:t>
      </w:r>
      <w:r w:rsidR="000B1F11" w:rsidRPr="001A1AE0">
        <w:rPr>
          <w:rFonts w:cs="Arial"/>
          <w:b/>
        </w:rPr>
        <w:t>redkladanie ponúk:</w:t>
      </w:r>
    </w:p>
    <w:p w14:paraId="0DDAB88A" w14:textId="6972BF45" w:rsidR="00DC3B1E" w:rsidRPr="004D43E3" w:rsidRDefault="006A64AB" w:rsidP="00DC3B1E">
      <w:pPr>
        <w:spacing w:line="276" w:lineRule="auto"/>
        <w:ind w:left="424" w:firstLine="2"/>
        <w:jc w:val="both"/>
        <w:rPr>
          <w:rFonts w:cs="Arial"/>
          <w:bCs/>
        </w:rPr>
      </w:pPr>
      <w:r w:rsidRPr="001A1AE0">
        <w:rPr>
          <w:rFonts w:cs="Arial"/>
          <w:b/>
        </w:rPr>
        <w:t>Lehota</w:t>
      </w:r>
      <w:r w:rsidR="00DC3B1E" w:rsidRPr="001A1AE0">
        <w:rPr>
          <w:rFonts w:cs="Arial"/>
          <w:b/>
        </w:rPr>
        <w:t xml:space="preserve"> na predkladanie návrhov uplynie</w:t>
      </w:r>
      <w:r w:rsidRPr="001A1AE0">
        <w:rPr>
          <w:rFonts w:cs="Arial"/>
          <w:b/>
        </w:rPr>
        <w:t>:</w:t>
      </w:r>
      <w:r w:rsidRPr="001A1AE0">
        <w:rPr>
          <w:rFonts w:cs="Arial"/>
          <w:b/>
        </w:rPr>
        <w:tab/>
      </w:r>
      <w:r w:rsidR="004D43E3" w:rsidRPr="00B57F70">
        <w:rPr>
          <w:rFonts w:cs="Arial"/>
          <w:bCs/>
        </w:rPr>
        <w:t>25.08</w:t>
      </w:r>
      <w:r w:rsidR="0053403E" w:rsidRPr="00B57F70">
        <w:rPr>
          <w:rFonts w:cs="Arial"/>
          <w:bCs/>
        </w:rPr>
        <w:t>.</w:t>
      </w:r>
      <w:r w:rsidRPr="00B57F70">
        <w:rPr>
          <w:rFonts w:cs="Arial"/>
          <w:bCs/>
        </w:rPr>
        <w:t>202</w:t>
      </w:r>
      <w:r w:rsidR="000C3862" w:rsidRPr="00B57F70">
        <w:rPr>
          <w:rFonts w:cs="Arial"/>
          <w:bCs/>
        </w:rPr>
        <w:t>3</w:t>
      </w:r>
      <w:r w:rsidRPr="00B57F70">
        <w:rPr>
          <w:rFonts w:cs="Arial"/>
          <w:bCs/>
        </w:rPr>
        <w:t xml:space="preserve"> </w:t>
      </w:r>
      <w:r w:rsidR="00DC3B1E" w:rsidRPr="00B57F70">
        <w:rPr>
          <w:rFonts w:cs="Arial"/>
          <w:bCs/>
        </w:rPr>
        <w:t>o</w:t>
      </w:r>
      <w:r w:rsidRPr="00B57F70">
        <w:rPr>
          <w:rFonts w:cs="Arial"/>
          <w:bCs/>
        </w:rPr>
        <w:t xml:space="preserve"> </w:t>
      </w:r>
      <w:r w:rsidR="00920F13" w:rsidRPr="00B57F70">
        <w:rPr>
          <w:rFonts w:cs="Arial"/>
          <w:bCs/>
        </w:rPr>
        <w:t>1</w:t>
      </w:r>
      <w:r w:rsidR="007F0969" w:rsidRPr="00B57F70">
        <w:rPr>
          <w:rFonts w:cs="Arial"/>
          <w:bCs/>
        </w:rPr>
        <w:t>0</w:t>
      </w:r>
      <w:r w:rsidRPr="00B57F70">
        <w:rPr>
          <w:rFonts w:cs="Arial"/>
          <w:bCs/>
        </w:rPr>
        <w:t>:00 hod.</w:t>
      </w:r>
    </w:p>
    <w:p w14:paraId="1AE63B8F" w14:textId="65AEA4E9" w:rsidR="00183D01" w:rsidRDefault="00666363" w:rsidP="007F77DB">
      <w:pPr>
        <w:spacing w:line="276" w:lineRule="auto"/>
        <w:ind w:left="424" w:firstLine="2"/>
        <w:rPr>
          <w:rFonts w:cs="Arial"/>
          <w:bCs/>
        </w:rPr>
      </w:pPr>
      <w:r w:rsidRPr="001A1AE0">
        <w:rPr>
          <w:rFonts w:cs="Arial"/>
          <w:b/>
        </w:rPr>
        <w:t>Spôsob:</w:t>
      </w:r>
      <w:r w:rsidRPr="001A1AE0">
        <w:rPr>
          <w:rFonts w:cs="Arial"/>
          <w:b/>
        </w:rPr>
        <w:tab/>
      </w:r>
      <w:r w:rsidRPr="001A1AE0">
        <w:rPr>
          <w:rFonts w:cs="Arial"/>
          <w:bCs/>
        </w:rPr>
        <w:t xml:space="preserve">prostredníctvom </w:t>
      </w:r>
      <w:r w:rsidR="005D728C" w:rsidRPr="001A1AE0">
        <w:rPr>
          <w:rFonts w:cs="Arial"/>
          <w:bCs/>
        </w:rPr>
        <w:t>systému JOSEPHINE</w:t>
      </w:r>
      <w:r w:rsidR="00477DAE" w:rsidRPr="001A1AE0">
        <w:rPr>
          <w:rFonts w:cs="Arial"/>
          <w:bCs/>
        </w:rPr>
        <w:t xml:space="preserve"> na adrese</w:t>
      </w:r>
      <w:r w:rsidR="00E44A63">
        <w:rPr>
          <w:rFonts w:cs="Arial"/>
          <w:bCs/>
        </w:rPr>
        <w:t xml:space="preserve"> :</w:t>
      </w:r>
      <w:r w:rsidR="007F77DB">
        <w:rPr>
          <w:rFonts w:cs="Arial"/>
          <w:bCs/>
        </w:rPr>
        <w:t xml:space="preserve"> </w:t>
      </w:r>
      <w:hyperlink r:id="rId13" w:history="1">
        <w:r w:rsidR="009975A4" w:rsidRPr="00790E5A">
          <w:rPr>
            <w:rStyle w:val="Hypertextovprepojenie"/>
            <w:rFonts w:cs="Arial"/>
            <w:sz w:val="20"/>
            <w:szCs w:val="20"/>
          </w:rPr>
          <w:t>https://josephine.proebiz.com/sk/tender/44054/summary</w:t>
        </w:r>
      </w:hyperlink>
    </w:p>
    <w:p w14:paraId="0D87A3FC" w14:textId="77777777" w:rsidR="007F77DB" w:rsidRPr="001A1AE0" w:rsidRDefault="007F77DB" w:rsidP="007F77DB">
      <w:pPr>
        <w:spacing w:line="276" w:lineRule="auto"/>
        <w:ind w:left="424" w:firstLine="2"/>
        <w:rPr>
          <w:rFonts w:cs="Arial"/>
          <w:b/>
        </w:rPr>
      </w:pPr>
    </w:p>
    <w:p w14:paraId="48BE5820" w14:textId="77777777" w:rsidR="006760EB" w:rsidRDefault="006760EB" w:rsidP="00235AE2">
      <w:pPr>
        <w:pStyle w:val="Odsekzoznamu"/>
        <w:spacing w:line="276" w:lineRule="auto"/>
        <w:ind w:left="424" w:firstLine="2"/>
        <w:jc w:val="both"/>
        <w:rPr>
          <w:rFonts w:eastAsia="Calibri" w:cs="Arial"/>
          <w:color w:val="000000"/>
        </w:rPr>
      </w:pPr>
    </w:p>
    <w:p w14:paraId="5B0260EB" w14:textId="7279E11F" w:rsidR="005D48AE" w:rsidRPr="001A1AE0" w:rsidRDefault="00A16307" w:rsidP="00235AE2">
      <w:pPr>
        <w:pStyle w:val="Odsekzoznamu"/>
        <w:spacing w:line="276" w:lineRule="auto"/>
        <w:ind w:left="424" w:firstLine="2"/>
        <w:jc w:val="both"/>
        <w:rPr>
          <w:rFonts w:eastAsia="Calibri" w:cs="Arial"/>
          <w:b/>
          <w:color w:val="000000"/>
        </w:rPr>
      </w:pPr>
      <w:r w:rsidRPr="001A1AE0">
        <w:rPr>
          <w:rFonts w:eastAsia="Calibri" w:cs="Arial"/>
          <w:color w:val="000000"/>
        </w:rPr>
        <w:lastRenderedPageBreak/>
        <w:t xml:space="preserve">Ponuka sa považuje za doručenú až momentom jej doručenia (nie odoslania) </w:t>
      </w:r>
      <w:r w:rsidR="00477DAE" w:rsidRPr="001A1AE0">
        <w:rPr>
          <w:rFonts w:eastAsia="Calibri" w:cs="Arial"/>
          <w:color w:val="000000"/>
        </w:rPr>
        <w:t xml:space="preserve">vyhlasovateľovi </w:t>
      </w:r>
      <w:r w:rsidR="00A43942" w:rsidRPr="001A1AE0">
        <w:rPr>
          <w:rFonts w:eastAsia="Calibri" w:cs="Arial"/>
          <w:color w:val="000000"/>
        </w:rPr>
        <w:t>OVS</w:t>
      </w:r>
      <w:r w:rsidRPr="001A1AE0">
        <w:rPr>
          <w:rFonts w:eastAsia="Calibri" w:cs="Arial"/>
          <w:color w:val="000000"/>
        </w:rPr>
        <w:t xml:space="preserve"> v systéme Josephine. V</w:t>
      </w:r>
      <w:r w:rsidR="00A43942" w:rsidRPr="001A1AE0">
        <w:rPr>
          <w:rFonts w:eastAsia="Calibri" w:cs="Arial"/>
          <w:color w:val="000000"/>
        </w:rPr>
        <w:t>yhlasovateľ OVS</w:t>
      </w:r>
      <w:r w:rsidRPr="001A1AE0">
        <w:rPr>
          <w:rFonts w:eastAsia="Calibri" w:cs="Arial"/>
          <w:color w:val="000000"/>
        </w:rPr>
        <w:t xml:space="preserve"> odporúča uchádzačom predkladať ponuku v dostatočnom časovom predstihu. </w:t>
      </w:r>
      <w:r w:rsidR="00803BC6" w:rsidRPr="001A1AE0">
        <w:rPr>
          <w:rFonts w:eastAsia="Calibri" w:cs="Arial"/>
          <w:color w:val="000000"/>
        </w:rPr>
        <w:t>Ponuka uchádzača predložená po uplynutí lehoty na predkladanie ponúk</w:t>
      </w:r>
      <w:r w:rsidR="0041437B" w:rsidRPr="001A1AE0">
        <w:rPr>
          <w:rFonts w:eastAsia="Calibri" w:cs="Arial"/>
          <w:color w:val="000000"/>
        </w:rPr>
        <w:t xml:space="preserve"> </w:t>
      </w:r>
      <w:r w:rsidR="00803BC6" w:rsidRPr="001A1AE0">
        <w:rPr>
          <w:rFonts w:eastAsia="Calibri" w:cs="Arial"/>
          <w:color w:val="000000"/>
        </w:rPr>
        <w:t xml:space="preserve">nebude zaradená do </w:t>
      </w:r>
      <w:r w:rsidR="0041437B" w:rsidRPr="001A1AE0">
        <w:rPr>
          <w:rFonts w:eastAsia="Calibri" w:cs="Arial"/>
          <w:color w:val="000000"/>
        </w:rPr>
        <w:t xml:space="preserve">procesu </w:t>
      </w:r>
      <w:r w:rsidR="00803BC6" w:rsidRPr="001A1AE0">
        <w:rPr>
          <w:rFonts w:eastAsia="Calibri" w:cs="Arial"/>
          <w:color w:val="000000"/>
        </w:rPr>
        <w:t>vyhodnocovania</w:t>
      </w:r>
      <w:r w:rsidR="0041437B" w:rsidRPr="001A1AE0">
        <w:rPr>
          <w:rFonts w:eastAsia="Calibri" w:cs="Arial"/>
          <w:color w:val="000000"/>
        </w:rPr>
        <w:t xml:space="preserve"> ponúk</w:t>
      </w:r>
      <w:r w:rsidR="0041437B" w:rsidRPr="001A1AE0">
        <w:rPr>
          <w:rFonts w:eastAsia="Calibri" w:cs="Arial"/>
          <w:b/>
          <w:color w:val="000000"/>
        </w:rPr>
        <w:t>.</w:t>
      </w:r>
    </w:p>
    <w:p w14:paraId="054CFAA8" w14:textId="77777777" w:rsidR="005D48AE" w:rsidRPr="001A1AE0" w:rsidRDefault="005D48AE" w:rsidP="00235AE2">
      <w:pPr>
        <w:pStyle w:val="Odsekzoznamu"/>
        <w:spacing w:line="276" w:lineRule="auto"/>
        <w:ind w:left="424" w:firstLine="2"/>
        <w:jc w:val="both"/>
        <w:rPr>
          <w:rFonts w:eastAsia="Calibri" w:cs="Arial"/>
          <w:b/>
          <w:color w:val="000000"/>
        </w:rPr>
      </w:pPr>
    </w:p>
    <w:p w14:paraId="7538A5FE" w14:textId="77777777" w:rsidR="00803BC6" w:rsidRPr="001A1AE0" w:rsidRDefault="005D48AE" w:rsidP="00235AE2">
      <w:pPr>
        <w:pStyle w:val="Odsekzoznamu"/>
        <w:spacing w:line="276" w:lineRule="auto"/>
        <w:ind w:left="424" w:firstLine="2"/>
        <w:jc w:val="both"/>
        <w:rPr>
          <w:rFonts w:eastAsia="Calibri" w:cs="Arial"/>
          <w:bCs/>
          <w:color w:val="000000"/>
        </w:rPr>
      </w:pPr>
      <w:r w:rsidRPr="001A1AE0">
        <w:rPr>
          <w:rFonts w:eastAsia="Calibri" w:cs="Arial"/>
          <w:bCs/>
          <w:color w:val="000000"/>
        </w:rPr>
        <w:t>Navrhovateľ môže predložený návrh stiahnuť, resp. vymazať prostredníctvom funkcionality webovej aplikácie JOSEPHINE do uplynutia lehoty na predkladanie návrhov podľa bodu</w:t>
      </w:r>
      <w:r w:rsidR="00A74F4E" w:rsidRPr="001A1AE0">
        <w:rPr>
          <w:rFonts w:eastAsia="Calibri" w:cs="Arial"/>
          <w:bCs/>
          <w:color w:val="000000"/>
        </w:rPr>
        <w:t xml:space="preserve"> 10.</w:t>
      </w:r>
      <w:r w:rsidRPr="001A1AE0">
        <w:rPr>
          <w:rFonts w:eastAsia="Calibri" w:cs="Arial"/>
          <w:bCs/>
          <w:color w:val="000000"/>
        </w:rPr>
        <w:t xml:space="preserve"> tejto Výzvy. Predloženie nového návrhu je možné vykonať prostredníctvom funkcionality webovej aplikácie JOSEPHINE až po jeho predchádzajúcom stiahnutí, resp. vymazaní (kliknutím na tlačidlo „Stiahnuť ponuku“ a predložením nového návrhu).</w:t>
      </w:r>
      <w:r w:rsidR="0041437B" w:rsidRPr="001A1AE0">
        <w:rPr>
          <w:rFonts w:eastAsia="Calibri" w:cs="Arial"/>
          <w:bCs/>
          <w:color w:val="000000"/>
        </w:rPr>
        <w:t xml:space="preserve"> </w:t>
      </w:r>
    </w:p>
    <w:p w14:paraId="1944EC80" w14:textId="77777777" w:rsidR="004C74CD" w:rsidRPr="001A1AE0" w:rsidRDefault="004C74CD" w:rsidP="00235AE2">
      <w:pPr>
        <w:pStyle w:val="Odsekzoznamu"/>
        <w:spacing w:line="276" w:lineRule="auto"/>
        <w:ind w:left="424" w:firstLine="2"/>
        <w:jc w:val="both"/>
        <w:rPr>
          <w:rFonts w:eastAsia="Calibri" w:cs="Arial"/>
          <w:bCs/>
          <w:color w:val="000000"/>
        </w:rPr>
      </w:pPr>
    </w:p>
    <w:p w14:paraId="04319B48" w14:textId="77777777" w:rsidR="004C74CD" w:rsidRPr="001A1AE0" w:rsidRDefault="004C74CD" w:rsidP="00235AE2">
      <w:pPr>
        <w:pStyle w:val="Odsekzoznamu"/>
        <w:spacing w:line="276" w:lineRule="auto"/>
        <w:ind w:left="424" w:firstLine="2"/>
        <w:jc w:val="both"/>
        <w:rPr>
          <w:rFonts w:eastAsia="Calibri" w:cs="Arial"/>
          <w:bCs/>
          <w:color w:val="000000"/>
        </w:rPr>
      </w:pPr>
      <w:r w:rsidRPr="001A1AE0">
        <w:rPr>
          <w:rFonts w:eastAsia="Calibri" w:cs="Arial"/>
          <w:bCs/>
          <w:color w:val="000000"/>
        </w:rPr>
        <w:t>Odporúčaný formát predkladaných dokladov je „PDF“, doklady sa predkladajú vo forme naskenovaných dokumentov.</w:t>
      </w:r>
    </w:p>
    <w:p w14:paraId="7E1ED625" w14:textId="77777777" w:rsidR="0041437B" w:rsidRPr="001A1AE0" w:rsidRDefault="0041437B" w:rsidP="00A74F4E">
      <w:pPr>
        <w:spacing w:line="276" w:lineRule="auto"/>
        <w:jc w:val="both"/>
        <w:rPr>
          <w:rFonts w:cs="Arial"/>
          <w:b/>
        </w:rPr>
      </w:pPr>
    </w:p>
    <w:p w14:paraId="000A441A" w14:textId="77777777" w:rsidR="00BF7947" w:rsidRPr="001A1AE0" w:rsidRDefault="00BF7947" w:rsidP="00935050">
      <w:pPr>
        <w:pStyle w:val="Odsekzoznamu"/>
        <w:numPr>
          <w:ilvl w:val="0"/>
          <w:numId w:val="1"/>
        </w:numPr>
        <w:spacing w:line="276" w:lineRule="auto"/>
        <w:ind w:firstLine="2"/>
        <w:jc w:val="both"/>
        <w:rPr>
          <w:rFonts w:cs="Arial"/>
          <w:b/>
        </w:rPr>
      </w:pPr>
      <w:bookmarkStart w:id="4" w:name="_Toc465202126"/>
      <w:bookmarkStart w:id="5" w:name="_Toc482895753"/>
      <w:r w:rsidRPr="001A1AE0">
        <w:rPr>
          <w:rFonts w:cs="Arial"/>
          <w:b/>
        </w:rPr>
        <w:t>Obsah ponuky</w:t>
      </w:r>
      <w:bookmarkEnd w:id="4"/>
      <w:bookmarkEnd w:id="5"/>
      <w:r w:rsidRPr="001A1AE0">
        <w:rPr>
          <w:rFonts w:cs="Arial"/>
          <w:b/>
        </w:rPr>
        <w:t xml:space="preserve"> a podmienky účasti v OVS</w:t>
      </w:r>
    </w:p>
    <w:p w14:paraId="24E35A43" w14:textId="77777777" w:rsidR="00BF7947" w:rsidRPr="001A1AE0" w:rsidRDefault="00BF7947" w:rsidP="00357DD5">
      <w:pPr>
        <w:pStyle w:val="Odsekzoznamu"/>
        <w:numPr>
          <w:ilvl w:val="0"/>
          <w:numId w:val="22"/>
        </w:numPr>
        <w:spacing w:line="276" w:lineRule="auto"/>
        <w:jc w:val="both"/>
        <w:rPr>
          <w:rFonts w:eastAsia="Calibri" w:cs="Arial"/>
          <w:color w:val="000000"/>
        </w:rPr>
      </w:pPr>
      <w:r w:rsidRPr="001A1AE0">
        <w:rPr>
          <w:rFonts w:eastAsia="Calibri" w:cs="Arial"/>
          <w:color w:val="000000"/>
        </w:rPr>
        <w:t>Vyplnený formulár „Cenový návrh</w:t>
      </w:r>
      <w:r w:rsidR="007827DD">
        <w:rPr>
          <w:rFonts w:eastAsia="Calibri" w:cs="Arial"/>
          <w:color w:val="000000"/>
        </w:rPr>
        <w:t>“</w:t>
      </w:r>
      <w:r w:rsidRPr="001A1AE0">
        <w:rPr>
          <w:rFonts w:eastAsia="Calibri" w:cs="Arial"/>
          <w:color w:val="000000"/>
        </w:rPr>
        <w:t xml:space="preserve"> (Príloha č. 1 týchto SP)</w:t>
      </w:r>
    </w:p>
    <w:p w14:paraId="410A7463" w14:textId="77777777" w:rsidR="00BF7947" w:rsidRPr="001A1AE0" w:rsidRDefault="00BF7947" w:rsidP="00357DD5">
      <w:pPr>
        <w:pStyle w:val="Odsekzoznamu"/>
        <w:numPr>
          <w:ilvl w:val="0"/>
          <w:numId w:val="22"/>
        </w:numPr>
        <w:spacing w:line="276" w:lineRule="auto"/>
        <w:jc w:val="both"/>
        <w:rPr>
          <w:rFonts w:eastAsia="Calibri" w:cs="Arial"/>
          <w:color w:val="000000"/>
        </w:rPr>
      </w:pPr>
      <w:bookmarkStart w:id="6" w:name="_Hlk103601853"/>
      <w:r w:rsidRPr="001A1AE0">
        <w:rPr>
          <w:rFonts w:eastAsia="Calibri" w:cs="Arial"/>
          <w:color w:val="000000"/>
        </w:rPr>
        <w:t>Podpísaný a vyplnený „Súhlas so spracúvaním osobných údajov“ (Príloha č. 2 týchto SP)</w:t>
      </w:r>
    </w:p>
    <w:bookmarkEnd w:id="6"/>
    <w:p w14:paraId="491FDC58" w14:textId="77777777" w:rsidR="00BF7947" w:rsidRPr="001A1AE0" w:rsidRDefault="00BF7947" w:rsidP="00357DD5">
      <w:pPr>
        <w:pStyle w:val="Odsekzoznamu"/>
        <w:numPr>
          <w:ilvl w:val="0"/>
          <w:numId w:val="22"/>
        </w:numPr>
        <w:spacing w:line="276" w:lineRule="auto"/>
        <w:jc w:val="both"/>
        <w:rPr>
          <w:rFonts w:eastAsia="Calibri" w:cs="Arial"/>
          <w:color w:val="000000"/>
        </w:rPr>
      </w:pPr>
      <w:r w:rsidRPr="001A1AE0">
        <w:rPr>
          <w:rFonts w:eastAsia="Calibri" w:cs="Arial"/>
          <w:color w:val="000000"/>
        </w:rPr>
        <w:t>Plánované využitie predmetu OVS (Príloha č. 4 týchto SP)</w:t>
      </w:r>
    </w:p>
    <w:p w14:paraId="665508C3" w14:textId="77777777" w:rsidR="00BF7947" w:rsidRPr="001A1AE0" w:rsidRDefault="00BF7947" w:rsidP="00357DD5">
      <w:pPr>
        <w:pStyle w:val="Odsekzoznamu"/>
        <w:numPr>
          <w:ilvl w:val="0"/>
          <w:numId w:val="22"/>
        </w:numPr>
        <w:spacing w:line="276" w:lineRule="auto"/>
        <w:jc w:val="both"/>
        <w:rPr>
          <w:rFonts w:eastAsia="Calibri" w:cs="Arial"/>
          <w:color w:val="000000"/>
        </w:rPr>
      </w:pPr>
      <w:r w:rsidRPr="001A1AE0">
        <w:rPr>
          <w:rFonts w:eastAsia="Calibri" w:cs="Arial"/>
          <w:color w:val="000000"/>
        </w:rPr>
        <w:t>Návrh nájomnej zmluvy v jednom vyhotovení podpísaný uchádzačom (Príloha č. 3 týchto SP)</w:t>
      </w:r>
    </w:p>
    <w:p w14:paraId="673E1726" w14:textId="77777777" w:rsidR="00BF7947" w:rsidRPr="001A1AE0" w:rsidRDefault="00BF7947" w:rsidP="00357DD5">
      <w:pPr>
        <w:pStyle w:val="Odsekzoznamu"/>
        <w:numPr>
          <w:ilvl w:val="0"/>
          <w:numId w:val="22"/>
        </w:numPr>
        <w:spacing w:line="276" w:lineRule="auto"/>
        <w:jc w:val="both"/>
        <w:rPr>
          <w:rFonts w:eastAsia="Calibri" w:cs="Arial"/>
          <w:color w:val="000000"/>
        </w:rPr>
      </w:pPr>
      <w:r w:rsidRPr="001A1AE0">
        <w:rPr>
          <w:rFonts w:eastAsia="Calibri" w:cs="Arial"/>
          <w:color w:val="000000"/>
        </w:rPr>
        <w:t>Vyplnenie  elektronického formulára s cenovou ponukou v systéme JOSEPHINE</w:t>
      </w:r>
    </w:p>
    <w:p w14:paraId="540B05BD" w14:textId="77777777" w:rsidR="00BF7947" w:rsidRPr="001A1AE0" w:rsidRDefault="00BF7947" w:rsidP="00357DD5">
      <w:pPr>
        <w:pStyle w:val="Odsekzoznamu"/>
        <w:numPr>
          <w:ilvl w:val="0"/>
          <w:numId w:val="22"/>
        </w:numPr>
        <w:spacing w:line="276" w:lineRule="auto"/>
        <w:jc w:val="both"/>
        <w:rPr>
          <w:rFonts w:eastAsia="Calibri" w:cs="Arial"/>
          <w:color w:val="000000"/>
        </w:rPr>
      </w:pPr>
      <w:r w:rsidRPr="001A1AE0">
        <w:rPr>
          <w:rFonts w:eastAsia="Calibri" w:cs="Arial"/>
          <w:color w:val="000000"/>
        </w:rPr>
        <w:t>Podmienky účasti v OVS nesplní uchádzač, ktorý je ku dňu lehoty na predkladanie ponúk v omeškaní s plnením svojich peňažných záväzkov voči vyhlasovateľovi (splnenie tejto podmienky účasti uchádzačom preverí vyhlasovateľ OVS interne).</w:t>
      </w:r>
    </w:p>
    <w:p w14:paraId="45E803F1" w14:textId="77777777" w:rsidR="00BF7947" w:rsidRPr="001A1AE0" w:rsidRDefault="00BF7947" w:rsidP="00357DD5">
      <w:pPr>
        <w:pStyle w:val="Odsekzoznamu"/>
        <w:keepNext/>
        <w:widowControl/>
        <w:numPr>
          <w:ilvl w:val="0"/>
          <w:numId w:val="22"/>
        </w:numPr>
        <w:autoSpaceDE/>
        <w:autoSpaceDN/>
        <w:jc w:val="both"/>
        <w:outlineLvl w:val="2"/>
        <w:rPr>
          <w:rFonts w:eastAsia="Calibri" w:cs="Arial"/>
          <w:color w:val="000000"/>
        </w:rPr>
      </w:pPr>
      <w:r w:rsidRPr="001A1AE0">
        <w:rPr>
          <w:rFonts w:eastAsia="Calibri" w:cs="Arial"/>
          <w:color w:val="000000"/>
        </w:rPr>
        <w:t xml:space="preserve">Návrh nájomnej zmluvy musí byť podpísaný uchádzačom, jeho štatutárnym orgánom alebo členom štatutárneho orgánu alebo iným zástupcom uchádzača, ktorý je oprávnený konať v mene uchádzača v záväzkových vzťahoch. </w:t>
      </w:r>
    </w:p>
    <w:p w14:paraId="70EC1E0C" w14:textId="77777777" w:rsidR="00926944" w:rsidRPr="001A1AE0" w:rsidRDefault="00926944" w:rsidP="009A71A4">
      <w:pPr>
        <w:widowControl/>
        <w:autoSpaceDE/>
        <w:autoSpaceDN/>
        <w:spacing w:line="276" w:lineRule="auto"/>
        <w:jc w:val="both"/>
        <w:rPr>
          <w:rFonts w:cs="Arial"/>
          <w:b/>
        </w:rPr>
      </w:pPr>
    </w:p>
    <w:p w14:paraId="2D49A8F9" w14:textId="77777777" w:rsidR="007C1A14" w:rsidRPr="001A1AE0" w:rsidRDefault="001F78EA" w:rsidP="00357DD5">
      <w:pPr>
        <w:pStyle w:val="Odsekzoznamu"/>
        <w:widowControl/>
        <w:numPr>
          <w:ilvl w:val="0"/>
          <w:numId w:val="1"/>
        </w:numPr>
        <w:autoSpaceDE/>
        <w:autoSpaceDN/>
        <w:spacing w:line="276" w:lineRule="auto"/>
        <w:ind w:firstLine="2"/>
        <w:jc w:val="both"/>
        <w:rPr>
          <w:rFonts w:cs="Arial"/>
          <w:sz w:val="20"/>
          <w:szCs w:val="20"/>
        </w:rPr>
      </w:pPr>
      <w:r w:rsidRPr="001A1AE0">
        <w:rPr>
          <w:rFonts w:cs="Arial"/>
          <w:b/>
        </w:rPr>
        <w:t>Kritériá na vyhodnotenie</w:t>
      </w:r>
      <w:r w:rsidR="00803A26" w:rsidRPr="001A1AE0">
        <w:rPr>
          <w:rFonts w:cs="Arial"/>
          <w:b/>
        </w:rPr>
        <w:t xml:space="preserve"> pon</w:t>
      </w:r>
      <w:r w:rsidRPr="001A1AE0">
        <w:rPr>
          <w:rFonts w:cs="Arial"/>
          <w:b/>
        </w:rPr>
        <w:t>úk</w:t>
      </w:r>
      <w:r w:rsidR="00803A26" w:rsidRPr="001A1AE0">
        <w:rPr>
          <w:rFonts w:cs="Arial"/>
          <w:b/>
        </w:rPr>
        <w:t>:</w:t>
      </w:r>
    </w:p>
    <w:p w14:paraId="7DE4209C" w14:textId="52D85080" w:rsidR="002466EB" w:rsidRPr="001A1AE0" w:rsidRDefault="002466EB" w:rsidP="00357DD5">
      <w:pPr>
        <w:widowControl/>
        <w:autoSpaceDE/>
        <w:autoSpaceDN/>
        <w:spacing w:line="276" w:lineRule="auto"/>
        <w:ind w:left="426" w:firstLine="2"/>
        <w:jc w:val="both"/>
        <w:rPr>
          <w:rFonts w:cs="Arial"/>
        </w:rPr>
      </w:pPr>
      <w:r w:rsidRPr="001A1AE0">
        <w:rPr>
          <w:rFonts w:cs="Arial"/>
        </w:rPr>
        <w:t xml:space="preserve">V elektronickej aukcii môžu uchádzači predkladať cenové ponuky formou licitovania. Východisková cena v elektronickej aukcii je stanovená pre každého uchádzača samostatne, a to vo výške ceny ním ponúknutej v rámci ponuky, do uplynutia lehoty na predkladanie ponúk. Vyhlasovateľ vyberie spomedzi predložených ponúk tú, ktorá je najvýhodnejšia. Za najvýhodnejšiu bude vyhlasovateľ považovať ponuku uchádzača, ktorý v okamihu skončenia elektronickej aukcie ponúkol </w:t>
      </w:r>
      <w:r w:rsidRPr="001A1AE0">
        <w:rPr>
          <w:rFonts w:cs="Arial"/>
          <w:b/>
        </w:rPr>
        <w:t>najvyššie nájomné za</w:t>
      </w:r>
      <w:r w:rsidR="004334EB" w:rsidRPr="001A1AE0">
        <w:rPr>
          <w:rFonts w:cs="Arial"/>
          <w:b/>
        </w:rPr>
        <w:t xml:space="preserve"> </w:t>
      </w:r>
      <w:r w:rsidRPr="001A1AE0">
        <w:rPr>
          <w:rFonts w:cs="Arial"/>
          <w:b/>
        </w:rPr>
        <w:t xml:space="preserve">predmet nájmu v </w:t>
      </w:r>
      <w:r w:rsidR="007827DD">
        <w:rPr>
          <w:rFonts w:cs="Arial"/>
          <w:b/>
        </w:rPr>
        <w:t>EUR</w:t>
      </w:r>
      <w:r w:rsidRPr="001A1AE0">
        <w:rPr>
          <w:rFonts w:cs="Arial"/>
          <w:b/>
        </w:rPr>
        <w:t xml:space="preserve"> bez DPH/rok.</w:t>
      </w:r>
      <w:r w:rsidRPr="001A1AE0">
        <w:rPr>
          <w:rFonts w:cs="Arial"/>
        </w:rPr>
        <w:t xml:space="preserve"> </w:t>
      </w:r>
    </w:p>
    <w:p w14:paraId="33C3FDCE" w14:textId="77777777" w:rsidR="002466EB" w:rsidRPr="001A1AE0" w:rsidRDefault="002466EB" w:rsidP="00357DD5">
      <w:pPr>
        <w:widowControl/>
        <w:autoSpaceDE/>
        <w:autoSpaceDN/>
        <w:ind w:left="426" w:firstLine="2"/>
        <w:jc w:val="both"/>
        <w:rPr>
          <w:rFonts w:cs="Arial"/>
        </w:rPr>
      </w:pPr>
      <w:r w:rsidRPr="001A1AE0">
        <w:rPr>
          <w:rFonts w:cs="Arial"/>
        </w:rPr>
        <w:t>Na účasť v elektronickej aukcii budú vyhlasovateľom vyzvaní len tí uchádzači, ktorí predložili ponuky a splnili podmienky účasti v OVS. V elektronickej aukcii môžu uchádzači upravovať svoje cenové ponuky len smerom nahor</w:t>
      </w:r>
      <w:r w:rsidR="0032255C" w:rsidRPr="001A1AE0">
        <w:rPr>
          <w:rFonts w:cs="Arial"/>
        </w:rPr>
        <w:t>.</w:t>
      </w:r>
      <w:r w:rsidRPr="001A1AE0">
        <w:rPr>
          <w:rFonts w:cs="Arial"/>
        </w:rPr>
        <w:t xml:space="preserve"> </w:t>
      </w:r>
    </w:p>
    <w:p w14:paraId="00EC8881" w14:textId="77777777" w:rsidR="005A63C3" w:rsidRPr="001A1AE0" w:rsidRDefault="005A63C3" w:rsidP="00357DD5">
      <w:pPr>
        <w:spacing w:line="276" w:lineRule="auto"/>
        <w:ind w:left="426" w:firstLine="2"/>
        <w:jc w:val="both"/>
        <w:rPr>
          <w:rFonts w:cs="Arial"/>
          <w:lang w:eastAsia="ar-SA"/>
        </w:rPr>
      </w:pPr>
    </w:p>
    <w:p w14:paraId="0D3D66FA" w14:textId="77777777" w:rsidR="00870264" w:rsidRPr="001A1AE0" w:rsidRDefault="0026714C" w:rsidP="00357DD5">
      <w:pPr>
        <w:pStyle w:val="Odsekzoznamu"/>
        <w:widowControl/>
        <w:numPr>
          <w:ilvl w:val="0"/>
          <w:numId w:val="1"/>
        </w:numPr>
        <w:autoSpaceDE/>
        <w:autoSpaceDN/>
        <w:spacing w:line="276" w:lineRule="auto"/>
        <w:ind w:firstLine="2"/>
        <w:jc w:val="both"/>
        <w:rPr>
          <w:rFonts w:cs="Arial"/>
          <w:sz w:val="20"/>
          <w:szCs w:val="20"/>
        </w:rPr>
      </w:pPr>
      <w:r w:rsidRPr="001A1AE0">
        <w:rPr>
          <w:rFonts w:cs="Arial"/>
          <w:b/>
          <w:bCs/>
          <w:lang w:eastAsia="ar-SA"/>
        </w:rPr>
        <w:t>Ďalšie informácie</w:t>
      </w:r>
    </w:p>
    <w:p w14:paraId="07A43B73" w14:textId="77777777" w:rsidR="00870264" w:rsidRPr="001A1AE0" w:rsidRDefault="00464D0D" w:rsidP="00357DD5">
      <w:pPr>
        <w:widowControl/>
        <w:autoSpaceDE/>
        <w:autoSpaceDN/>
        <w:ind w:left="426" w:firstLine="2"/>
        <w:jc w:val="both"/>
        <w:rPr>
          <w:rFonts w:cs="Arial"/>
        </w:rPr>
      </w:pPr>
      <w:r w:rsidRPr="001A1AE0">
        <w:rPr>
          <w:rFonts w:cs="Arial"/>
        </w:rPr>
        <w:t>V</w:t>
      </w:r>
      <w:r w:rsidR="00870264" w:rsidRPr="001A1AE0">
        <w:rPr>
          <w:rFonts w:cs="Arial"/>
        </w:rPr>
        <w:t xml:space="preserve">yhlasovateľ oznámi uchádzačovi, že jeho ponuka bola v OVS určená za víťaznú, po ukončení elektronickej aukcie. Za deň doručenia oznámenia sa na tento účel rozumie deň, v ktorom bola informácia o víťaznej ponuke odoslaná cez komunikačné rozhranie JOSEPHINE. </w:t>
      </w:r>
    </w:p>
    <w:p w14:paraId="4289535A" w14:textId="77777777" w:rsidR="00870264" w:rsidRPr="001A1AE0" w:rsidRDefault="00870264" w:rsidP="00357DD5">
      <w:pPr>
        <w:widowControl/>
        <w:autoSpaceDE/>
        <w:autoSpaceDN/>
        <w:ind w:left="426" w:firstLine="2"/>
        <w:jc w:val="both"/>
        <w:rPr>
          <w:rFonts w:cs="Arial"/>
        </w:rPr>
      </w:pPr>
      <w:r w:rsidRPr="001A1AE0">
        <w:rPr>
          <w:rFonts w:cs="Arial"/>
        </w:rPr>
        <w:t>Vyhlasovateľ bez zbytočného odkladu oznámi neúspešným uchádzačom v OVS, že ich návrhy na uzavretie zmluvy vyhlasovateľ odmietol.</w:t>
      </w:r>
      <w:r w:rsidR="001B58AE" w:rsidRPr="001A1AE0">
        <w:rPr>
          <w:rFonts w:cs="Arial"/>
        </w:rPr>
        <w:t xml:space="preserve"> Ak bude vyhlasovateľovi do uplynutia lehoty na predkladanie ponúk doručená jediná ponuka, ktorá spĺňa podmienky účasti v OVS, určí komisia túto ponuku za víťaznú bez vyhlásenia elektronickej aukcie.</w:t>
      </w:r>
    </w:p>
    <w:p w14:paraId="4877EA90" w14:textId="77777777" w:rsidR="00814888" w:rsidRDefault="00814888" w:rsidP="00CA1B8E">
      <w:pPr>
        <w:tabs>
          <w:tab w:val="left" w:pos="1102"/>
        </w:tabs>
        <w:ind w:firstLine="426"/>
        <w:rPr>
          <w:rFonts w:cs="Arial"/>
          <w:b/>
        </w:rPr>
      </w:pPr>
    </w:p>
    <w:p w14:paraId="59D88244" w14:textId="77777777" w:rsidR="006760EB" w:rsidRDefault="006760EB" w:rsidP="00CA1B8E">
      <w:pPr>
        <w:tabs>
          <w:tab w:val="left" w:pos="1102"/>
        </w:tabs>
        <w:ind w:firstLine="426"/>
        <w:rPr>
          <w:rFonts w:cs="Arial"/>
          <w:b/>
        </w:rPr>
      </w:pPr>
    </w:p>
    <w:p w14:paraId="2ABF3586" w14:textId="494792D3" w:rsidR="00CA1B8E" w:rsidRPr="001A1AE0" w:rsidRDefault="00CA1B8E" w:rsidP="00CA1B8E">
      <w:pPr>
        <w:tabs>
          <w:tab w:val="left" w:pos="1102"/>
        </w:tabs>
        <w:ind w:firstLine="426"/>
        <w:rPr>
          <w:rFonts w:cs="Arial"/>
          <w:b/>
        </w:rPr>
      </w:pPr>
      <w:r w:rsidRPr="001A1AE0">
        <w:rPr>
          <w:rFonts w:cs="Arial"/>
          <w:b/>
        </w:rPr>
        <w:lastRenderedPageBreak/>
        <w:t>Prílohy:</w:t>
      </w:r>
    </w:p>
    <w:p w14:paraId="04751466" w14:textId="77777777" w:rsidR="00F36C14" w:rsidRPr="001A1AE0" w:rsidRDefault="00F36C14" w:rsidP="00CA1B8E">
      <w:pPr>
        <w:tabs>
          <w:tab w:val="left" w:pos="1102"/>
        </w:tabs>
        <w:ind w:firstLine="426"/>
        <w:rPr>
          <w:rFonts w:cs="Arial"/>
          <w:bCs/>
        </w:rPr>
      </w:pPr>
      <w:r w:rsidRPr="001A1AE0">
        <w:rPr>
          <w:rFonts w:cs="Arial"/>
          <w:bCs/>
        </w:rPr>
        <w:t xml:space="preserve">Príloha č.1  </w:t>
      </w:r>
      <w:r w:rsidR="00A17804" w:rsidRPr="001A1AE0">
        <w:rPr>
          <w:rFonts w:cs="Arial"/>
          <w:bCs/>
        </w:rPr>
        <w:t xml:space="preserve"> </w:t>
      </w:r>
      <w:r w:rsidRPr="001A1AE0">
        <w:rPr>
          <w:rFonts w:cs="Arial"/>
          <w:bCs/>
        </w:rPr>
        <w:t xml:space="preserve"> </w:t>
      </w:r>
      <w:r w:rsidR="004E0E12" w:rsidRPr="001A1AE0">
        <w:rPr>
          <w:rFonts w:cs="Arial"/>
          <w:bCs/>
        </w:rPr>
        <w:t>–</w:t>
      </w:r>
      <w:r w:rsidRPr="001A1AE0">
        <w:rPr>
          <w:rFonts w:cs="Arial"/>
          <w:bCs/>
        </w:rPr>
        <w:t xml:space="preserve">    </w:t>
      </w:r>
      <w:r w:rsidR="004E0E12" w:rsidRPr="001A1AE0">
        <w:rPr>
          <w:rFonts w:cs="Arial"/>
          <w:bCs/>
        </w:rPr>
        <w:t>Cenov</w:t>
      </w:r>
      <w:r w:rsidR="000E3B89" w:rsidRPr="001A1AE0">
        <w:rPr>
          <w:rFonts w:cs="Arial"/>
          <w:bCs/>
        </w:rPr>
        <w:t>ý návrh</w:t>
      </w:r>
      <w:r w:rsidR="004E0E12" w:rsidRPr="001A1AE0">
        <w:rPr>
          <w:rFonts w:cs="Arial"/>
          <w:bCs/>
        </w:rPr>
        <w:t xml:space="preserve"> </w:t>
      </w:r>
    </w:p>
    <w:p w14:paraId="1A9C41CF" w14:textId="77777777" w:rsidR="00C9578B" w:rsidRPr="001A1AE0" w:rsidRDefault="00C9578B" w:rsidP="00C9578B">
      <w:pPr>
        <w:tabs>
          <w:tab w:val="left" w:pos="1102"/>
        </w:tabs>
        <w:ind w:firstLine="426"/>
        <w:rPr>
          <w:rFonts w:cs="Arial"/>
          <w:bCs/>
        </w:rPr>
      </w:pPr>
      <w:r w:rsidRPr="001A1AE0">
        <w:rPr>
          <w:rFonts w:cs="Arial"/>
          <w:bCs/>
        </w:rPr>
        <w:t xml:space="preserve">Príloha č.2    –    Súhlas so spracovaním osobných údajov </w:t>
      </w:r>
    </w:p>
    <w:p w14:paraId="779550E0" w14:textId="77777777" w:rsidR="00D337FE" w:rsidRPr="001A1AE0" w:rsidRDefault="00A17804" w:rsidP="00C9578B">
      <w:pPr>
        <w:tabs>
          <w:tab w:val="left" w:pos="1102"/>
        </w:tabs>
        <w:ind w:firstLine="426"/>
        <w:rPr>
          <w:rFonts w:cs="Arial"/>
          <w:bCs/>
        </w:rPr>
      </w:pPr>
      <w:r w:rsidRPr="001A1AE0">
        <w:rPr>
          <w:rFonts w:cs="Arial"/>
          <w:bCs/>
        </w:rPr>
        <w:t>Príloha č.</w:t>
      </w:r>
      <w:r w:rsidR="00C9578B" w:rsidRPr="001A1AE0">
        <w:rPr>
          <w:rFonts w:cs="Arial"/>
          <w:bCs/>
        </w:rPr>
        <w:t>3</w:t>
      </w:r>
      <w:r w:rsidRPr="001A1AE0">
        <w:rPr>
          <w:rFonts w:cs="Arial"/>
          <w:bCs/>
        </w:rPr>
        <w:t xml:space="preserve">    – </w:t>
      </w:r>
      <w:r w:rsidR="00133B5E" w:rsidRPr="001A1AE0">
        <w:rPr>
          <w:rFonts w:cs="Arial"/>
          <w:bCs/>
        </w:rPr>
        <w:t xml:space="preserve">   </w:t>
      </w:r>
      <w:r w:rsidR="00C9578B" w:rsidRPr="001A1AE0">
        <w:rPr>
          <w:rFonts w:cs="Arial"/>
          <w:bCs/>
        </w:rPr>
        <w:t>Návrh zmluvy o nájme</w:t>
      </w:r>
    </w:p>
    <w:p w14:paraId="364CA7CC" w14:textId="77777777" w:rsidR="00C9578B" w:rsidRPr="001A1AE0" w:rsidRDefault="00C9578B" w:rsidP="00C9578B">
      <w:pPr>
        <w:tabs>
          <w:tab w:val="left" w:pos="1102"/>
        </w:tabs>
        <w:ind w:firstLine="426"/>
        <w:rPr>
          <w:rFonts w:cs="Arial"/>
          <w:bCs/>
        </w:rPr>
      </w:pPr>
      <w:r w:rsidRPr="001A1AE0">
        <w:rPr>
          <w:rFonts w:cs="Arial"/>
          <w:bCs/>
        </w:rPr>
        <w:t xml:space="preserve">Príloha č.4    –    Plánované </w:t>
      </w:r>
      <w:r w:rsidR="00676342" w:rsidRPr="001A1AE0">
        <w:rPr>
          <w:rFonts w:cs="Arial"/>
          <w:bCs/>
        </w:rPr>
        <w:t>využitie</w:t>
      </w:r>
    </w:p>
    <w:p w14:paraId="35CE11DB" w14:textId="77777777" w:rsidR="00676342" w:rsidRPr="001A1AE0" w:rsidRDefault="00676342" w:rsidP="00C9578B">
      <w:pPr>
        <w:tabs>
          <w:tab w:val="left" w:pos="1102"/>
        </w:tabs>
        <w:ind w:firstLine="426"/>
        <w:rPr>
          <w:rFonts w:cs="Arial"/>
          <w:bCs/>
        </w:rPr>
      </w:pPr>
      <w:r w:rsidRPr="001A1AE0">
        <w:rPr>
          <w:rFonts w:cs="Arial"/>
          <w:bCs/>
        </w:rPr>
        <w:t>Príloha č.5.</w:t>
      </w:r>
      <w:r w:rsidR="002C5789">
        <w:rPr>
          <w:rFonts w:cs="Arial"/>
          <w:bCs/>
        </w:rPr>
        <w:t xml:space="preserve">  </w:t>
      </w:r>
      <w:r w:rsidRPr="001A1AE0">
        <w:rPr>
          <w:rFonts w:cs="Arial"/>
          <w:bCs/>
        </w:rPr>
        <w:t xml:space="preserve"> –    Grafické zobrazenie</w:t>
      </w:r>
    </w:p>
    <w:p w14:paraId="3D8FC2BE" w14:textId="77777777" w:rsidR="00C9578B" w:rsidRPr="001A1AE0" w:rsidRDefault="00C9578B" w:rsidP="00C9578B">
      <w:pPr>
        <w:tabs>
          <w:tab w:val="left" w:pos="1102"/>
        </w:tabs>
        <w:ind w:firstLine="426"/>
        <w:rPr>
          <w:rFonts w:cs="Arial"/>
        </w:rPr>
      </w:pPr>
    </w:p>
    <w:sectPr w:rsidR="00C9578B" w:rsidRPr="001A1AE0" w:rsidSect="007F77DB">
      <w:headerReference w:type="default" r:id="rId14"/>
      <w:footerReference w:type="default" r:id="rId15"/>
      <w:headerReference w:type="first" r:id="rId16"/>
      <w:footerReference w:type="first" r:id="rId17"/>
      <w:pgSz w:w="11910" w:h="16840"/>
      <w:pgMar w:top="1701" w:right="995" w:bottom="280" w:left="960" w:header="708"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A9F53" w14:textId="77777777" w:rsidR="00B33204" w:rsidRDefault="00B33204" w:rsidP="003C1ABA">
      <w:r>
        <w:separator/>
      </w:r>
    </w:p>
  </w:endnote>
  <w:endnote w:type="continuationSeparator" w:id="0">
    <w:p w14:paraId="538F6A60" w14:textId="77777777" w:rsidR="00B33204" w:rsidRDefault="00B33204" w:rsidP="003C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oto Sans">
    <w:altName w:val="Nirmala UI"/>
    <w:charset w:val="00"/>
    <w:family w:val="swiss"/>
    <w:pitch w:val="variable"/>
    <w:sig w:usb0="E00082FF" w:usb1="400078FF" w:usb2="00000021" w:usb3="00000000" w:csb0="0000019F" w:csb1="00000000"/>
  </w:font>
  <w:font w:name="Encode Sans Condensed Light">
    <w:panose1 w:val="00000406000000000000"/>
    <w:charset w:val="EE"/>
    <w:family w:val="auto"/>
    <w:pitch w:val="variable"/>
    <w:sig w:usb0="20000007" w:usb1="0000000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267198"/>
      <w:docPartObj>
        <w:docPartGallery w:val="Page Numbers (Bottom of Page)"/>
        <w:docPartUnique/>
      </w:docPartObj>
    </w:sdtPr>
    <w:sdtEndPr>
      <w:rPr>
        <w:rFonts w:ascii="Times New Roman" w:hAnsi="Times New Roman"/>
        <w:sz w:val="24"/>
        <w:szCs w:val="24"/>
      </w:rPr>
    </w:sdtEndPr>
    <w:sdtContent>
      <w:p w14:paraId="67222BE1" w14:textId="77777777" w:rsidR="00E740E3" w:rsidRDefault="00E740E3">
        <w:pPr>
          <w:pStyle w:val="Pta"/>
          <w:jc w:val="right"/>
        </w:pPr>
      </w:p>
      <w:p w14:paraId="24FA524C" w14:textId="77777777" w:rsidR="00E740E3" w:rsidRDefault="00E740E3">
        <w:pPr>
          <w:pStyle w:val="Pta"/>
          <w:jc w:val="right"/>
        </w:pPr>
      </w:p>
      <w:p w14:paraId="3233F53E" w14:textId="77777777" w:rsidR="00E740E3" w:rsidRPr="001110EF" w:rsidRDefault="00E740E3" w:rsidP="00DD4763">
        <w:pPr>
          <w:pStyle w:val="Pta"/>
          <w:tabs>
            <w:tab w:val="left" w:pos="3285"/>
            <w:tab w:val="left" w:pos="3690"/>
            <w:tab w:val="left" w:pos="5190"/>
            <w:tab w:val="right" w:pos="9750"/>
          </w:tabs>
          <w:rPr>
            <w:rFonts w:ascii="Times New Roman" w:hAnsi="Times New Roman"/>
            <w:sz w:val="24"/>
            <w:szCs w:val="24"/>
          </w:rPr>
        </w:pP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fldChar w:fldCharType="begin"/>
        </w:r>
        <w:r w:rsidRPr="001110EF">
          <w:rPr>
            <w:rFonts w:ascii="Times New Roman" w:hAnsi="Times New Roman"/>
            <w:sz w:val="24"/>
            <w:szCs w:val="24"/>
          </w:rPr>
          <w:instrText>PAGE   \* MERGEFORMAT</w:instrText>
        </w:r>
        <w:r w:rsidRPr="001110EF">
          <w:rPr>
            <w:rFonts w:ascii="Times New Roman" w:hAnsi="Times New Roman"/>
            <w:sz w:val="24"/>
            <w:szCs w:val="24"/>
          </w:rPr>
          <w:fldChar w:fldCharType="separate"/>
        </w:r>
        <w:r w:rsidRPr="001110EF">
          <w:rPr>
            <w:rFonts w:ascii="Times New Roman" w:hAnsi="Times New Roman"/>
            <w:noProof/>
            <w:sz w:val="24"/>
            <w:szCs w:val="24"/>
            <w:lang w:val="cs-CZ"/>
          </w:rPr>
          <w:t>4</w:t>
        </w:r>
        <w:r w:rsidRPr="001110EF">
          <w:rPr>
            <w:rFonts w:ascii="Times New Roman" w:hAnsi="Times New Roman"/>
            <w:sz w:val="24"/>
            <w:szCs w:val="24"/>
          </w:rPr>
          <w:fldChar w:fldCharType="end"/>
        </w:r>
      </w:p>
    </w:sdtContent>
  </w:sdt>
  <w:p w14:paraId="0E5417E1" w14:textId="77777777" w:rsidR="00E740E3" w:rsidRDefault="00E740E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CC35" w14:textId="77777777" w:rsidR="00E740E3" w:rsidRPr="004529AB" w:rsidRDefault="00E740E3">
    <w:pPr>
      <w:pStyle w:val="Pta"/>
      <w:jc w:val="right"/>
      <w:rPr>
        <w:color w:val="262626" w:themeColor="text1" w:themeTint="D9"/>
      </w:rPr>
    </w:pPr>
    <w:r w:rsidRPr="004529AB">
      <w:rPr>
        <w:color w:val="262626" w:themeColor="text1" w:themeTint="D9"/>
        <w:sz w:val="20"/>
        <w:szCs w:val="20"/>
        <w:lang w:val="sk-SK"/>
      </w:rPr>
      <w:t xml:space="preserve"> </w:t>
    </w:r>
    <w:r w:rsidRPr="004529AB">
      <w:rPr>
        <w:color w:val="262626" w:themeColor="text1" w:themeTint="D9"/>
        <w:sz w:val="20"/>
        <w:szCs w:val="20"/>
      </w:rPr>
      <w:fldChar w:fldCharType="begin"/>
    </w:r>
    <w:r w:rsidRPr="004529AB">
      <w:rPr>
        <w:color w:val="262626" w:themeColor="text1" w:themeTint="D9"/>
        <w:sz w:val="20"/>
        <w:szCs w:val="20"/>
      </w:rPr>
      <w:instrText>STRÁNKA  \* arabčina</w:instrText>
    </w:r>
    <w:r w:rsidRPr="004529AB">
      <w:rPr>
        <w:color w:val="262626" w:themeColor="text1" w:themeTint="D9"/>
        <w:sz w:val="20"/>
        <w:szCs w:val="20"/>
      </w:rPr>
      <w:fldChar w:fldCharType="separate"/>
    </w:r>
    <w:r w:rsidRPr="004529AB">
      <w:rPr>
        <w:color w:val="262626" w:themeColor="text1" w:themeTint="D9"/>
        <w:sz w:val="20"/>
        <w:szCs w:val="20"/>
        <w:lang w:val="sk-SK"/>
      </w:rPr>
      <w:t>1</w:t>
    </w:r>
    <w:r w:rsidRPr="004529AB">
      <w:rPr>
        <w:color w:val="262626" w:themeColor="text1" w:themeTint="D9"/>
        <w:sz w:val="20"/>
        <w:szCs w:val="20"/>
      </w:rPr>
      <w:fldChar w:fldCharType="end"/>
    </w:r>
  </w:p>
  <w:p w14:paraId="0701CCF2" w14:textId="77777777" w:rsidR="00E740E3" w:rsidRDefault="00E740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A6D3D" w14:textId="77777777" w:rsidR="00B33204" w:rsidRDefault="00B33204" w:rsidP="003C1ABA">
      <w:r>
        <w:separator/>
      </w:r>
    </w:p>
  </w:footnote>
  <w:footnote w:type="continuationSeparator" w:id="0">
    <w:p w14:paraId="68F1CEFB" w14:textId="77777777" w:rsidR="00B33204" w:rsidRDefault="00B33204" w:rsidP="003C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B915" w14:textId="77777777" w:rsidR="00E740E3" w:rsidRDefault="00E740E3" w:rsidP="00F8293A">
    <w:pPr>
      <w:pStyle w:val="Pta"/>
      <w:tabs>
        <w:tab w:val="clear" w:pos="4536"/>
        <w:tab w:val="center" w:pos="4962"/>
        <w:tab w:val="left" w:pos="5245"/>
        <w:tab w:val="left" w:pos="7371"/>
      </w:tabs>
      <w:rPr>
        <w:rFonts w:ascii="Encode Sans Condensed Light" w:hAnsi="Encode Sans Condensed Light"/>
        <w:sz w:val="16"/>
        <w:szCs w:val="16"/>
      </w:rPr>
    </w:pPr>
    <w:r>
      <w:rPr>
        <w:rFonts w:ascii="Encode Sans Condensed Light" w:hAnsi="Encode Sans Condensed Light"/>
        <w:sz w:val="16"/>
        <w:szCs w:val="16"/>
      </w:rPr>
      <w:tab/>
      <w:t xml:space="preserve">                                      </w:t>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p w14:paraId="4CA463E6" w14:textId="77777777" w:rsidR="00E740E3" w:rsidRDefault="00E740E3">
    <w:pPr>
      <w:pStyle w:val="Hlavika"/>
    </w:pPr>
    <w:r>
      <w:rPr>
        <w:noProof/>
        <w:lang w:val="sk-SK" w:eastAsia="sk-SK"/>
      </w:rPr>
      <mc:AlternateContent>
        <mc:Choice Requires="wps">
          <w:drawing>
            <wp:anchor distT="0" distB="0" distL="114300" distR="114300" simplePos="0" relativeHeight="251665408" behindDoc="0" locked="0" layoutInCell="1" allowOverlap="1" wp14:anchorId="0F80284F" wp14:editId="42970583">
              <wp:simplePos x="0" y="0"/>
              <wp:positionH relativeFrom="column">
                <wp:posOffset>5044753</wp:posOffset>
              </wp:positionH>
              <wp:positionV relativeFrom="paragraph">
                <wp:posOffset>-322580</wp:posOffset>
              </wp:positionV>
              <wp:extent cx="2374265" cy="709551"/>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09551"/>
                      </a:xfrm>
                      <a:prstGeom prst="rect">
                        <a:avLst/>
                      </a:prstGeom>
                      <a:noFill/>
                      <a:ln w="9525">
                        <a:noFill/>
                        <a:miter lim="800000"/>
                        <a:headEnd/>
                        <a:tailEnd/>
                      </a:ln>
                    </wps:spPr>
                    <wps:txbx>
                      <w:txbxContent>
                        <w:p w14:paraId="70A4A979" w14:textId="77777777" w:rsidR="00E740E3" w:rsidRDefault="00E740E3"/>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0F80284F" id="_x0000_t202" coordsize="21600,21600" o:spt="202" path="m,l,21600r21600,l21600,xe">
              <v:stroke joinstyle="miter"/>
              <v:path gradientshapeok="t" o:connecttype="rect"/>
            </v:shapetype>
            <v:shape id="Textové pole 2" o:spid="_x0000_s1026" type="#_x0000_t202" style="position:absolute;margin-left:397.2pt;margin-top:-25.4pt;width:186.95pt;height:55.85pt;z-index:25166540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" filled="f" stroked="f">
              <v:textbox style="mso-fit-shape-to-text:t">
                <w:txbxContent>
                  <w:p w14:paraId="70A4A979" w14:textId="77777777" w:rsidR="00E740E3" w:rsidRDefault="00E740E3"/>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1793" w14:textId="77777777" w:rsidR="00E740E3" w:rsidRDefault="00E740E3">
    <w:pPr>
      <w:pStyle w:val="Hlavika"/>
    </w:pPr>
    <w:r>
      <w:rPr>
        <w:noProof/>
      </w:rPr>
      <mc:AlternateContent>
        <mc:Choice Requires="wps">
          <w:drawing>
            <wp:anchor distT="0" distB="0" distL="114300" distR="114300" simplePos="0" relativeHeight="251667456" behindDoc="0" locked="0" layoutInCell="1" allowOverlap="1" wp14:anchorId="36BB4FE0" wp14:editId="4AF423AF">
              <wp:simplePos x="0" y="0"/>
              <wp:positionH relativeFrom="column">
                <wp:posOffset>2994660</wp:posOffset>
              </wp:positionH>
              <wp:positionV relativeFrom="paragraph">
                <wp:posOffset>-68580</wp:posOffset>
              </wp:positionV>
              <wp:extent cx="3032760" cy="701040"/>
              <wp:effectExtent l="0" t="0" r="15240" b="22860"/>
              <wp:wrapNone/>
              <wp:docPr id="3" name="Obdĺžnik 3"/>
              <wp:cNvGraphicFramePr/>
              <a:graphic xmlns:a="http://schemas.openxmlformats.org/drawingml/2006/main">
                <a:graphicData uri="http://schemas.microsoft.com/office/word/2010/wordprocessingShape">
                  <wps:wsp>
                    <wps:cNvSpPr/>
                    <wps:spPr>
                      <a:xfrm>
                        <a:off x="0" y="0"/>
                        <a:ext cx="3032760" cy="7010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D1A460A" w14:textId="77777777" w:rsidR="00E740E3" w:rsidRDefault="00E740E3" w:rsidP="007A591C">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B4FE0" id="Obdĺžnik 3" o:spid="_x0000_s1027" style="position:absolute;margin-left:235.8pt;margin-top:-5.4pt;width:238.8pt;height:5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" fillcolor="white [3201]" strokecolor="white [3212]" strokeweight="2pt">
              <v:textbox>
                <w:txbxContent>
                  <w:p w14:paraId="2D1A460A" w14:textId="77777777" w:rsidR="00E740E3" w:rsidRDefault="00E740E3" w:rsidP="007A591C">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1309CC37" wp14:editId="79EC1313">
              <wp:simplePos x="0" y="0"/>
              <wp:positionH relativeFrom="column">
                <wp:posOffset>99060</wp:posOffset>
              </wp:positionH>
              <wp:positionV relativeFrom="paragraph">
                <wp:posOffset>-190500</wp:posOffset>
              </wp:positionV>
              <wp:extent cx="6080760" cy="891540"/>
              <wp:effectExtent l="0" t="0" r="15240" b="22860"/>
              <wp:wrapNone/>
              <wp:docPr id="1" name="Obdĺžnik 1"/>
              <wp:cNvGraphicFramePr/>
              <a:graphic xmlns:a="http://schemas.openxmlformats.org/drawingml/2006/main">
                <a:graphicData uri="http://schemas.microsoft.com/office/word/2010/wordprocessingShape">
                  <wps:wsp>
                    <wps:cNvSpPr/>
                    <wps:spPr>
                      <a:xfrm>
                        <a:off x="0" y="0"/>
                        <a:ext cx="6080760" cy="8915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8D78A45" w14:textId="77777777" w:rsidR="00E740E3" w:rsidRDefault="00373691" w:rsidP="007A591C">
                          <w:r>
                            <w:rPr>
                              <w:noProof/>
                              <w:lang w:eastAsia="sk-SK"/>
                            </w:rPr>
                            <w:drawing>
                              <wp:inline distT="0" distB="0" distL="0" distR="0" wp14:anchorId="0CDA2047" wp14:editId="2714F685">
                                <wp:extent cx="1958340" cy="464820"/>
                                <wp:effectExtent l="0" t="0" r="3810" b="11430"/>
                                <wp:docPr id="1181233956" name="Obrázok 1181233956"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Obrázok, na ktorom je text&#10;&#10;Automaticky generovaný pop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58340" cy="4648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9CC37" id="Obdĺžnik 1" o:spid="_x0000_s1028" style="position:absolute;margin-left:7.8pt;margin-top:-15pt;width:478.8pt;height:70.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" fillcolor="white [3201]" strokecolor="white [3212]" strokeweight="2pt">
              <v:textbox>
                <w:txbxContent>
                  <w:p w14:paraId="18D78A45" w14:textId="77777777" w:rsidR="00E740E3" w:rsidRDefault="00373691" w:rsidP="007A591C">
                    <w:r>
                      <w:rPr>
                        <w:noProof/>
                        <w:lang w:eastAsia="sk-SK"/>
                      </w:rPr>
                      <w:drawing>
                        <wp:inline distT="0" distB="0" distL="0" distR="0" wp14:anchorId="0CDA2047" wp14:editId="2714F685">
                          <wp:extent cx="1958340" cy="464820"/>
                          <wp:effectExtent l="0" t="0" r="3810" b="11430"/>
                          <wp:docPr id="1181233956" name="Obrázok 1181233956"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Obrázok, na ktorom je text&#10;&#10;Automaticky generovaný pop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58340" cy="464820"/>
                                  </a:xfrm>
                                  <a:prstGeom prst="rect">
                                    <a:avLst/>
                                  </a:prstGeom>
                                  <a:noFill/>
                                  <a:ln>
                                    <a:noFill/>
                                  </a:ln>
                                </pic:spPr>
                              </pic:pic>
                            </a:graphicData>
                          </a:graphic>
                        </wp:inline>
                      </w:drawing>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829"/>
    <w:multiLevelType w:val="multilevel"/>
    <w:tmpl w:val="0C24FF74"/>
    <w:lvl w:ilvl="0">
      <w:start w:val="10"/>
      <w:numFmt w:val="decimal"/>
      <w:lvlText w:val="%1"/>
      <w:lvlJc w:val="left"/>
      <w:pPr>
        <w:ind w:left="420" w:hanging="420"/>
      </w:pPr>
      <w:rPr>
        <w:rFonts w:eastAsia="Arial" w:hint="default"/>
      </w:rPr>
    </w:lvl>
    <w:lvl w:ilvl="1">
      <w:start w:val="1"/>
      <w:numFmt w:val="decimal"/>
      <w:lvlText w:val="%1.%2"/>
      <w:lvlJc w:val="left"/>
      <w:pPr>
        <w:ind w:left="987" w:hanging="42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5976" w:hanging="1440"/>
      </w:pPr>
      <w:rPr>
        <w:rFonts w:eastAsia="Arial" w:hint="default"/>
      </w:rPr>
    </w:lvl>
  </w:abstractNum>
  <w:abstractNum w:abstractNumId="1" w15:restartNumberingAfterBreak="0">
    <w:nsid w:val="03E33920"/>
    <w:multiLevelType w:val="hybridMultilevel"/>
    <w:tmpl w:val="81C2704E"/>
    <w:lvl w:ilvl="0" w:tplc="041B0001">
      <w:start w:val="1"/>
      <w:numFmt w:val="bullet"/>
      <w:lvlText w:val=""/>
      <w:lvlJc w:val="left"/>
      <w:pPr>
        <w:ind w:left="436" w:hanging="360"/>
      </w:pPr>
      <w:rPr>
        <w:rFonts w:ascii="Symbol" w:hAnsi="Symbol" w:hint="default"/>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2" w15:restartNumberingAfterBreak="0">
    <w:nsid w:val="048A4F21"/>
    <w:multiLevelType w:val="hybridMultilevel"/>
    <w:tmpl w:val="BF469A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962A2E"/>
    <w:multiLevelType w:val="hybridMultilevel"/>
    <w:tmpl w:val="ACF4AD96"/>
    <w:lvl w:ilvl="0" w:tplc="041B0017">
      <w:start w:val="1"/>
      <w:numFmt w:val="lowerLetter"/>
      <w:lvlText w:val="%1)"/>
      <w:lvlJc w:val="left"/>
      <w:pPr>
        <w:ind w:left="1407" w:hanging="360"/>
      </w:pPr>
      <w:rPr>
        <w:rFonts w:hint="default"/>
      </w:rPr>
    </w:lvl>
    <w:lvl w:ilvl="1" w:tplc="041B0003" w:tentative="1">
      <w:start w:val="1"/>
      <w:numFmt w:val="bullet"/>
      <w:lvlText w:val="o"/>
      <w:lvlJc w:val="left"/>
      <w:pPr>
        <w:ind w:left="2127" w:hanging="360"/>
      </w:pPr>
      <w:rPr>
        <w:rFonts w:ascii="Courier New" w:hAnsi="Courier New" w:cs="Courier New" w:hint="default"/>
      </w:rPr>
    </w:lvl>
    <w:lvl w:ilvl="2" w:tplc="041B0005" w:tentative="1">
      <w:start w:val="1"/>
      <w:numFmt w:val="bullet"/>
      <w:lvlText w:val=""/>
      <w:lvlJc w:val="left"/>
      <w:pPr>
        <w:ind w:left="2847" w:hanging="360"/>
      </w:pPr>
      <w:rPr>
        <w:rFonts w:ascii="Wingdings" w:hAnsi="Wingdings" w:hint="default"/>
      </w:rPr>
    </w:lvl>
    <w:lvl w:ilvl="3" w:tplc="041B0001" w:tentative="1">
      <w:start w:val="1"/>
      <w:numFmt w:val="bullet"/>
      <w:lvlText w:val=""/>
      <w:lvlJc w:val="left"/>
      <w:pPr>
        <w:ind w:left="3567" w:hanging="360"/>
      </w:pPr>
      <w:rPr>
        <w:rFonts w:ascii="Symbol" w:hAnsi="Symbol" w:hint="default"/>
      </w:rPr>
    </w:lvl>
    <w:lvl w:ilvl="4" w:tplc="041B0003" w:tentative="1">
      <w:start w:val="1"/>
      <w:numFmt w:val="bullet"/>
      <w:lvlText w:val="o"/>
      <w:lvlJc w:val="left"/>
      <w:pPr>
        <w:ind w:left="4287" w:hanging="360"/>
      </w:pPr>
      <w:rPr>
        <w:rFonts w:ascii="Courier New" w:hAnsi="Courier New" w:cs="Courier New" w:hint="default"/>
      </w:rPr>
    </w:lvl>
    <w:lvl w:ilvl="5" w:tplc="041B0005" w:tentative="1">
      <w:start w:val="1"/>
      <w:numFmt w:val="bullet"/>
      <w:lvlText w:val=""/>
      <w:lvlJc w:val="left"/>
      <w:pPr>
        <w:ind w:left="5007" w:hanging="360"/>
      </w:pPr>
      <w:rPr>
        <w:rFonts w:ascii="Wingdings" w:hAnsi="Wingdings" w:hint="default"/>
      </w:rPr>
    </w:lvl>
    <w:lvl w:ilvl="6" w:tplc="041B0001" w:tentative="1">
      <w:start w:val="1"/>
      <w:numFmt w:val="bullet"/>
      <w:lvlText w:val=""/>
      <w:lvlJc w:val="left"/>
      <w:pPr>
        <w:ind w:left="5727" w:hanging="360"/>
      </w:pPr>
      <w:rPr>
        <w:rFonts w:ascii="Symbol" w:hAnsi="Symbol" w:hint="default"/>
      </w:rPr>
    </w:lvl>
    <w:lvl w:ilvl="7" w:tplc="041B0003" w:tentative="1">
      <w:start w:val="1"/>
      <w:numFmt w:val="bullet"/>
      <w:lvlText w:val="o"/>
      <w:lvlJc w:val="left"/>
      <w:pPr>
        <w:ind w:left="6447" w:hanging="360"/>
      </w:pPr>
      <w:rPr>
        <w:rFonts w:ascii="Courier New" w:hAnsi="Courier New" w:cs="Courier New" w:hint="default"/>
      </w:rPr>
    </w:lvl>
    <w:lvl w:ilvl="8" w:tplc="041B0005" w:tentative="1">
      <w:start w:val="1"/>
      <w:numFmt w:val="bullet"/>
      <w:lvlText w:val=""/>
      <w:lvlJc w:val="left"/>
      <w:pPr>
        <w:ind w:left="7167" w:hanging="360"/>
      </w:pPr>
      <w:rPr>
        <w:rFonts w:ascii="Wingdings" w:hAnsi="Wingdings" w:hint="default"/>
      </w:rPr>
    </w:lvl>
  </w:abstractNum>
  <w:abstractNum w:abstractNumId="5" w15:restartNumberingAfterBreak="0">
    <w:nsid w:val="17362339"/>
    <w:multiLevelType w:val="hybridMultilevel"/>
    <w:tmpl w:val="267CBDF8"/>
    <w:lvl w:ilvl="0" w:tplc="0B8A05E2">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FEF54F1"/>
    <w:multiLevelType w:val="multilevel"/>
    <w:tmpl w:val="F7343C0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C4A4665"/>
    <w:multiLevelType w:val="hybridMultilevel"/>
    <w:tmpl w:val="322298A4"/>
    <w:lvl w:ilvl="0" w:tplc="59C2BCB4">
      <w:start w:val="1"/>
      <w:numFmt w:val="decimal"/>
      <w:lvlText w:val="%1."/>
      <w:lvlJc w:val="left"/>
      <w:pPr>
        <w:ind w:left="687" w:hanging="392"/>
        <w:jc w:val="right"/>
      </w:pPr>
      <w:rPr>
        <w:rFonts w:ascii="Arial" w:eastAsia="Times New Roman" w:hAnsi="Arial" w:cs="Arial" w:hint="default"/>
        <w:spacing w:val="-29"/>
        <w:w w:val="100"/>
        <w:sz w:val="20"/>
        <w:szCs w:val="20"/>
        <w:lang w:val="sk-SK" w:eastAsia="sk-SK" w:bidi="sk-SK"/>
      </w:rPr>
    </w:lvl>
    <w:lvl w:ilvl="1" w:tplc="7DA0E0A6">
      <w:numFmt w:val="bullet"/>
      <w:lvlText w:val="•"/>
      <w:lvlJc w:val="left"/>
      <w:pPr>
        <w:ind w:left="1568" w:hanging="392"/>
      </w:pPr>
      <w:rPr>
        <w:rFonts w:hint="default"/>
        <w:lang w:val="sk-SK" w:eastAsia="sk-SK" w:bidi="sk-SK"/>
      </w:rPr>
    </w:lvl>
    <w:lvl w:ilvl="2" w:tplc="E420501E">
      <w:numFmt w:val="bullet"/>
      <w:lvlText w:val="•"/>
      <w:lvlJc w:val="left"/>
      <w:pPr>
        <w:ind w:left="2457" w:hanging="392"/>
      </w:pPr>
      <w:rPr>
        <w:rFonts w:hint="default"/>
        <w:lang w:val="sk-SK" w:eastAsia="sk-SK" w:bidi="sk-SK"/>
      </w:rPr>
    </w:lvl>
    <w:lvl w:ilvl="3" w:tplc="19ECBCCA">
      <w:numFmt w:val="bullet"/>
      <w:lvlText w:val="•"/>
      <w:lvlJc w:val="left"/>
      <w:pPr>
        <w:ind w:left="3345" w:hanging="392"/>
      </w:pPr>
      <w:rPr>
        <w:rFonts w:hint="default"/>
        <w:lang w:val="sk-SK" w:eastAsia="sk-SK" w:bidi="sk-SK"/>
      </w:rPr>
    </w:lvl>
    <w:lvl w:ilvl="4" w:tplc="1B7A7FC6">
      <w:numFmt w:val="bullet"/>
      <w:lvlText w:val="•"/>
      <w:lvlJc w:val="left"/>
      <w:pPr>
        <w:ind w:left="4234" w:hanging="392"/>
      </w:pPr>
      <w:rPr>
        <w:rFonts w:hint="default"/>
        <w:lang w:val="sk-SK" w:eastAsia="sk-SK" w:bidi="sk-SK"/>
      </w:rPr>
    </w:lvl>
    <w:lvl w:ilvl="5" w:tplc="2F924FD0">
      <w:numFmt w:val="bullet"/>
      <w:lvlText w:val="•"/>
      <w:lvlJc w:val="left"/>
      <w:pPr>
        <w:ind w:left="5123" w:hanging="392"/>
      </w:pPr>
      <w:rPr>
        <w:rFonts w:hint="default"/>
        <w:lang w:val="sk-SK" w:eastAsia="sk-SK" w:bidi="sk-SK"/>
      </w:rPr>
    </w:lvl>
    <w:lvl w:ilvl="6" w:tplc="4BF6B1EE">
      <w:numFmt w:val="bullet"/>
      <w:lvlText w:val="•"/>
      <w:lvlJc w:val="left"/>
      <w:pPr>
        <w:ind w:left="6011" w:hanging="392"/>
      </w:pPr>
      <w:rPr>
        <w:rFonts w:hint="default"/>
        <w:lang w:val="sk-SK" w:eastAsia="sk-SK" w:bidi="sk-SK"/>
      </w:rPr>
    </w:lvl>
    <w:lvl w:ilvl="7" w:tplc="A9E08CB8">
      <w:numFmt w:val="bullet"/>
      <w:lvlText w:val="•"/>
      <w:lvlJc w:val="left"/>
      <w:pPr>
        <w:ind w:left="6900" w:hanging="392"/>
      </w:pPr>
      <w:rPr>
        <w:rFonts w:hint="default"/>
        <w:lang w:val="sk-SK" w:eastAsia="sk-SK" w:bidi="sk-SK"/>
      </w:rPr>
    </w:lvl>
    <w:lvl w:ilvl="8" w:tplc="EAC66120">
      <w:numFmt w:val="bullet"/>
      <w:lvlText w:val="•"/>
      <w:lvlJc w:val="left"/>
      <w:pPr>
        <w:ind w:left="7789" w:hanging="392"/>
      </w:pPr>
      <w:rPr>
        <w:rFonts w:hint="default"/>
        <w:lang w:val="sk-SK" w:eastAsia="sk-SK" w:bidi="sk-SK"/>
      </w:rPr>
    </w:lvl>
  </w:abstractNum>
  <w:abstractNum w:abstractNumId="9" w15:restartNumberingAfterBreak="0">
    <w:nsid w:val="307F416D"/>
    <w:multiLevelType w:val="multilevel"/>
    <w:tmpl w:val="86A4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44255"/>
    <w:multiLevelType w:val="multilevel"/>
    <w:tmpl w:val="1A464D40"/>
    <w:lvl w:ilvl="0">
      <w:start w:val="5"/>
      <w:numFmt w:val="decimal"/>
      <w:lvlText w:val="%1)"/>
      <w:lvlJc w:val="left"/>
      <w:pPr>
        <w:ind w:left="360" w:hanging="360"/>
      </w:pPr>
      <w:rPr>
        <w:rFonts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62C3C6E"/>
    <w:multiLevelType w:val="hybridMultilevel"/>
    <w:tmpl w:val="8236B1C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48983977"/>
    <w:multiLevelType w:val="hybridMultilevel"/>
    <w:tmpl w:val="853833C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DF6156"/>
    <w:multiLevelType w:val="hybridMultilevel"/>
    <w:tmpl w:val="E78EF386"/>
    <w:lvl w:ilvl="0" w:tplc="47F4EA94">
      <w:start w:val="1"/>
      <w:numFmt w:val="decimal"/>
      <w:lvlText w:val="8.%1"/>
      <w:lvlJc w:val="left"/>
      <w:pPr>
        <w:ind w:left="1995" w:hanging="360"/>
      </w:pPr>
      <w:rPr>
        <w:rFonts w:hint="default"/>
      </w:rPr>
    </w:lvl>
    <w:lvl w:ilvl="1" w:tplc="041B0019" w:tentative="1">
      <w:start w:val="1"/>
      <w:numFmt w:val="lowerLetter"/>
      <w:lvlText w:val="%2."/>
      <w:lvlJc w:val="left"/>
      <w:pPr>
        <w:ind w:left="2715" w:hanging="360"/>
      </w:pPr>
    </w:lvl>
    <w:lvl w:ilvl="2" w:tplc="041B001B" w:tentative="1">
      <w:start w:val="1"/>
      <w:numFmt w:val="lowerRoman"/>
      <w:lvlText w:val="%3."/>
      <w:lvlJc w:val="right"/>
      <w:pPr>
        <w:ind w:left="3435" w:hanging="180"/>
      </w:pPr>
    </w:lvl>
    <w:lvl w:ilvl="3" w:tplc="041B000F" w:tentative="1">
      <w:start w:val="1"/>
      <w:numFmt w:val="decimal"/>
      <w:lvlText w:val="%4."/>
      <w:lvlJc w:val="left"/>
      <w:pPr>
        <w:ind w:left="4155" w:hanging="360"/>
      </w:pPr>
    </w:lvl>
    <w:lvl w:ilvl="4" w:tplc="041B0019" w:tentative="1">
      <w:start w:val="1"/>
      <w:numFmt w:val="lowerLetter"/>
      <w:lvlText w:val="%5."/>
      <w:lvlJc w:val="left"/>
      <w:pPr>
        <w:ind w:left="4875" w:hanging="360"/>
      </w:pPr>
    </w:lvl>
    <w:lvl w:ilvl="5" w:tplc="041B001B" w:tentative="1">
      <w:start w:val="1"/>
      <w:numFmt w:val="lowerRoman"/>
      <w:lvlText w:val="%6."/>
      <w:lvlJc w:val="right"/>
      <w:pPr>
        <w:ind w:left="5595" w:hanging="180"/>
      </w:pPr>
    </w:lvl>
    <w:lvl w:ilvl="6" w:tplc="041B000F" w:tentative="1">
      <w:start w:val="1"/>
      <w:numFmt w:val="decimal"/>
      <w:lvlText w:val="%7."/>
      <w:lvlJc w:val="left"/>
      <w:pPr>
        <w:ind w:left="6315" w:hanging="360"/>
      </w:pPr>
    </w:lvl>
    <w:lvl w:ilvl="7" w:tplc="041B0019" w:tentative="1">
      <w:start w:val="1"/>
      <w:numFmt w:val="lowerLetter"/>
      <w:lvlText w:val="%8."/>
      <w:lvlJc w:val="left"/>
      <w:pPr>
        <w:ind w:left="7035" w:hanging="360"/>
      </w:pPr>
    </w:lvl>
    <w:lvl w:ilvl="8" w:tplc="041B001B" w:tentative="1">
      <w:start w:val="1"/>
      <w:numFmt w:val="lowerRoman"/>
      <w:lvlText w:val="%9."/>
      <w:lvlJc w:val="right"/>
      <w:pPr>
        <w:ind w:left="7755" w:hanging="180"/>
      </w:pPr>
    </w:lvl>
  </w:abstractNum>
  <w:abstractNum w:abstractNumId="15"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6"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0F976A5"/>
    <w:multiLevelType w:val="hybridMultilevel"/>
    <w:tmpl w:val="C9902C4A"/>
    <w:lvl w:ilvl="0" w:tplc="423A2DF8">
      <w:start w:val="3"/>
      <w:numFmt w:val="bullet"/>
      <w:lvlText w:val="-"/>
      <w:lvlJc w:val="left"/>
      <w:pPr>
        <w:ind w:left="420" w:hanging="360"/>
      </w:pPr>
      <w:rPr>
        <w:rFonts w:ascii="Arial" w:eastAsiaTheme="minorHAnsi"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8"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075209"/>
    <w:multiLevelType w:val="multilevel"/>
    <w:tmpl w:val="23909016"/>
    <w:lvl w:ilvl="0">
      <w:start w:val="1"/>
      <w:numFmt w:val="decimal"/>
      <w:lvlText w:val="%1. "/>
      <w:legacy w:legacy="1" w:legacySpace="0" w:legacyIndent="283"/>
      <w:lvlJc w:val="left"/>
      <w:pPr>
        <w:ind w:left="424"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20"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num w:numId="1" w16cid:durableId="1835879481">
    <w:abstractNumId w:val="19"/>
  </w:num>
  <w:num w:numId="2" w16cid:durableId="1101531291">
    <w:abstractNumId w:val="19"/>
  </w:num>
  <w:num w:numId="3" w16cid:durableId="926231542">
    <w:abstractNumId w:val="1"/>
  </w:num>
  <w:num w:numId="4" w16cid:durableId="410007320">
    <w:abstractNumId w:val="14"/>
  </w:num>
  <w:num w:numId="5" w16cid:durableId="808549907">
    <w:abstractNumId w:val="8"/>
  </w:num>
  <w:num w:numId="6" w16cid:durableId="1679649014">
    <w:abstractNumId w:val="4"/>
  </w:num>
  <w:num w:numId="7" w16cid:durableId="726757780">
    <w:abstractNumId w:val="17"/>
  </w:num>
  <w:num w:numId="8" w16cid:durableId="1402214158">
    <w:abstractNumId w:val="11"/>
  </w:num>
  <w:num w:numId="9" w16cid:durableId="501548999">
    <w:abstractNumId w:val="10"/>
  </w:num>
  <w:num w:numId="10" w16cid:durableId="1434011362">
    <w:abstractNumId w:val="9"/>
  </w:num>
  <w:num w:numId="11" w16cid:durableId="1807426120">
    <w:abstractNumId w:val="7"/>
  </w:num>
  <w:num w:numId="12" w16cid:durableId="430857249">
    <w:abstractNumId w:val="0"/>
  </w:num>
  <w:num w:numId="13" w16cid:durableId="831333463">
    <w:abstractNumId w:val="12"/>
  </w:num>
  <w:num w:numId="14" w16cid:durableId="656492797">
    <w:abstractNumId w:val="20"/>
  </w:num>
  <w:num w:numId="15" w16cid:durableId="1435248497">
    <w:abstractNumId w:val="16"/>
  </w:num>
  <w:num w:numId="16" w16cid:durableId="1358460092">
    <w:abstractNumId w:val="5"/>
  </w:num>
  <w:num w:numId="17" w16cid:durableId="2030719273">
    <w:abstractNumId w:val="18"/>
  </w:num>
  <w:num w:numId="18" w16cid:durableId="1629896403">
    <w:abstractNumId w:val="3"/>
  </w:num>
  <w:num w:numId="19" w16cid:durableId="257059016">
    <w:abstractNumId w:val="6"/>
  </w:num>
  <w:num w:numId="20" w16cid:durableId="787546952">
    <w:abstractNumId w:val="13"/>
  </w:num>
  <w:num w:numId="21" w16cid:durableId="300768778">
    <w:abstractNumId w:val="15"/>
  </w:num>
  <w:num w:numId="22" w16cid:durableId="1078290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C0"/>
    <w:rsid w:val="00000D07"/>
    <w:rsid w:val="00001CF6"/>
    <w:rsid w:val="000059FF"/>
    <w:rsid w:val="00010DF4"/>
    <w:rsid w:val="0001171B"/>
    <w:rsid w:val="00020739"/>
    <w:rsid w:val="00021113"/>
    <w:rsid w:val="000245E3"/>
    <w:rsid w:val="0003495E"/>
    <w:rsid w:val="00040FB8"/>
    <w:rsid w:val="00041909"/>
    <w:rsid w:val="00046F12"/>
    <w:rsid w:val="000532AC"/>
    <w:rsid w:val="000548D0"/>
    <w:rsid w:val="00056967"/>
    <w:rsid w:val="00064A97"/>
    <w:rsid w:val="00072BBF"/>
    <w:rsid w:val="0007516A"/>
    <w:rsid w:val="00080FD5"/>
    <w:rsid w:val="00083999"/>
    <w:rsid w:val="00090A35"/>
    <w:rsid w:val="000B1F11"/>
    <w:rsid w:val="000B2D36"/>
    <w:rsid w:val="000B3DBD"/>
    <w:rsid w:val="000C0B77"/>
    <w:rsid w:val="000C3862"/>
    <w:rsid w:val="000C504E"/>
    <w:rsid w:val="000C6914"/>
    <w:rsid w:val="000D104F"/>
    <w:rsid w:val="000D7D67"/>
    <w:rsid w:val="000E3B89"/>
    <w:rsid w:val="000E51E3"/>
    <w:rsid w:val="000E68C3"/>
    <w:rsid w:val="000F1D85"/>
    <w:rsid w:val="000F5A56"/>
    <w:rsid w:val="000F7608"/>
    <w:rsid w:val="000F766D"/>
    <w:rsid w:val="000F7B74"/>
    <w:rsid w:val="00101FA7"/>
    <w:rsid w:val="0010373B"/>
    <w:rsid w:val="00104BE5"/>
    <w:rsid w:val="00106D96"/>
    <w:rsid w:val="001110EF"/>
    <w:rsid w:val="00121C39"/>
    <w:rsid w:val="00133B5E"/>
    <w:rsid w:val="001361CC"/>
    <w:rsid w:val="001407E5"/>
    <w:rsid w:val="00140AF9"/>
    <w:rsid w:val="00143E13"/>
    <w:rsid w:val="00146627"/>
    <w:rsid w:val="001504A0"/>
    <w:rsid w:val="00150569"/>
    <w:rsid w:val="00155223"/>
    <w:rsid w:val="0015606F"/>
    <w:rsid w:val="00161DC1"/>
    <w:rsid w:val="00163432"/>
    <w:rsid w:val="001711B0"/>
    <w:rsid w:val="00173072"/>
    <w:rsid w:val="00175A33"/>
    <w:rsid w:val="00177C18"/>
    <w:rsid w:val="001809F7"/>
    <w:rsid w:val="00183D01"/>
    <w:rsid w:val="0019190E"/>
    <w:rsid w:val="00191AB0"/>
    <w:rsid w:val="001962DE"/>
    <w:rsid w:val="001A07F2"/>
    <w:rsid w:val="001A1AE0"/>
    <w:rsid w:val="001A4591"/>
    <w:rsid w:val="001B2885"/>
    <w:rsid w:val="001B438D"/>
    <w:rsid w:val="001B58AE"/>
    <w:rsid w:val="001B60E3"/>
    <w:rsid w:val="001B6338"/>
    <w:rsid w:val="001C0E45"/>
    <w:rsid w:val="001C25A3"/>
    <w:rsid w:val="001C4805"/>
    <w:rsid w:val="001C7E3C"/>
    <w:rsid w:val="001D0199"/>
    <w:rsid w:val="001D5D1E"/>
    <w:rsid w:val="001D6137"/>
    <w:rsid w:val="001D6CB3"/>
    <w:rsid w:val="001F395B"/>
    <w:rsid w:val="001F78EA"/>
    <w:rsid w:val="002001B3"/>
    <w:rsid w:val="00200254"/>
    <w:rsid w:val="00212E8A"/>
    <w:rsid w:val="002164E6"/>
    <w:rsid w:val="00222AD4"/>
    <w:rsid w:val="00225279"/>
    <w:rsid w:val="00225E4B"/>
    <w:rsid w:val="002261EF"/>
    <w:rsid w:val="00227DF9"/>
    <w:rsid w:val="00235AE2"/>
    <w:rsid w:val="00245214"/>
    <w:rsid w:val="002466EB"/>
    <w:rsid w:val="00256C39"/>
    <w:rsid w:val="00260BB9"/>
    <w:rsid w:val="0026332B"/>
    <w:rsid w:val="0026714C"/>
    <w:rsid w:val="0027562F"/>
    <w:rsid w:val="00275888"/>
    <w:rsid w:val="00276A42"/>
    <w:rsid w:val="00276CED"/>
    <w:rsid w:val="00281D9A"/>
    <w:rsid w:val="0028317A"/>
    <w:rsid w:val="002876A7"/>
    <w:rsid w:val="002A0150"/>
    <w:rsid w:val="002A4771"/>
    <w:rsid w:val="002A5352"/>
    <w:rsid w:val="002A75B0"/>
    <w:rsid w:val="002A766A"/>
    <w:rsid w:val="002B297B"/>
    <w:rsid w:val="002B38B9"/>
    <w:rsid w:val="002B4851"/>
    <w:rsid w:val="002C0154"/>
    <w:rsid w:val="002C0F07"/>
    <w:rsid w:val="002C5789"/>
    <w:rsid w:val="002C7FE8"/>
    <w:rsid w:val="002D3F8E"/>
    <w:rsid w:val="002D6778"/>
    <w:rsid w:val="002D79DA"/>
    <w:rsid w:val="002E71A3"/>
    <w:rsid w:val="002F1E35"/>
    <w:rsid w:val="002F79CB"/>
    <w:rsid w:val="002F7E8E"/>
    <w:rsid w:val="003123D8"/>
    <w:rsid w:val="00315D8C"/>
    <w:rsid w:val="003178A0"/>
    <w:rsid w:val="0032255C"/>
    <w:rsid w:val="00326571"/>
    <w:rsid w:val="003302F0"/>
    <w:rsid w:val="0034767C"/>
    <w:rsid w:val="0035573F"/>
    <w:rsid w:val="00356786"/>
    <w:rsid w:val="00357DD5"/>
    <w:rsid w:val="00360FED"/>
    <w:rsid w:val="00362311"/>
    <w:rsid w:val="003624BB"/>
    <w:rsid w:val="00365BB9"/>
    <w:rsid w:val="00373029"/>
    <w:rsid w:val="00373089"/>
    <w:rsid w:val="00373691"/>
    <w:rsid w:val="00377C4A"/>
    <w:rsid w:val="0038267A"/>
    <w:rsid w:val="00384159"/>
    <w:rsid w:val="003864FB"/>
    <w:rsid w:val="00391952"/>
    <w:rsid w:val="003937D4"/>
    <w:rsid w:val="003941F4"/>
    <w:rsid w:val="003976C4"/>
    <w:rsid w:val="003A5266"/>
    <w:rsid w:val="003A529B"/>
    <w:rsid w:val="003B178D"/>
    <w:rsid w:val="003B321A"/>
    <w:rsid w:val="003C1ABA"/>
    <w:rsid w:val="003C7EE5"/>
    <w:rsid w:val="003D23EA"/>
    <w:rsid w:val="003D3FA9"/>
    <w:rsid w:val="003D3FBD"/>
    <w:rsid w:val="003D70C2"/>
    <w:rsid w:val="003E4AD5"/>
    <w:rsid w:val="003F0F58"/>
    <w:rsid w:val="003F3078"/>
    <w:rsid w:val="0040167D"/>
    <w:rsid w:val="0040328F"/>
    <w:rsid w:val="00404044"/>
    <w:rsid w:val="0040417C"/>
    <w:rsid w:val="00404888"/>
    <w:rsid w:val="004069C6"/>
    <w:rsid w:val="00411689"/>
    <w:rsid w:val="004120E4"/>
    <w:rsid w:val="0041437B"/>
    <w:rsid w:val="00420135"/>
    <w:rsid w:val="00420FEF"/>
    <w:rsid w:val="004217FE"/>
    <w:rsid w:val="004219C7"/>
    <w:rsid w:val="0042557A"/>
    <w:rsid w:val="00430E28"/>
    <w:rsid w:val="004334EB"/>
    <w:rsid w:val="00437DEF"/>
    <w:rsid w:val="00441685"/>
    <w:rsid w:val="00441E90"/>
    <w:rsid w:val="004437D0"/>
    <w:rsid w:val="004463D4"/>
    <w:rsid w:val="00450AF0"/>
    <w:rsid w:val="004529AB"/>
    <w:rsid w:val="00457C2F"/>
    <w:rsid w:val="004620DE"/>
    <w:rsid w:val="00464D0D"/>
    <w:rsid w:val="00471F52"/>
    <w:rsid w:val="00475B45"/>
    <w:rsid w:val="00476130"/>
    <w:rsid w:val="00477DAE"/>
    <w:rsid w:val="00477DB6"/>
    <w:rsid w:val="00477FEF"/>
    <w:rsid w:val="004953A4"/>
    <w:rsid w:val="004B13B7"/>
    <w:rsid w:val="004C15E9"/>
    <w:rsid w:val="004C74CD"/>
    <w:rsid w:val="004D3153"/>
    <w:rsid w:val="004D43E3"/>
    <w:rsid w:val="004E0E12"/>
    <w:rsid w:val="004E4487"/>
    <w:rsid w:val="004E6D06"/>
    <w:rsid w:val="004E6F8B"/>
    <w:rsid w:val="004E7F14"/>
    <w:rsid w:val="004F2222"/>
    <w:rsid w:val="004F27C6"/>
    <w:rsid w:val="004F41CE"/>
    <w:rsid w:val="004F56F2"/>
    <w:rsid w:val="004F5969"/>
    <w:rsid w:val="004F7EED"/>
    <w:rsid w:val="00500E91"/>
    <w:rsid w:val="0050344B"/>
    <w:rsid w:val="00515539"/>
    <w:rsid w:val="0052093E"/>
    <w:rsid w:val="0053403E"/>
    <w:rsid w:val="0053729D"/>
    <w:rsid w:val="0054426C"/>
    <w:rsid w:val="00544D24"/>
    <w:rsid w:val="005459AB"/>
    <w:rsid w:val="00547507"/>
    <w:rsid w:val="00550650"/>
    <w:rsid w:val="0055564D"/>
    <w:rsid w:val="00571E82"/>
    <w:rsid w:val="005726C0"/>
    <w:rsid w:val="005843EB"/>
    <w:rsid w:val="005862A3"/>
    <w:rsid w:val="005912AB"/>
    <w:rsid w:val="005954E5"/>
    <w:rsid w:val="005962ED"/>
    <w:rsid w:val="005A0836"/>
    <w:rsid w:val="005A63C3"/>
    <w:rsid w:val="005B149F"/>
    <w:rsid w:val="005B1584"/>
    <w:rsid w:val="005B3A6D"/>
    <w:rsid w:val="005C3942"/>
    <w:rsid w:val="005D2A90"/>
    <w:rsid w:val="005D4693"/>
    <w:rsid w:val="005D48AE"/>
    <w:rsid w:val="005D728C"/>
    <w:rsid w:val="005E5B00"/>
    <w:rsid w:val="005E7BBD"/>
    <w:rsid w:val="005F12F8"/>
    <w:rsid w:val="005F2977"/>
    <w:rsid w:val="005F43EF"/>
    <w:rsid w:val="005F5B1D"/>
    <w:rsid w:val="005F6FDA"/>
    <w:rsid w:val="0060070C"/>
    <w:rsid w:val="00605B2F"/>
    <w:rsid w:val="00633891"/>
    <w:rsid w:val="00634642"/>
    <w:rsid w:val="00644D61"/>
    <w:rsid w:val="0064585D"/>
    <w:rsid w:val="00645E2D"/>
    <w:rsid w:val="0065068D"/>
    <w:rsid w:val="00651B35"/>
    <w:rsid w:val="00657D40"/>
    <w:rsid w:val="0066083A"/>
    <w:rsid w:val="00665D62"/>
    <w:rsid w:val="00665E43"/>
    <w:rsid w:val="00666363"/>
    <w:rsid w:val="006718C9"/>
    <w:rsid w:val="00674249"/>
    <w:rsid w:val="006760EB"/>
    <w:rsid w:val="00676134"/>
    <w:rsid w:val="00676342"/>
    <w:rsid w:val="00676C8D"/>
    <w:rsid w:val="00683352"/>
    <w:rsid w:val="00683569"/>
    <w:rsid w:val="00684A6F"/>
    <w:rsid w:val="00687FDC"/>
    <w:rsid w:val="006906F7"/>
    <w:rsid w:val="0069155D"/>
    <w:rsid w:val="00697087"/>
    <w:rsid w:val="006A64AB"/>
    <w:rsid w:val="006A6FF8"/>
    <w:rsid w:val="006B4870"/>
    <w:rsid w:val="006C22E1"/>
    <w:rsid w:val="006D25E5"/>
    <w:rsid w:val="006D767D"/>
    <w:rsid w:val="006E0701"/>
    <w:rsid w:val="006E09EB"/>
    <w:rsid w:val="006E3747"/>
    <w:rsid w:val="006E389B"/>
    <w:rsid w:val="006E7790"/>
    <w:rsid w:val="006F5631"/>
    <w:rsid w:val="006F6A31"/>
    <w:rsid w:val="00703892"/>
    <w:rsid w:val="00705F0E"/>
    <w:rsid w:val="00707832"/>
    <w:rsid w:val="00710036"/>
    <w:rsid w:val="007110EF"/>
    <w:rsid w:val="00715D53"/>
    <w:rsid w:val="00721F4A"/>
    <w:rsid w:val="00725121"/>
    <w:rsid w:val="007329AB"/>
    <w:rsid w:val="00732CCE"/>
    <w:rsid w:val="00744E93"/>
    <w:rsid w:val="007472AA"/>
    <w:rsid w:val="007518B7"/>
    <w:rsid w:val="0075301C"/>
    <w:rsid w:val="0075309F"/>
    <w:rsid w:val="00753890"/>
    <w:rsid w:val="00756043"/>
    <w:rsid w:val="00767A01"/>
    <w:rsid w:val="0077536F"/>
    <w:rsid w:val="00777EB2"/>
    <w:rsid w:val="00780932"/>
    <w:rsid w:val="007827DD"/>
    <w:rsid w:val="00790E5A"/>
    <w:rsid w:val="00792C8E"/>
    <w:rsid w:val="007971E0"/>
    <w:rsid w:val="007A47B6"/>
    <w:rsid w:val="007A591C"/>
    <w:rsid w:val="007B007A"/>
    <w:rsid w:val="007B5F87"/>
    <w:rsid w:val="007B6234"/>
    <w:rsid w:val="007C1A14"/>
    <w:rsid w:val="007C444E"/>
    <w:rsid w:val="007C480F"/>
    <w:rsid w:val="007C6A9E"/>
    <w:rsid w:val="007C6D53"/>
    <w:rsid w:val="007D0099"/>
    <w:rsid w:val="007D2676"/>
    <w:rsid w:val="007D29C6"/>
    <w:rsid w:val="007D3D0F"/>
    <w:rsid w:val="007D5F60"/>
    <w:rsid w:val="007E19A8"/>
    <w:rsid w:val="007E5E7F"/>
    <w:rsid w:val="007E7C96"/>
    <w:rsid w:val="007F0969"/>
    <w:rsid w:val="007F0A21"/>
    <w:rsid w:val="007F48CF"/>
    <w:rsid w:val="007F658A"/>
    <w:rsid w:val="007F77DB"/>
    <w:rsid w:val="0080362C"/>
    <w:rsid w:val="00803A26"/>
    <w:rsid w:val="00803BC6"/>
    <w:rsid w:val="0081374A"/>
    <w:rsid w:val="00814888"/>
    <w:rsid w:val="008276B4"/>
    <w:rsid w:val="0083183C"/>
    <w:rsid w:val="00832AF6"/>
    <w:rsid w:val="008437FF"/>
    <w:rsid w:val="00845789"/>
    <w:rsid w:val="00850114"/>
    <w:rsid w:val="0085466C"/>
    <w:rsid w:val="00870264"/>
    <w:rsid w:val="008765A9"/>
    <w:rsid w:val="008806BC"/>
    <w:rsid w:val="0088338D"/>
    <w:rsid w:val="008836D0"/>
    <w:rsid w:val="00886837"/>
    <w:rsid w:val="008908E7"/>
    <w:rsid w:val="008925FC"/>
    <w:rsid w:val="0089356F"/>
    <w:rsid w:val="008A0827"/>
    <w:rsid w:val="008A3325"/>
    <w:rsid w:val="008A3D3A"/>
    <w:rsid w:val="008B06A3"/>
    <w:rsid w:val="008B73E3"/>
    <w:rsid w:val="008C0DFA"/>
    <w:rsid w:val="008C5F21"/>
    <w:rsid w:val="008D2554"/>
    <w:rsid w:val="008E2B4D"/>
    <w:rsid w:val="008E365E"/>
    <w:rsid w:val="008E4C3B"/>
    <w:rsid w:val="008E5B7F"/>
    <w:rsid w:val="008E7143"/>
    <w:rsid w:val="008F604D"/>
    <w:rsid w:val="0090265F"/>
    <w:rsid w:val="00913A5C"/>
    <w:rsid w:val="0091415F"/>
    <w:rsid w:val="00915720"/>
    <w:rsid w:val="00916F13"/>
    <w:rsid w:val="00920F13"/>
    <w:rsid w:val="00926944"/>
    <w:rsid w:val="009343B5"/>
    <w:rsid w:val="00935050"/>
    <w:rsid w:val="00937D9F"/>
    <w:rsid w:val="00944104"/>
    <w:rsid w:val="00945F61"/>
    <w:rsid w:val="0094657A"/>
    <w:rsid w:val="0095406B"/>
    <w:rsid w:val="00962A00"/>
    <w:rsid w:val="009700D3"/>
    <w:rsid w:val="00981407"/>
    <w:rsid w:val="009961C0"/>
    <w:rsid w:val="009975A4"/>
    <w:rsid w:val="009A4351"/>
    <w:rsid w:val="009A69F9"/>
    <w:rsid w:val="009A71A4"/>
    <w:rsid w:val="009B1D05"/>
    <w:rsid w:val="009B1E5D"/>
    <w:rsid w:val="009B468D"/>
    <w:rsid w:val="009C0DC7"/>
    <w:rsid w:val="009C6B1D"/>
    <w:rsid w:val="009D269E"/>
    <w:rsid w:val="009D4CEB"/>
    <w:rsid w:val="009D5CA0"/>
    <w:rsid w:val="009D6F4F"/>
    <w:rsid w:val="009E1AC7"/>
    <w:rsid w:val="009F0086"/>
    <w:rsid w:val="009F6023"/>
    <w:rsid w:val="00A006E8"/>
    <w:rsid w:val="00A03006"/>
    <w:rsid w:val="00A07F2E"/>
    <w:rsid w:val="00A15A63"/>
    <w:rsid w:val="00A16307"/>
    <w:rsid w:val="00A16E19"/>
    <w:rsid w:val="00A1726A"/>
    <w:rsid w:val="00A17804"/>
    <w:rsid w:val="00A17E6F"/>
    <w:rsid w:val="00A20385"/>
    <w:rsid w:val="00A25D41"/>
    <w:rsid w:val="00A32C91"/>
    <w:rsid w:val="00A3463A"/>
    <w:rsid w:val="00A36762"/>
    <w:rsid w:val="00A40F01"/>
    <w:rsid w:val="00A4127F"/>
    <w:rsid w:val="00A43942"/>
    <w:rsid w:val="00A5548C"/>
    <w:rsid w:val="00A602D8"/>
    <w:rsid w:val="00A6238E"/>
    <w:rsid w:val="00A64DFA"/>
    <w:rsid w:val="00A65302"/>
    <w:rsid w:val="00A7002C"/>
    <w:rsid w:val="00A74F4E"/>
    <w:rsid w:val="00A809C7"/>
    <w:rsid w:val="00A80A94"/>
    <w:rsid w:val="00A82C1D"/>
    <w:rsid w:val="00A86C65"/>
    <w:rsid w:val="00A90153"/>
    <w:rsid w:val="00A96ECC"/>
    <w:rsid w:val="00AA268B"/>
    <w:rsid w:val="00AA29CE"/>
    <w:rsid w:val="00AA44AE"/>
    <w:rsid w:val="00AA75EA"/>
    <w:rsid w:val="00AB12BC"/>
    <w:rsid w:val="00AB32CD"/>
    <w:rsid w:val="00AC68ED"/>
    <w:rsid w:val="00AD354B"/>
    <w:rsid w:val="00AD3B19"/>
    <w:rsid w:val="00AD5F4B"/>
    <w:rsid w:val="00AD6BD7"/>
    <w:rsid w:val="00AD6D42"/>
    <w:rsid w:val="00AE1C3C"/>
    <w:rsid w:val="00AE7AC3"/>
    <w:rsid w:val="00AF2E1F"/>
    <w:rsid w:val="00AF43D4"/>
    <w:rsid w:val="00B142D0"/>
    <w:rsid w:val="00B21023"/>
    <w:rsid w:val="00B22BB4"/>
    <w:rsid w:val="00B26386"/>
    <w:rsid w:val="00B27622"/>
    <w:rsid w:val="00B3098A"/>
    <w:rsid w:val="00B33204"/>
    <w:rsid w:val="00B3351D"/>
    <w:rsid w:val="00B41952"/>
    <w:rsid w:val="00B4262B"/>
    <w:rsid w:val="00B460F4"/>
    <w:rsid w:val="00B56513"/>
    <w:rsid w:val="00B57F70"/>
    <w:rsid w:val="00B621EA"/>
    <w:rsid w:val="00B736A5"/>
    <w:rsid w:val="00B76786"/>
    <w:rsid w:val="00B76D33"/>
    <w:rsid w:val="00B77C4D"/>
    <w:rsid w:val="00B82D91"/>
    <w:rsid w:val="00B82FA2"/>
    <w:rsid w:val="00B839B1"/>
    <w:rsid w:val="00B87454"/>
    <w:rsid w:val="00B945B6"/>
    <w:rsid w:val="00B964FF"/>
    <w:rsid w:val="00BA0B21"/>
    <w:rsid w:val="00BA5DD1"/>
    <w:rsid w:val="00BA6F65"/>
    <w:rsid w:val="00BB3C74"/>
    <w:rsid w:val="00BB6C5F"/>
    <w:rsid w:val="00BD0260"/>
    <w:rsid w:val="00BD1CB1"/>
    <w:rsid w:val="00BD79F4"/>
    <w:rsid w:val="00BF17B6"/>
    <w:rsid w:val="00BF6879"/>
    <w:rsid w:val="00BF7541"/>
    <w:rsid w:val="00BF7947"/>
    <w:rsid w:val="00C0012F"/>
    <w:rsid w:val="00C0233D"/>
    <w:rsid w:val="00C13C01"/>
    <w:rsid w:val="00C14AE1"/>
    <w:rsid w:val="00C15E67"/>
    <w:rsid w:val="00C23248"/>
    <w:rsid w:val="00C23FB6"/>
    <w:rsid w:val="00C37102"/>
    <w:rsid w:val="00C471DF"/>
    <w:rsid w:val="00C51395"/>
    <w:rsid w:val="00C527B9"/>
    <w:rsid w:val="00C6695C"/>
    <w:rsid w:val="00C814E1"/>
    <w:rsid w:val="00C84C19"/>
    <w:rsid w:val="00C93A94"/>
    <w:rsid w:val="00C9479B"/>
    <w:rsid w:val="00C9578B"/>
    <w:rsid w:val="00C95FFB"/>
    <w:rsid w:val="00CA1B8E"/>
    <w:rsid w:val="00CA3E79"/>
    <w:rsid w:val="00CA4B95"/>
    <w:rsid w:val="00CA5777"/>
    <w:rsid w:val="00CA583D"/>
    <w:rsid w:val="00CA628B"/>
    <w:rsid w:val="00CA6CC4"/>
    <w:rsid w:val="00CA7275"/>
    <w:rsid w:val="00CB00F6"/>
    <w:rsid w:val="00CB0E58"/>
    <w:rsid w:val="00CD3F53"/>
    <w:rsid w:val="00CD6335"/>
    <w:rsid w:val="00CD65F6"/>
    <w:rsid w:val="00CE0C92"/>
    <w:rsid w:val="00CE76A6"/>
    <w:rsid w:val="00CF2F48"/>
    <w:rsid w:val="00CF5090"/>
    <w:rsid w:val="00CF5DB4"/>
    <w:rsid w:val="00CF6F4A"/>
    <w:rsid w:val="00D0113A"/>
    <w:rsid w:val="00D128EF"/>
    <w:rsid w:val="00D14595"/>
    <w:rsid w:val="00D1769B"/>
    <w:rsid w:val="00D2421D"/>
    <w:rsid w:val="00D266EB"/>
    <w:rsid w:val="00D30FD8"/>
    <w:rsid w:val="00D337FE"/>
    <w:rsid w:val="00D33F17"/>
    <w:rsid w:val="00D436EE"/>
    <w:rsid w:val="00D45461"/>
    <w:rsid w:val="00D45F10"/>
    <w:rsid w:val="00D51197"/>
    <w:rsid w:val="00D560C6"/>
    <w:rsid w:val="00D63718"/>
    <w:rsid w:val="00D672C5"/>
    <w:rsid w:val="00D67722"/>
    <w:rsid w:val="00D819A4"/>
    <w:rsid w:val="00D855E6"/>
    <w:rsid w:val="00D85ACE"/>
    <w:rsid w:val="00D93005"/>
    <w:rsid w:val="00D943B9"/>
    <w:rsid w:val="00D96431"/>
    <w:rsid w:val="00D96BCD"/>
    <w:rsid w:val="00D97CE9"/>
    <w:rsid w:val="00DA06AF"/>
    <w:rsid w:val="00DA142C"/>
    <w:rsid w:val="00DA4A0D"/>
    <w:rsid w:val="00DA4C6F"/>
    <w:rsid w:val="00DA7AE3"/>
    <w:rsid w:val="00DA7D03"/>
    <w:rsid w:val="00DB2698"/>
    <w:rsid w:val="00DB783E"/>
    <w:rsid w:val="00DC3B1E"/>
    <w:rsid w:val="00DC766E"/>
    <w:rsid w:val="00DD4763"/>
    <w:rsid w:val="00DE009F"/>
    <w:rsid w:val="00DE7F21"/>
    <w:rsid w:val="00DF2510"/>
    <w:rsid w:val="00DF2C3F"/>
    <w:rsid w:val="00DF7B12"/>
    <w:rsid w:val="00E01543"/>
    <w:rsid w:val="00E074DE"/>
    <w:rsid w:val="00E100D0"/>
    <w:rsid w:val="00E15EF5"/>
    <w:rsid w:val="00E25357"/>
    <w:rsid w:val="00E33ED2"/>
    <w:rsid w:val="00E44A63"/>
    <w:rsid w:val="00E4586E"/>
    <w:rsid w:val="00E46FFE"/>
    <w:rsid w:val="00E54527"/>
    <w:rsid w:val="00E6320F"/>
    <w:rsid w:val="00E725FB"/>
    <w:rsid w:val="00E740E3"/>
    <w:rsid w:val="00E74E9F"/>
    <w:rsid w:val="00E81901"/>
    <w:rsid w:val="00E925BC"/>
    <w:rsid w:val="00EA3806"/>
    <w:rsid w:val="00EA5B11"/>
    <w:rsid w:val="00EB45FB"/>
    <w:rsid w:val="00EC00BA"/>
    <w:rsid w:val="00EC3B01"/>
    <w:rsid w:val="00EC593D"/>
    <w:rsid w:val="00EC5F50"/>
    <w:rsid w:val="00EC651A"/>
    <w:rsid w:val="00ED7B1F"/>
    <w:rsid w:val="00EE3C5E"/>
    <w:rsid w:val="00EF0384"/>
    <w:rsid w:val="00EF1F19"/>
    <w:rsid w:val="00EF3721"/>
    <w:rsid w:val="00EF733B"/>
    <w:rsid w:val="00F019AD"/>
    <w:rsid w:val="00F0274C"/>
    <w:rsid w:val="00F07DBA"/>
    <w:rsid w:val="00F13676"/>
    <w:rsid w:val="00F169B1"/>
    <w:rsid w:val="00F17D14"/>
    <w:rsid w:val="00F20160"/>
    <w:rsid w:val="00F21D77"/>
    <w:rsid w:val="00F24F95"/>
    <w:rsid w:val="00F25D6B"/>
    <w:rsid w:val="00F2644A"/>
    <w:rsid w:val="00F31B35"/>
    <w:rsid w:val="00F33B08"/>
    <w:rsid w:val="00F34042"/>
    <w:rsid w:val="00F35192"/>
    <w:rsid w:val="00F35EBF"/>
    <w:rsid w:val="00F36C14"/>
    <w:rsid w:val="00F42B58"/>
    <w:rsid w:val="00F500C8"/>
    <w:rsid w:val="00F551ED"/>
    <w:rsid w:val="00F56115"/>
    <w:rsid w:val="00F57E5A"/>
    <w:rsid w:val="00F616C2"/>
    <w:rsid w:val="00F623A1"/>
    <w:rsid w:val="00F71165"/>
    <w:rsid w:val="00F712F7"/>
    <w:rsid w:val="00F72625"/>
    <w:rsid w:val="00F81291"/>
    <w:rsid w:val="00F8293A"/>
    <w:rsid w:val="00F949B7"/>
    <w:rsid w:val="00F977D5"/>
    <w:rsid w:val="00FA1888"/>
    <w:rsid w:val="00FA2E71"/>
    <w:rsid w:val="00FA465B"/>
    <w:rsid w:val="00FA72B3"/>
    <w:rsid w:val="00FB1FAA"/>
    <w:rsid w:val="00FB24D8"/>
    <w:rsid w:val="00FB32E9"/>
    <w:rsid w:val="00FB48FE"/>
    <w:rsid w:val="00FC0DE3"/>
    <w:rsid w:val="00FD017A"/>
    <w:rsid w:val="00FD0926"/>
    <w:rsid w:val="00FD2EDC"/>
    <w:rsid w:val="00FD660A"/>
    <w:rsid w:val="00FE0BC9"/>
    <w:rsid w:val="00FE56CE"/>
    <w:rsid w:val="00FE611F"/>
    <w:rsid w:val="00FF1D73"/>
    <w:rsid w:val="00FF57EC"/>
    <w:rsid w:val="00FF5A59"/>
    <w:rsid w:val="1056B502"/>
    <w:rsid w:val="18BF9CC4"/>
    <w:rsid w:val="1A13C92F"/>
    <w:rsid w:val="1FFE5B54"/>
    <w:rsid w:val="21477362"/>
    <w:rsid w:val="26B2359B"/>
    <w:rsid w:val="28B9682D"/>
    <w:rsid w:val="2CA69E21"/>
    <w:rsid w:val="356B74F5"/>
    <w:rsid w:val="37B5D776"/>
    <w:rsid w:val="3930E126"/>
    <w:rsid w:val="3D4E6A28"/>
    <w:rsid w:val="422E0D86"/>
    <w:rsid w:val="456FC498"/>
    <w:rsid w:val="486C5A6E"/>
    <w:rsid w:val="4BC804B1"/>
    <w:rsid w:val="5228245F"/>
    <w:rsid w:val="54276984"/>
    <w:rsid w:val="5A8C03AB"/>
    <w:rsid w:val="66E2CFD2"/>
    <w:rsid w:val="69E38A86"/>
    <w:rsid w:val="6F4D0148"/>
    <w:rsid w:val="770E28D4"/>
    <w:rsid w:val="773DC7C3"/>
    <w:rsid w:val="7CB7DB4D"/>
    <w:rsid w:val="7D555917"/>
    <w:rsid w:val="7DB132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38026"/>
  <w15:docId w15:val="{A495918E-0B64-481F-84B9-62F4C182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Arial" w:eastAsia="Arial" w:hAnsi="Arial" w:cs="Times New Roman"/>
      <w:lang w:val="sk" w:eastAsia="sk"/>
    </w:rPr>
  </w:style>
  <w:style w:type="paragraph" w:styleId="Nadpis1">
    <w:name w:val="heading 1"/>
    <w:basedOn w:val="Normlny"/>
    <w:uiPriority w:val="1"/>
    <w:qFormat/>
    <w:pPr>
      <w:spacing w:before="15"/>
      <w:ind w:left="536" w:right="442" w:hanging="32"/>
      <w:outlineLvl w:val="0"/>
    </w:pPr>
    <w:rPr>
      <w:b/>
      <w:bCs/>
      <w:sz w:val="28"/>
      <w:szCs w:val="28"/>
    </w:rPr>
  </w:style>
  <w:style w:type="paragraph" w:styleId="Nadpis2">
    <w:name w:val="heading 2"/>
    <w:basedOn w:val="Normlny"/>
    <w:uiPriority w:val="1"/>
    <w:qFormat/>
    <w:pPr>
      <w:ind w:left="317"/>
      <w:outlineLvl w:val="1"/>
    </w:pPr>
    <w:rPr>
      <w:b/>
      <w:bCs/>
      <w:u w:val="single" w:color="000000"/>
    </w:rPr>
  </w:style>
  <w:style w:type="paragraph" w:styleId="Nadpis3">
    <w:name w:val="heading 3"/>
    <w:basedOn w:val="Normlny"/>
    <w:next w:val="Normlny"/>
    <w:link w:val="Nadpis3Char"/>
    <w:uiPriority w:val="9"/>
    <w:semiHidden/>
    <w:unhideWhenUsed/>
    <w:qFormat/>
    <w:rsid w:val="00B82D9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aliases w:val="body,Odsek zoznamu2,Odsek,Bullet Number,lp1,lp11,List Paragraph11,Bullet 1,Use Case List Paragraph,List Paragraph1,List Paragraph"/>
    <w:basedOn w:val="Normlny"/>
    <w:link w:val="OdsekzoznamuChar"/>
    <w:uiPriority w:val="34"/>
    <w:qFormat/>
  </w:style>
  <w:style w:type="paragraph" w:customStyle="1" w:styleId="TableParagraph">
    <w:name w:val="Table Paragraph"/>
    <w:basedOn w:val="Normlny"/>
    <w:uiPriority w:val="1"/>
    <w:qFormat/>
    <w:pPr>
      <w:ind w:left="107"/>
    </w:pPr>
  </w:style>
  <w:style w:type="table" w:styleId="Mriekatabuky">
    <w:name w:val="Table Grid"/>
    <w:basedOn w:val="Normlnatabuka"/>
    <w:uiPriority w:val="59"/>
    <w:rsid w:val="004437D0"/>
    <w:pPr>
      <w:widowControl/>
      <w:autoSpaceDE/>
      <w:autoSpaceDN/>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3C1ABA"/>
    <w:pPr>
      <w:tabs>
        <w:tab w:val="center" w:pos="4536"/>
        <w:tab w:val="right" w:pos="9072"/>
      </w:tabs>
    </w:pPr>
  </w:style>
  <w:style w:type="character" w:customStyle="1" w:styleId="HlavikaChar">
    <w:name w:val="Hlavička Char"/>
    <w:basedOn w:val="Predvolenpsmoodseku"/>
    <w:link w:val="Hlavika"/>
    <w:uiPriority w:val="99"/>
    <w:rsid w:val="003C1ABA"/>
    <w:rPr>
      <w:rFonts w:ascii="Arial" w:eastAsia="Arial" w:hAnsi="Arial" w:cs="Times New Roman"/>
      <w:lang w:val="sk" w:eastAsia="sk"/>
    </w:rPr>
  </w:style>
  <w:style w:type="paragraph" w:styleId="Pta">
    <w:name w:val="footer"/>
    <w:basedOn w:val="Normlny"/>
    <w:link w:val="PtaChar"/>
    <w:uiPriority w:val="99"/>
    <w:unhideWhenUsed/>
    <w:rsid w:val="003C1ABA"/>
    <w:pPr>
      <w:tabs>
        <w:tab w:val="center" w:pos="4536"/>
        <w:tab w:val="right" w:pos="9072"/>
      </w:tabs>
    </w:pPr>
  </w:style>
  <w:style w:type="character" w:customStyle="1" w:styleId="PtaChar">
    <w:name w:val="Päta Char"/>
    <w:basedOn w:val="Predvolenpsmoodseku"/>
    <w:link w:val="Pta"/>
    <w:uiPriority w:val="99"/>
    <w:rsid w:val="003C1ABA"/>
    <w:rPr>
      <w:rFonts w:ascii="Arial" w:eastAsia="Arial" w:hAnsi="Arial" w:cs="Times New Roman"/>
      <w:lang w:val="sk" w:eastAsia="sk"/>
    </w:rPr>
  </w:style>
  <w:style w:type="paragraph" w:styleId="Textbubliny">
    <w:name w:val="Balloon Text"/>
    <w:basedOn w:val="Normlny"/>
    <w:link w:val="TextbublinyChar"/>
    <w:uiPriority w:val="99"/>
    <w:semiHidden/>
    <w:unhideWhenUsed/>
    <w:rsid w:val="003C1ABA"/>
    <w:rPr>
      <w:rFonts w:ascii="Tahoma" w:hAnsi="Tahoma" w:cs="Tahoma"/>
      <w:sz w:val="16"/>
      <w:szCs w:val="16"/>
    </w:rPr>
  </w:style>
  <w:style w:type="character" w:customStyle="1" w:styleId="TextbublinyChar">
    <w:name w:val="Text bubliny Char"/>
    <w:basedOn w:val="Predvolenpsmoodseku"/>
    <w:link w:val="Textbubliny"/>
    <w:uiPriority w:val="99"/>
    <w:semiHidden/>
    <w:rsid w:val="003C1ABA"/>
    <w:rPr>
      <w:rFonts w:ascii="Tahoma" w:eastAsia="Arial" w:hAnsi="Tahoma" w:cs="Tahoma"/>
      <w:sz w:val="16"/>
      <w:szCs w:val="16"/>
      <w:lang w:val="sk" w:eastAsia="sk"/>
    </w:rPr>
  </w:style>
  <w:style w:type="character" w:styleId="Vrazn">
    <w:name w:val="Strong"/>
    <w:uiPriority w:val="22"/>
    <w:qFormat/>
    <w:rsid w:val="00AA75EA"/>
    <w:rPr>
      <w:b/>
      <w:bCs/>
    </w:rPr>
  </w:style>
  <w:style w:type="character" w:customStyle="1" w:styleId="menu">
    <w:name w:val="menu"/>
    <w:basedOn w:val="Predvolenpsmoodseku"/>
    <w:rsid w:val="00AA75EA"/>
  </w:style>
  <w:style w:type="character" w:styleId="Hypertextovprepojenie">
    <w:name w:val="Hyperlink"/>
    <w:uiPriority w:val="99"/>
    <w:unhideWhenUsed/>
    <w:rsid w:val="00AA75EA"/>
    <w:rPr>
      <w:color w:val="0000FF"/>
      <w:u w:val="single"/>
    </w:rPr>
  </w:style>
  <w:style w:type="character" w:styleId="Odkaznakomentr">
    <w:name w:val="annotation reference"/>
    <w:basedOn w:val="Predvolenpsmoodseku"/>
    <w:uiPriority w:val="99"/>
    <w:semiHidden/>
    <w:unhideWhenUsed/>
    <w:rsid w:val="0080362C"/>
    <w:rPr>
      <w:sz w:val="16"/>
      <w:szCs w:val="16"/>
    </w:rPr>
  </w:style>
  <w:style w:type="paragraph" w:styleId="Textkomentra">
    <w:name w:val="annotation text"/>
    <w:basedOn w:val="Normlny"/>
    <w:link w:val="TextkomentraChar"/>
    <w:uiPriority w:val="99"/>
    <w:unhideWhenUsed/>
    <w:rsid w:val="0080362C"/>
    <w:rPr>
      <w:sz w:val="20"/>
      <w:szCs w:val="20"/>
    </w:rPr>
  </w:style>
  <w:style w:type="character" w:customStyle="1" w:styleId="TextkomentraChar">
    <w:name w:val="Text komentára Char"/>
    <w:basedOn w:val="Predvolenpsmoodseku"/>
    <w:link w:val="Textkomentra"/>
    <w:uiPriority w:val="99"/>
    <w:rsid w:val="0080362C"/>
    <w:rPr>
      <w:rFonts w:ascii="Arial" w:eastAsia="Arial" w:hAnsi="Arial"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80362C"/>
    <w:rPr>
      <w:b/>
      <w:bCs/>
    </w:rPr>
  </w:style>
  <w:style w:type="character" w:customStyle="1" w:styleId="PredmetkomentraChar">
    <w:name w:val="Predmet komentára Char"/>
    <w:basedOn w:val="TextkomentraChar"/>
    <w:link w:val="Predmetkomentra"/>
    <w:uiPriority w:val="99"/>
    <w:semiHidden/>
    <w:rsid w:val="0080362C"/>
    <w:rPr>
      <w:rFonts w:ascii="Arial" w:eastAsia="Arial" w:hAnsi="Arial" w:cs="Times New Roman"/>
      <w:b/>
      <w:bCs/>
      <w:sz w:val="20"/>
      <w:szCs w:val="20"/>
      <w:lang w:val="sk" w:eastAsia="sk"/>
    </w:rPr>
  </w:style>
  <w:style w:type="character" w:customStyle="1" w:styleId="OdsekzoznamuChar">
    <w:name w:val="Odsek zoznamu Char"/>
    <w:aliases w:val="body Char,Odsek zoznamu2 Char,Odsek Char,Bullet Number Char,lp1 Char,lp11 Char,List Paragraph11 Char,Bullet 1 Char,Use Case List Paragraph Char,List Paragraph1 Char,List Paragraph Char"/>
    <w:link w:val="Odsekzoznamu"/>
    <w:uiPriority w:val="34"/>
    <w:qFormat/>
    <w:rsid w:val="00F0274C"/>
    <w:rPr>
      <w:rFonts w:ascii="Arial" w:eastAsia="Arial" w:hAnsi="Arial" w:cs="Times New Roman"/>
      <w:lang w:val="sk" w:eastAsia="sk"/>
    </w:rPr>
  </w:style>
  <w:style w:type="paragraph" w:customStyle="1" w:styleId="Default">
    <w:name w:val="Default"/>
    <w:rsid w:val="00C23FB6"/>
    <w:pPr>
      <w:widowControl/>
      <w:adjustRightInd w:val="0"/>
    </w:pPr>
    <w:rPr>
      <w:rFonts w:ascii="Arial" w:eastAsia="Calibri" w:hAnsi="Arial" w:cs="Arial"/>
      <w:color w:val="000000"/>
      <w:sz w:val="24"/>
      <w:szCs w:val="24"/>
      <w:lang w:val="sk-SK" w:eastAsia="sk-SK"/>
    </w:rPr>
  </w:style>
  <w:style w:type="character" w:styleId="Nevyrieenzmienka">
    <w:name w:val="Unresolved Mention"/>
    <w:basedOn w:val="Predvolenpsmoodseku"/>
    <w:uiPriority w:val="99"/>
    <w:semiHidden/>
    <w:unhideWhenUsed/>
    <w:rsid w:val="00FD0926"/>
    <w:rPr>
      <w:color w:val="605E5C"/>
      <w:shd w:val="clear" w:color="auto" w:fill="E1DFDD"/>
    </w:rPr>
  </w:style>
  <w:style w:type="character" w:customStyle="1" w:styleId="Internetovodkaz">
    <w:name w:val="Internetový odkaz"/>
    <w:basedOn w:val="Predvolenpsmoodseku"/>
    <w:uiPriority w:val="99"/>
    <w:unhideWhenUsed/>
    <w:rsid w:val="006F5631"/>
    <w:rPr>
      <w:color w:val="0000FF" w:themeColor="hyperlink"/>
      <w:u w:val="single"/>
    </w:rPr>
  </w:style>
  <w:style w:type="paragraph" w:styleId="Normlnywebov">
    <w:name w:val="Normal (Web)"/>
    <w:basedOn w:val="Normlny"/>
    <w:uiPriority w:val="99"/>
    <w:unhideWhenUsed/>
    <w:rsid w:val="0075301C"/>
    <w:pPr>
      <w:widowControl/>
      <w:autoSpaceDE/>
      <w:autoSpaceDN/>
      <w:spacing w:before="100" w:beforeAutospacing="1" w:after="100" w:afterAutospacing="1"/>
    </w:pPr>
    <w:rPr>
      <w:rFonts w:ascii="Times New Roman" w:eastAsia="Times New Roman" w:hAnsi="Times New Roman"/>
      <w:sz w:val="24"/>
      <w:szCs w:val="24"/>
      <w:lang w:val="sk-SK" w:eastAsia="en-GB"/>
    </w:rPr>
  </w:style>
  <w:style w:type="character" w:customStyle="1" w:styleId="Nadpis3Char">
    <w:name w:val="Nadpis 3 Char"/>
    <w:basedOn w:val="Predvolenpsmoodseku"/>
    <w:link w:val="Nadpis3"/>
    <w:uiPriority w:val="9"/>
    <w:semiHidden/>
    <w:rsid w:val="00B82D91"/>
    <w:rPr>
      <w:rFonts w:asciiTheme="majorHAnsi" w:eastAsiaTheme="majorEastAsia" w:hAnsiTheme="majorHAnsi" w:cstheme="majorBidi"/>
      <w:color w:val="243F60" w:themeColor="accent1" w:themeShade="7F"/>
      <w:sz w:val="24"/>
      <w:szCs w:val="24"/>
      <w:lang w:val="sk" w:eastAsia="sk"/>
    </w:rPr>
  </w:style>
  <w:style w:type="paragraph" w:styleId="Revzia">
    <w:name w:val="Revision"/>
    <w:hidden/>
    <w:uiPriority w:val="99"/>
    <w:semiHidden/>
    <w:rsid w:val="00937D9F"/>
    <w:pPr>
      <w:widowControl/>
      <w:autoSpaceDE/>
      <w:autoSpaceDN/>
    </w:pPr>
    <w:rPr>
      <w:rFonts w:ascii="Arial" w:eastAsia="Arial" w:hAnsi="Arial" w:cs="Times New Roman"/>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1245">
      <w:bodyDiv w:val="1"/>
      <w:marLeft w:val="0"/>
      <w:marRight w:val="0"/>
      <w:marTop w:val="0"/>
      <w:marBottom w:val="0"/>
      <w:divBdr>
        <w:top w:val="none" w:sz="0" w:space="0" w:color="auto"/>
        <w:left w:val="none" w:sz="0" w:space="0" w:color="auto"/>
        <w:bottom w:val="none" w:sz="0" w:space="0" w:color="auto"/>
        <w:right w:val="none" w:sz="0" w:space="0" w:color="auto"/>
      </w:divBdr>
    </w:div>
    <w:div w:id="25955987">
      <w:bodyDiv w:val="1"/>
      <w:marLeft w:val="0"/>
      <w:marRight w:val="0"/>
      <w:marTop w:val="0"/>
      <w:marBottom w:val="0"/>
      <w:divBdr>
        <w:top w:val="none" w:sz="0" w:space="0" w:color="auto"/>
        <w:left w:val="none" w:sz="0" w:space="0" w:color="auto"/>
        <w:bottom w:val="none" w:sz="0" w:space="0" w:color="auto"/>
        <w:right w:val="none" w:sz="0" w:space="0" w:color="auto"/>
      </w:divBdr>
    </w:div>
    <w:div w:id="241570652">
      <w:bodyDiv w:val="1"/>
      <w:marLeft w:val="0"/>
      <w:marRight w:val="0"/>
      <w:marTop w:val="0"/>
      <w:marBottom w:val="0"/>
      <w:divBdr>
        <w:top w:val="none" w:sz="0" w:space="0" w:color="auto"/>
        <w:left w:val="none" w:sz="0" w:space="0" w:color="auto"/>
        <w:bottom w:val="none" w:sz="0" w:space="0" w:color="auto"/>
        <w:right w:val="none" w:sz="0" w:space="0" w:color="auto"/>
      </w:divBdr>
    </w:div>
    <w:div w:id="808475564">
      <w:bodyDiv w:val="1"/>
      <w:marLeft w:val="0"/>
      <w:marRight w:val="0"/>
      <w:marTop w:val="0"/>
      <w:marBottom w:val="0"/>
      <w:divBdr>
        <w:top w:val="none" w:sz="0" w:space="0" w:color="auto"/>
        <w:left w:val="none" w:sz="0" w:space="0" w:color="auto"/>
        <w:bottom w:val="none" w:sz="0" w:space="0" w:color="auto"/>
        <w:right w:val="none" w:sz="0" w:space="0" w:color="auto"/>
      </w:divBdr>
    </w:div>
    <w:div w:id="935208774">
      <w:bodyDiv w:val="1"/>
      <w:marLeft w:val="0"/>
      <w:marRight w:val="0"/>
      <w:marTop w:val="0"/>
      <w:marBottom w:val="0"/>
      <w:divBdr>
        <w:top w:val="none" w:sz="0" w:space="0" w:color="auto"/>
        <w:left w:val="none" w:sz="0" w:space="0" w:color="auto"/>
        <w:bottom w:val="none" w:sz="0" w:space="0" w:color="auto"/>
        <w:right w:val="none" w:sz="0" w:space="0" w:color="auto"/>
      </w:divBdr>
    </w:div>
    <w:div w:id="1343698885">
      <w:bodyDiv w:val="1"/>
      <w:marLeft w:val="0"/>
      <w:marRight w:val="0"/>
      <w:marTop w:val="0"/>
      <w:marBottom w:val="0"/>
      <w:divBdr>
        <w:top w:val="none" w:sz="0" w:space="0" w:color="auto"/>
        <w:left w:val="none" w:sz="0" w:space="0" w:color="auto"/>
        <w:bottom w:val="none" w:sz="0" w:space="0" w:color="auto"/>
        <w:right w:val="none" w:sz="0" w:space="0" w:color="auto"/>
      </w:divBdr>
    </w:div>
    <w:div w:id="1681735309">
      <w:bodyDiv w:val="1"/>
      <w:marLeft w:val="0"/>
      <w:marRight w:val="0"/>
      <w:marTop w:val="0"/>
      <w:marBottom w:val="0"/>
      <w:divBdr>
        <w:top w:val="none" w:sz="0" w:space="0" w:color="auto"/>
        <w:left w:val="none" w:sz="0" w:space="0" w:color="auto"/>
        <w:bottom w:val="none" w:sz="0" w:space="0" w:color="auto"/>
        <w:right w:val="none" w:sz="0" w:space="0" w:color="auto"/>
      </w:divBdr>
      <w:divsChild>
        <w:div w:id="1426152224">
          <w:marLeft w:val="0"/>
          <w:marRight w:val="0"/>
          <w:marTop w:val="0"/>
          <w:marBottom w:val="0"/>
          <w:divBdr>
            <w:top w:val="none" w:sz="0" w:space="0" w:color="auto"/>
            <w:left w:val="none" w:sz="0" w:space="0" w:color="auto"/>
            <w:bottom w:val="none" w:sz="0" w:space="0" w:color="auto"/>
            <w:right w:val="none" w:sz="0" w:space="0" w:color="auto"/>
          </w:divBdr>
          <w:divsChild>
            <w:div w:id="978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44054/summ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an.hamala@marianum.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image001.jpg@01D86F7F.4E0946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0" ma:contentTypeDescription="Umožňuje vytvoriť nový dokument." ma:contentTypeScope="" ma:versionID="96ba6c3ed84dc5f70f57cace1fa969f9">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5893c1283cd99b818a63562ed339e826"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8981A3-9C55-458B-AEBA-5B6C3CF6F8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2B8120-55E0-4698-9DCC-31B498110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6606CF-3789-426B-A4D4-C4D2DAF8833B}">
  <ds:schemaRefs>
    <ds:schemaRef ds:uri="http://schemas.openxmlformats.org/officeDocument/2006/bibliography"/>
  </ds:schemaRefs>
</ds:datastoreItem>
</file>

<file path=customXml/itemProps4.xml><?xml version="1.0" encoding="utf-8"?>
<ds:datastoreItem xmlns:ds="http://schemas.openxmlformats.org/officeDocument/2006/customXml" ds:itemID="{F25D7DB9-45A1-48AF-B201-ED8271E26C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1780</Words>
  <Characters>10151</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Hodáková Soňa</dc:creator>
  <cp:lastModifiedBy>Balková Jana</cp:lastModifiedBy>
  <cp:revision>35</cp:revision>
  <cp:lastPrinted>2022-12-09T12:34:00Z</cp:lastPrinted>
  <dcterms:created xsi:type="dcterms:W3CDTF">2023-07-20T12:06:00Z</dcterms:created>
  <dcterms:modified xsi:type="dcterms:W3CDTF">2023-07-25T12:29:00Z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2018-05-28T00:00:00Z</vt:filetime>
  </property>
  <property fmtid="{D5CDD505-2E9C-101B-9397-08002B2CF9AE}" pid="3" name="Creator">
    <vt:lpwstr>Microsoft® Word 2010</vt:lpwstr>
  </property>
  <property fmtid="{D5CDD505-2E9C-101B-9397-08002B2CF9AE}" pid="4" name="LastSaved">
    <vt:filetime>2019-02-06T00:00:00Z</vt:filetime>
  </property>
  <property fmtid="{D5CDD505-2E9C-101B-9397-08002B2CF9AE}" pid="5" name="ContentTypeId">
    <vt:lpwstr>0x010100475C4AC8422E354A9EE880A2DEC80D8D</vt:lpwstr>
  </property>
</Properties>
</file>