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46AA8" w14:textId="4980CFC4" w:rsidR="000F1C4A" w:rsidRPr="00127529" w:rsidRDefault="000F1C4A" w:rsidP="00F43DFA">
      <w:pPr>
        <w:jc w:val="center"/>
        <w:rPr>
          <w:b/>
          <w:sz w:val="28"/>
          <w:szCs w:val="28"/>
        </w:rPr>
      </w:pPr>
      <w:r w:rsidRPr="003D1141">
        <w:rPr>
          <w:b/>
          <w:sz w:val="28"/>
          <w:szCs w:val="28"/>
        </w:rPr>
        <w:t>Určenie predpokladanej hodnoty zákazky</w:t>
      </w:r>
    </w:p>
    <w:p w14:paraId="12AC8B1F" w14:textId="5A7D3641" w:rsidR="000F1C4A" w:rsidRPr="00B63144" w:rsidRDefault="000F1C4A" w:rsidP="00F43DFA">
      <w:pPr>
        <w:jc w:val="center"/>
        <w:rPr>
          <w:sz w:val="20"/>
          <w:szCs w:val="20"/>
        </w:rPr>
      </w:pPr>
      <w:r w:rsidRPr="006C13F4">
        <w:rPr>
          <w:sz w:val="20"/>
          <w:szCs w:val="20"/>
        </w:rPr>
        <w:t>(ďalej</w:t>
      </w:r>
      <w:r w:rsidRPr="00363170">
        <w:rPr>
          <w:sz w:val="20"/>
          <w:szCs w:val="20"/>
        </w:rPr>
        <w:t xml:space="preserve"> len „PHZ“) podľa § 6 zákona č. 343/2015 Z. z. o verejnom obstarávaní a o zmene a doplnení niektorých zákonov v znení neskorších predpisov</w:t>
      </w:r>
    </w:p>
    <w:p w14:paraId="0061E0CF" w14:textId="77777777" w:rsidR="000F1C4A" w:rsidRPr="00B63144" w:rsidRDefault="000F1C4A" w:rsidP="00F43DFA">
      <w:pPr>
        <w:jc w:val="center"/>
        <w:rPr>
          <w:sz w:val="18"/>
        </w:rPr>
      </w:pPr>
    </w:p>
    <w:p w14:paraId="45FA0FAF" w14:textId="34455F8C" w:rsidR="000F1C4A" w:rsidRPr="00FA358C" w:rsidRDefault="000F1C4A" w:rsidP="00FA358C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before="100" w:beforeAutospacing="1" w:after="100" w:afterAutospacing="1"/>
        <w:ind w:left="284" w:hanging="284"/>
        <w:contextualSpacing/>
        <w:textAlignment w:val="baseline"/>
        <w:rPr>
          <w:rFonts w:ascii="Times" w:hAnsi="Times"/>
          <w:b/>
        </w:rPr>
      </w:pPr>
      <w:r w:rsidRPr="00FA358C">
        <w:rPr>
          <w:rFonts w:ascii="Times" w:hAnsi="Times"/>
          <w:b/>
        </w:rPr>
        <w:t>Identifikácia verejného obstarávateľa:</w:t>
      </w:r>
      <w:r w:rsidRPr="00FA358C">
        <w:rPr>
          <w:rFonts w:ascii="Times" w:hAnsi="Times"/>
          <w:b/>
        </w:rPr>
        <w:tab/>
        <w:t xml:space="preserve"> </w:t>
      </w:r>
      <w:r w:rsidRPr="00FA358C">
        <w:rPr>
          <w:rFonts w:ascii="Times" w:hAnsi="Times"/>
          <w:bCs/>
        </w:rPr>
        <w:t>Slovenská poľnohospodárska univerzita v</w:t>
      </w:r>
      <w:r w:rsidR="000E0691" w:rsidRPr="00FA358C">
        <w:rPr>
          <w:rFonts w:ascii="Times" w:hAnsi="Times"/>
          <w:bCs/>
        </w:rPr>
        <w:t> </w:t>
      </w:r>
      <w:r w:rsidRPr="00FA358C">
        <w:rPr>
          <w:rFonts w:ascii="Times" w:hAnsi="Times"/>
          <w:bCs/>
        </w:rPr>
        <w:t>Nitre</w:t>
      </w:r>
    </w:p>
    <w:p w14:paraId="2538860B" w14:textId="5B34B54D" w:rsidR="000F1C4A" w:rsidRPr="00FA358C" w:rsidRDefault="000F1C4A" w:rsidP="00FA358C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before="100" w:beforeAutospacing="1" w:after="100" w:afterAutospacing="1"/>
        <w:ind w:left="284" w:hanging="284"/>
        <w:textAlignment w:val="baseline"/>
        <w:rPr>
          <w:rFonts w:ascii="Times" w:hAnsi="Times"/>
          <w:b/>
        </w:rPr>
      </w:pPr>
      <w:r w:rsidRPr="00FA358C">
        <w:rPr>
          <w:rFonts w:ascii="Times" w:hAnsi="Times"/>
          <w:b/>
        </w:rPr>
        <w:t xml:space="preserve">Názov zákazky: </w:t>
      </w:r>
      <w:r w:rsidR="000E0691" w:rsidRPr="00FA358C">
        <w:rPr>
          <w:rFonts w:ascii="Times" w:hAnsi="Times"/>
          <w:bCs/>
        </w:rPr>
        <w:t xml:space="preserve">Stanovenie PHZ - Valorizácia </w:t>
      </w:r>
      <w:proofErr w:type="spellStart"/>
      <w:r w:rsidR="000E0691" w:rsidRPr="00FA358C">
        <w:rPr>
          <w:rFonts w:ascii="Times" w:hAnsi="Times"/>
          <w:bCs/>
        </w:rPr>
        <w:t>bioaktívnych</w:t>
      </w:r>
      <w:proofErr w:type="spellEnd"/>
      <w:r w:rsidR="000E0691" w:rsidRPr="00FA358C">
        <w:rPr>
          <w:rFonts w:ascii="Times" w:hAnsi="Times"/>
          <w:bCs/>
        </w:rPr>
        <w:t xml:space="preserve"> zložiek...ÚP 7.8.23 (IKT</w:t>
      </w:r>
      <w:r w:rsidR="00595818" w:rsidRPr="00FA358C">
        <w:rPr>
          <w:rFonts w:ascii="Times" w:hAnsi="Times"/>
          <w:bCs/>
        </w:rPr>
        <w:t xml:space="preserve"> - notebooky</w:t>
      </w:r>
      <w:r w:rsidR="000E0691" w:rsidRPr="00FA358C">
        <w:rPr>
          <w:rFonts w:ascii="Times" w:hAnsi="Times"/>
          <w:bCs/>
        </w:rPr>
        <w:t>)</w:t>
      </w:r>
    </w:p>
    <w:p w14:paraId="642C58C2" w14:textId="6FACE1FB" w:rsidR="00FB7FB1" w:rsidRPr="00FA358C" w:rsidRDefault="000F1C4A" w:rsidP="00FA358C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before="100" w:beforeAutospacing="1" w:after="100" w:afterAutospacing="1"/>
        <w:ind w:left="284" w:hanging="284"/>
        <w:textAlignment w:val="baseline"/>
        <w:rPr>
          <w:rFonts w:ascii="Times" w:hAnsi="Times"/>
        </w:rPr>
      </w:pPr>
      <w:r w:rsidRPr="00FA358C">
        <w:rPr>
          <w:rFonts w:ascii="Times" w:hAnsi="Times"/>
          <w:b/>
        </w:rPr>
        <w:t xml:space="preserve">Druh zákazky </w:t>
      </w:r>
      <w:r w:rsidRPr="00FA358C">
        <w:rPr>
          <w:rFonts w:ascii="Times" w:hAnsi="Times"/>
          <w:bCs/>
          <w:color w:val="000000"/>
        </w:rPr>
        <w:t>(tovar, služby, stavebné práce)</w:t>
      </w:r>
      <w:r w:rsidRPr="00FA358C">
        <w:rPr>
          <w:rFonts w:ascii="Times" w:hAnsi="Times"/>
          <w:b/>
        </w:rPr>
        <w:t xml:space="preserve">: </w:t>
      </w:r>
      <w:r w:rsidRPr="00FA358C">
        <w:rPr>
          <w:rFonts w:ascii="Times" w:hAnsi="Times"/>
          <w:bCs/>
        </w:rPr>
        <w:t>tovary</w:t>
      </w:r>
    </w:p>
    <w:p w14:paraId="3EC580E4" w14:textId="0A01C528" w:rsidR="00390F98" w:rsidRPr="00FA358C" w:rsidRDefault="000F1C4A" w:rsidP="00FA358C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before="100" w:beforeAutospacing="1" w:after="100" w:afterAutospacing="1"/>
        <w:ind w:left="284" w:hanging="284"/>
        <w:textAlignment w:val="baseline"/>
        <w:rPr>
          <w:rFonts w:ascii="Times" w:hAnsi="Times"/>
        </w:rPr>
      </w:pPr>
      <w:r w:rsidRPr="00FA358C">
        <w:rPr>
          <w:rFonts w:ascii="Times" w:hAnsi="Times"/>
          <w:b/>
        </w:rPr>
        <w:t>Spoločný slovník obstarávania</w:t>
      </w:r>
      <w:r w:rsidRPr="00FA358C">
        <w:rPr>
          <w:rFonts w:ascii="Times" w:hAnsi="Times"/>
        </w:rPr>
        <w:t xml:space="preserve"> (CPV): </w:t>
      </w:r>
      <w:r w:rsidR="00390F98" w:rsidRPr="00FA358C">
        <w:rPr>
          <w:rFonts w:ascii="Times" w:hAnsi="Times" w:cs="Open Sans"/>
          <w:color w:val="333333"/>
        </w:rPr>
        <w:t>30200000-1 - Počítačové zariadenia a spotrebný materiál</w:t>
      </w:r>
    </w:p>
    <w:p w14:paraId="1EFA85AB" w14:textId="4BCD836D" w:rsidR="000F1C4A" w:rsidRPr="00FA358C" w:rsidRDefault="000F1C4A" w:rsidP="00FA358C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before="100" w:beforeAutospacing="1" w:after="100" w:afterAutospacing="1"/>
        <w:ind w:left="284" w:hanging="284"/>
        <w:contextualSpacing/>
        <w:textAlignment w:val="baseline"/>
        <w:rPr>
          <w:rFonts w:ascii="Times" w:hAnsi="Times"/>
          <w:b/>
        </w:rPr>
      </w:pPr>
      <w:r w:rsidRPr="00FA358C">
        <w:rPr>
          <w:rFonts w:ascii="Times" w:hAnsi="Times"/>
          <w:b/>
        </w:rPr>
        <w:t>Spôsob určenia PHZ:</w:t>
      </w:r>
    </w:p>
    <w:p w14:paraId="0BE6A354" w14:textId="77CA81DC" w:rsidR="000F1C4A" w:rsidRPr="00B63144" w:rsidRDefault="00A73B82" w:rsidP="00F43DFA">
      <w:pPr>
        <w:widowControl w:val="0"/>
        <w:tabs>
          <w:tab w:val="left" w:pos="284"/>
          <w:tab w:val="left" w:pos="3119"/>
          <w:tab w:val="left" w:pos="5387"/>
        </w:tabs>
        <w:overflowPunct w:val="0"/>
        <w:autoSpaceDE w:val="0"/>
        <w:autoSpaceDN w:val="0"/>
        <w:adjustRightInd w:val="0"/>
        <w:ind w:left="284"/>
        <w:jc w:val="both"/>
        <w:textAlignment w:val="baseline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0"/>
        </w:rPr>
        <w:instrText xml:space="preserve"> FORMCHECKBOX </w:instrText>
      </w:r>
      <w:r w:rsidR="00000000">
        <w:rPr>
          <w:sz w:val="20"/>
        </w:rPr>
      </w:r>
      <w:r w:rsidR="00000000">
        <w:rPr>
          <w:sz w:val="20"/>
        </w:rPr>
        <w:fldChar w:fldCharType="separate"/>
      </w:r>
      <w:r>
        <w:rPr>
          <w:sz w:val="20"/>
        </w:rPr>
        <w:fldChar w:fldCharType="end"/>
      </w:r>
      <w:r w:rsidRPr="003D1141">
        <w:rPr>
          <w:sz w:val="20"/>
        </w:rPr>
        <w:t xml:space="preserve"> </w:t>
      </w:r>
      <w:r w:rsidR="000F1C4A" w:rsidRPr="003D1141">
        <w:rPr>
          <w:sz w:val="20"/>
        </w:rPr>
        <w:t xml:space="preserve">  </w:t>
      </w:r>
      <w:r w:rsidR="000F1C4A" w:rsidRPr="000843A4">
        <w:rPr>
          <w:sz w:val="20"/>
        </w:rPr>
        <w:t xml:space="preserve">prieskum trhu (uviesť spôsob vykonania prieskumu trhu – a) </w:t>
      </w:r>
      <w:r w:rsidR="000F1C4A" w:rsidRPr="00127529">
        <w:rPr>
          <w:sz w:val="20"/>
        </w:rPr>
        <w:t>oslovenie</w:t>
      </w:r>
      <w:r w:rsidR="000F1C4A" w:rsidRPr="006C13F4">
        <w:rPr>
          <w:sz w:val="20"/>
        </w:rPr>
        <w:t xml:space="preserve"> dodávateľov a následného predloženia cien alebo pon</w:t>
      </w:r>
      <w:r w:rsidR="000F1C4A" w:rsidRPr="00363170">
        <w:rPr>
          <w:sz w:val="20"/>
        </w:rPr>
        <w:t>úk, b) internetový prieskumu cez cenníky, katalógy a iné zdroje s možnou</w:t>
      </w:r>
      <w:r w:rsidR="000F1C4A" w:rsidRPr="00B63144">
        <w:rPr>
          <w:sz w:val="20"/>
        </w:rPr>
        <w:t xml:space="preserve"> identifikáciou hodnoty tovaru/</w:t>
      </w:r>
      <w:r w:rsidR="000F1C4A">
        <w:rPr>
          <w:sz w:val="20"/>
        </w:rPr>
        <w:t xml:space="preserve">stavebné </w:t>
      </w:r>
      <w:r w:rsidR="000F1C4A" w:rsidRPr="00B63144">
        <w:rPr>
          <w:sz w:val="20"/>
        </w:rPr>
        <w:t xml:space="preserve">práce/služby, c) iný spôsob </w:t>
      </w:r>
      <w:r w:rsidR="000E0691">
        <w:rPr>
          <w:sz w:val="20"/>
        </w:rPr>
        <w:t>(</w:t>
      </w:r>
      <w:r w:rsidR="000E0691" w:rsidRPr="000E0691">
        <w:rPr>
          <w:b/>
          <w:bCs/>
          <w:sz w:val="20"/>
        </w:rPr>
        <w:t>na základe informácií z webu</w:t>
      </w:r>
      <w:r w:rsidR="000E0691">
        <w:rPr>
          <w:sz w:val="20"/>
        </w:rPr>
        <w:t xml:space="preserve">) </w:t>
      </w:r>
      <w:r w:rsidR="000F1C4A" w:rsidRPr="00B63144">
        <w:rPr>
          <w:sz w:val="20"/>
        </w:rPr>
        <w:t xml:space="preserve"> - vyplniť bod </w:t>
      </w:r>
      <w:r w:rsidR="000F1C4A">
        <w:rPr>
          <w:sz w:val="20"/>
        </w:rPr>
        <w:t>6</w:t>
      </w:r>
      <w:r w:rsidR="000F1C4A" w:rsidRPr="00B63144">
        <w:rPr>
          <w:sz w:val="20"/>
        </w:rPr>
        <w:t>.</w:t>
      </w:r>
    </w:p>
    <w:p w14:paraId="2A1483D7" w14:textId="77777777" w:rsidR="000F1C4A" w:rsidRPr="00363170" w:rsidRDefault="000F1C4A" w:rsidP="00F43DFA">
      <w:pPr>
        <w:widowControl w:val="0"/>
        <w:tabs>
          <w:tab w:val="left" w:pos="284"/>
          <w:tab w:val="left" w:pos="3119"/>
          <w:tab w:val="left" w:pos="5387"/>
        </w:tabs>
        <w:overflowPunct w:val="0"/>
        <w:autoSpaceDE w:val="0"/>
        <w:autoSpaceDN w:val="0"/>
        <w:adjustRightInd w:val="0"/>
        <w:ind w:left="284"/>
        <w:jc w:val="both"/>
        <w:textAlignment w:val="baseline"/>
        <w:rPr>
          <w:sz w:val="20"/>
        </w:rPr>
      </w:pPr>
      <w:r w:rsidRPr="00B63144"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63144">
        <w:rPr>
          <w:sz w:val="20"/>
        </w:rPr>
        <w:instrText xml:space="preserve"> FORMCHECKBOX </w:instrText>
      </w:r>
      <w:r w:rsidR="00000000">
        <w:rPr>
          <w:sz w:val="20"/>
        </w:rPr>
      </w:r>
      <w:r w:rsidR="00000000">
        <w:rPr>
          <w:sz w:val="20"/>
        </w:rPr>
        <w:fldChar w:fldCharType="separate"/>
      </w:r>
      <w:r w:rsidRPr="00B63144">
        <w:rPr>
          <w:sz w:val="20"/>
        </w:rPr>
        <w:fldChar w:fldCharType="end"/>
      </w:r>
      <w:r w:rsidRPr="003D1141">
        <w:rPr>
          <w:sz w:val="20"/>
        </w:rPr>
        <w:t xml:space="preserve"> </w:t>
      </w:r>
      <w:r w:rsidRPr="000843A4">
        <w:rPr>
          <w:sz w:val="20"/>
        </w:rPr>
        <w:t>určenie PHZ na základe aktuálneho známeho pl</w:t>
      </w:r>
      <w:r w:rsidRPr="00127529">
        <w:rPr>
          <w:sz w:val="20"/>
        </w:rPr>
        <w:t xml:space="preserve">nenia (vyplniť bod </w:t>
      </w:r>
      <w:r>
        <w:rPr>
          <w:sz w:val="20"/>
        </w:rPr>
        <w:t>6</w:t>
      </w:r>
      <w:r w:rsidRPr="006C13F4">
        <w:rPr>
          <w:sz w:val="20"/>
        </w:rPr>
        <w:t xml:space="preserve"> a do stĺpca „dátum zistenia indikatívnej ceny“ uviesť ident</w:t>
      </w:r>
      <w:r w:rsidRPr="00363170">
        <w:rPr>
          <w:sz w:val="20"/>
        </w:rPr>
        <w:t>ifikáciu zmluvy alebo zmlúv, na základe ktorej bola určená PHZ)</w:t>
      </w:r>
    </w:p>
    <w:bookmarkStart w:id="0" w:name="_Hlk124500313"/>
    <w:p w14:paraId="70129D07" w14:textId="77777777" w:rsidR="000F1C4A" w:rsidRPr="00363170" w:rsidRDefault="000F1C4A" w:rsidP="00F43DFA">
      <w:pPr>
        <w:widowControl w:val="0"/>
        <w:tabs>
          <w:tab w:val="left" w:pos="284"/>
          <w:tab w:val="left" w:pos="3119"/>
          <w:tab w:val="left" w:pos="5387"/>
        </w:tabs>
        <w:overflowPunct w:val="0"/>
        <w:autoSpaceDE w:val="0"/>
        <w:autoSpaceDN w:val="0"/>
        <w:adjustRightInd w:val="0"/>
        <w:ind w:left="284"/>
        <w:jc w:val="both"/>
        <w:textAlignment w:val="baseline"/>
        <w:rPr>
          <w:sz w:val="20"/>
        </w:rPr>
      </w:pPr>
      <w:r w:rsidRPr="00B63144"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63144">
        <w:rPr>
          <w:sz w:val="20"/>
        </w:rPr>
        <w:instrText xml:space="preserve"> FORMCHECKBOX </w:instrText>
      </w:r>
      <w:r w:rsidR="00000000">
        <w:rPr>
          <w:sz w:val="20"/>
        </w:rPr>
      </w:r>
      <w:r w:rsidR="00000000">
        <w:rPr>
          <w:sz w:val="20"/>
        </w:rPr>
        <w:fldChar w:fldCharType="separate"/>
      </w:r>
      <w:r w:rsidRPr="00B63144">
        <w:rPr>
          <w:sz w:val="20"/>
        </w:rPr>
        <w:fldChar w:fldCharType="end"/>
      </w:r>
      <w:r w:rsidRPr="003D1141">
        <w:rPr>
          <w:sz w:val="20"/>
        </w:rPr>
        <w:t xml:space="preserve"> </w:t>
      </w:r>
      <w:bookmarkEnd w:id="0"/>
      <w:r w:rsidRPr="003D1141">
        <w:rPr>
          <w:sz w:val="20"/>
        </w:rPr>
        <w:t xml:space="preserve"> </w:t>
      </w:r>
      <w:r w:rsidRPr="000843A4">
        <w:rPr>
          <w:sz w:val="20"/>
        </w:rPr>
        <w:t>rozpočet stavebného diela</w:t>
      </w:r>
      <w:r w:rsidRPr="00127529">
        <w:rPr>
          <w:sz w:val="20"/>
        </w:rPr>
        <w:t xml:space="preserve"> alebo</w:t>
      </w:r>
      <w:r>
        <w:rPr>
          <w:sz w:val="20"/>
        </w:rPr>
        <w:t xml:space="preserve"> stavebných</w:t>
      </w:r>
      <w:r w:rsidRPr="00127529">
        <w:rPr>
          <w:sz w:val="20"/>
        </w:rPr>
        <w:t xml:space="preserve"> prác</w:t>
      </w:r>
      <w:r w:rsidRPr="006C13F4">
        <w:rPr>
          <w:sz w:val="20"/>
        </w:rPr>
        <w:t xml:space="preserve"> vypracovaný a opatrený pečiatkou autorizovanej osoby</w:t>
      </w:r>
    </w:p>
    <w:p w14:paraId="151F1227" w14:textId="04860BDA" w:rsidR="000F1C4A" w:rsidRPr="00363170" w:rsidRDefault="00A73B82" w:rsidP="00F43DFA">
      <w:pPr>
        <w:widowControl w:val="0"/>
        <w:tabs>
          <w:tab w:val="left" w:pos="284"/>
          <w:tab w:val="left" w:pos="3119"/>
          <w:tab w:val="left" w:pos="5387"/>
        </w:tabs>
        <w:overflowPunct w:val="0"/>
        <w:autoSpaceDE w:val="0"/>
        <w:autoSpaceDN w:val="0"/>
        <w:adjustRightInd w:val="0"/>
        <w:ind w:left="284"/>
        <w:jc w:val="both"/>
        <w:textAlignment w:val="baseline"/>
        <w:rPr>
          <w:sz w:val="20"/>
        </w:rPr>
      </w:pPr>
      <w:r w:rsidRPr="00B63144"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63144">
        <w:rPr>
          <w:sz w:val="20"/>
        </w:rPr>
        <w:instrText xml:space="preserve"> FORMCHECKBOX </w:instrText>
      </w:r>
      <w:r w:rsidR="00000000">
        <w:rPr>
          <w:sz w:val="20"/>
        </w:rPr>
      </w:r>
      <w:r w:rsidR="00000000">
        <w:rPr>
          <w:sz w:val="20"/>
        </w:rPr>
        <w:fldChar w:fldCharType="separate"/>
      </w:r>
      <w:r w:rsidRPr="00B63144">
        <w:rPr>
          <w:sz w:val="20"/>
        </w:rPr>
        <w:fldChar w:fldCharType="end"/>
      </w:r>
      <w:r w:rsidRPr="003D1141">
        <w:rPr>
          <w:sz w:val="20"/>
        </w:rPr>
        <w:t xml:space="preserve"> </w:t>
      </w:r>
      <w:r w:rsidR="000F1C4A" w:rsidRPr="000843A4">
        <w:rPr>
          <w:sz w:val="20"/>
        </w:rPr>
        <w:t xml:space="preserve"> iným spôsobom: </w:t>
      </w:r>
      <w:r w:rsidR="000F1C4A" w:rsidRPr="000F1C4A">
        <w:rPr>
          <w:sz w:val="20"/>
        </w:rPr>
        <w:t>V zmysle Metodického usmernenia Úradu pre verejné obstarávanie č.: 10801-5000/2018  cenové ponuky predložené v</w:t>
      </w:r>
      <w:r w:rsidR="000F1C4A">
        <w:rPr>
          <w:sz w:val="20"/>
        </w:rPr>
        <w:t> rámci zákazky s nízkou hodnotou slúžili</w:t>
      </w:r>
      <w:r w:rsidR="000F1C4A" w:rsidRPr="000F1C4A">
        <w:rPr>
          <w:sz w:val="20"/>
        </w:rPr>
        <w:t xml:space="preserve"> aj na stanovenie PHZ.</w:t>
      </w:r>
    </w:p>
    <w:p w14:paraId="259AA7F6" w14:textId="3B4EFCE7" w:rsidR="000F1C4A" w:rsidRPr="00B63144" w:rsidRDefault="000F1C4A" w:rsidP="00F43DFA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left="284" w:hanging="284"/>
        <w:contextualSpacing/>
        <w:jc w:val="both"/>
        <w:textAlignment w:val="baseline"/>
        <w:rPr>
          <w:b/>
        </w:rPr>
      </w:pPr>
      <w:r w:rsidRPr="00B63144">
        <w:rPr>
          <w:b/>
        </w:rPr>
        <w:t xml:space="preserve">Určenie PHZ </w:t>
      </w:r>
      <w:r w:rsidRPr="000E0691">
        <w:rPr>
          <w:b/>
          <w:strike/>
        </w:rPr>
        <w:t>e-mailom</w:t>
      </w:r>
      <w:r w:rsidRPr="00B63144">
        <w:rPr>
          <w:b/>
        </w:rPr>
        <w:t xml:space="preserve">, </w:t>
      </w:r>
      <w:r w:rsidRPr="000E0691">
        <w:rPr>
          <w:b/>
          <w:u w:val="single"/>
        </w:rPr>
        <w:t>na základe informácií z webu</w:t>
      </w:r>
      <w:r w:rsidRPr="00B63144">
        <w:rPr>
          <w:b/>
        </w:rPr>
        <w:t xml:space="preserve"> </w:t>
      </w:r>
      <w:r w:rsidRPr="000E0691">
        <w:rPr>
          <w:b/>
          <w:strike/>
        </w:rPr>
        <w:t>alebo predchádzajúceho plnenia</w:t>
      </w:r>
      <w:r w:rsidRPr="00B63144">
        <w:rPr>
          <w:b/>
        </w:rPr>
        <w:t xml:space="preserve"> – identifikácia oslovených subjektov a zistených indikatívnych cien:</w:t>
      </w:r>
    </w:p>
    <w:tbl>
      <w:tblPr>
        <w:tblW w:w="9086" w:type="dxa"/>
        <w:tblInd w:w="10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863"/>
        <w:gridCol w:w="1135"/>
        <w:gridCol w:w="1135"/>
        <w:gridCol w:w="1135"/>
        <w:gridCol w:w="1392"/>
      </w:tblGrid>
      <w:tr w:rsidR="000F1C4A" w:rsidRPr="00B63144" w14:paraId="4A9CED45" w14:textId="77777777" w:rsidTr="00FB7FB1">
        <w:trPr>
          <w:trHeight w:val="989"/>
        </w:trPr>
        <w:tc>
          <w:tcPr>
            <w:tcW w:w="426" w:type="dxa"/>
            <w:tcBorders>
              <w:bottom w:val="double" w:sz="4" w:space="0" w:color="7F7F7F"/>
            </w:tcBorders>
            <w:shd w:val="clear" w:color="auto" w:fill="DEEAF6"/>
            <w:vAlign w:val="center"/>
          </w:tcPr>
          <w:p w14:paraId="392A407D" w14:textId="77777777" w:rsidR="000F1C4A" w:rsidRPr="00B63144" w:rsidRDefault="000F1C4A" w:rsidP="00F43DFA">
            <w:pPr>
              <w:rPr>
                <w:sz w:val="20"/>
              </w:rPr>
            </w:pPr>
            <w:r w:rsidRPr="00B63144">
              <w:rPr>
                <w:sz w:val="16"/>
              </w:rPr>
              <w:t>PČ</w:t>
            </w:r>
          </w:p>
        </w:tc>
        <w:tc>
          <w:tcPr>
            <w:tcW w:w="3863" w:type="dxa"/>
            <w:tcBorders>
              <w:bottom w:val="double" w:sz="4" w:space="0" w:color="7F7F7F"/>
            </w:tcBorders>
            <w:shd w:val="clear" w:color="auto" w:fill="DEEAF6"/>
          </w:tcPr>
          <w:p w14:paraId="24F8D720" w14:textId="77777777" w:rsidR="000F1C4A" w:rsidRPr="00B63144" w:rsidRDefault="000F1C4A" w:rsidP="00F43DFA">
            <w:pPr>
              <w:rPr>
                <w:b/>
                <w:sz w:val="20"/>
              </w:rPr>
            </w:pPr>
            <w:r w:rsidRPr="00B63144">
              <w:rPr>
                <w:b/>
                <w:sz w:val="20"/>
              </w:rPr>
              <w:t>Oslovené subjekty</w:t>
            </w:r>
          </w:p>
          <w:p w14:paraId="7961A6AF" w14:textId="77777777" w:rsidR="000F1C4A" w:rsidRPr="00B63144" w:rsidRDefault="000F1C4A" w:rsidP="00F43DFA">
            <w:pPr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ind w:left="240" w:hanging="240"/>
              <w:contextualSpacing/>
              <w:textAlignment w:val="baseline"/>
              <w:rPr>
                <w:sz w:val="20"/>
              </w:rPr>
            </w:pPr>
            <w:r w:rsidRPr="00B63144">
              <w:rPr>
                <w:sz w:val="20"/>
              </w:rPr>
              <w:t>Meno a priezvisko alebo obchodné meno/názov</w:t>
            </w:r>
          </w:p>
          <w:p w14:paraId="32449364" w14:textId="77777777" w:rsidR="000F1C4A" w:rsidRPr="00B63144" w:rsidRDefault="000F1C4A" w:rsidP="00F43DFA">
            <w:pPr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ind w:left="240" w:hanging="240"/>
              <w:contextualSpacing/>
              <w:textAlignment w:val="baseline"/>
              <w:rPr>
                <w:sz w:val="20"/>
              </w:rPr>
            </w:pPr>
            <w:r w:rsidRPr="00B63144">
              <w:rPr>
                <w:sz w:val="20"/>
              </w:rPr>
              <w:t>adresa sídla, resp. miesta podnikania</w:t>
            </w:r>
          </w:p>
          <w:p w14:paraId="0BD73B13" w14:textId="77777777" w:rsidR="000F1C4A" w:rsidRPr="00B63144" w:rsidRDefault="000F1C4A" w:rsidP="00F43DFA">
            <w:pPr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ind w:left="240" w:hanging="240"/>
              <w:contextualSpacing/>
              <w:textAlignment w:val="baseline"/>
              <w:rPr>
                <w:sz w:val="20"/>
              </w:rPr>
            </w:pPr>
            <w:r w:rsidRPr="00B63144">
              <w:rPr>
                <w:sz w:val="20"/>
              </w:rPr>
              <w:t>IČO (ak relevantné)</w:t>
            </w:r>
          </w:p>
          <w:p w14:paraId="5B01EFEA" w14:textId="77777777" w:rsidR="000F1C4A" w:rsidRPr="00B63144" w:rsidRDefault="000F1C4A" w:rsidP="00F43DFA">
            <w:pPr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ind w:left="240" w:hanging="240"/>
              <w:contextualSpacing/>
              <w:textAlignment w:val="baseline"/>
              <w:rPr>
                <w:sz w:val="20"/>
              </w:rPr>
            </w:pPr>
            <w:r w:rsidRPr="00B63144">
              <w:rPr>
                <w:sz w:val="20"/>
              </w:rPr>
              <w:t>web stránka ponuky (ak relevantné)</w:t>
            </w:r>
          </w:p>
        </w:tc>
        <w:tc>
          <w:tcPr>
            <w:tcW w:w="1135" w:type="dxa"/>
            <w:tcBorders>
              <w:bottom w:val="double" w:sz="4" w:space="0" w:color="7F7F7F"/>
            </w:tcBorders>
            <w:shd w:val="clear" w:color="auto" w:fill="DEEAF6"/>
            <w:vAlign w:val="center"/>
          </w:tcPr>
          <w:p w14:paraId="745DBDB2" w14:textId="77777777" w:rsidR="000F1C4A" w:rsidRPr="00B63144" w:rsidRDefault="000F1C4A" w:rsidP="00F43DFA">
            <w:pPr>
              <w:jc w:val="center"/>
              <w:rPr>
                <w:sz w:val="20"/>
              </w:rPr>
            </w:pPr>
            <w:r w:rsidRPr="00B63144">
              <w:rPr>
                <w:sz w:val="20"/>
              </w:rPr>
              <w:t xml:space="preserve">Cena v eurách bez DPH </w:t>
            </w:r>
          </w:p>
        </w:tc>
        <w:tc>
          <w:tcPr>
            <w:tcW w:w="1135" w:type="dxa"/>
            <w:tcBorders>
              <w:bottom w:val="double" w:sz="4" w:space="0" w:color="7F7F7F"/>
            </w:tcBorders>
            <w:shd w:val="clear" w:color="auto" w:fill="DEEAF6"/>
            <w:vAlign w:val="center"/>
          </w:tcPr>
          <w:p w14:paraId="4B433FC3" w14:textId="4C70A64D" w:rsidR="000F1C4A" w:rsidRPr="00B63144" w:rsidRDefault="000F1C4A" w:rsidP="00F43DFA">
            <w:pPr>
              <w:jc w:val="center"/>
              <w:rPr>
                <w:sz w:val="20"/>
              </w:rPr>
            </w:pPr>
            <w:r w:rsidRPr="00B63144">
              <w:rPr>
                <w:sz w:val="20"/>
              </w:rPr>
              <w:t>DPH 20% (v eurách)</w:t>
            </w:r>
          </w:p>
        </w:tc>
        <w:tc>
          <w:tcPr>
            <w:tcW w:w="1135" w:type="dxa"/>
            <w:tcBorders>
              <w:bottom w:val="double" w:sz="4" w:space="0" w:color="7F7F7F"/>
            </w:tcBorders>
            <w:shd w:val="clear" w:color="auto" w:fill="DEEAF6"/>
            <w:vAlign w:val="center"/>
          </w:tcPr>
          <w:p w14:paraId="6DF1FD78" w14:textId="77777777" w:rsidR="000F1C4A" w:rsidRPr="00B63144" w:rsidRDefault="000F1C4A" w:rsidP="00F43DFA">
            <w:pPr>
              <w:jc w:val="center"/>
              <w:rPr>
                <w:sz w:val="20"/>
              </w:rPr>
            </w:pPr>
            <w:r w:rsidRPr="00B63144">
              <w:rPr>
                <w:sz w:val="20"/>
              </w:rPr>
              <w:t xml:space="preserve">Cena v eurách  s DPH </w:t>
            </w:r>
          </w:p>
        </w:tc>
        <w:tc>
          <w:tcPr>
            <w:tcW w:w="1392" w:type="dxa"/>
            <w:tcBorders>
              <w:bottom w:val="double" w:sz="4" w:space="0" w:color="7F7F7F"/>
            </w:tcBorders>
            <w:shd w:val="clear" w:color="auto" w:fill="DEEAF6"/>
            <w:vAlign w:val="center"/>
          </w:tcPr>
          <w:p w14:paraId="7795D86E" w14:textId="77777777" w:rsidR="000F1C4A" w:rsidRPr="00B63144" w:rsidRDefault="000F1C4A" w:rsidP="00F43DFA">
            <w:pPr>
              <w:jc w:val="center"/>
              <w:rPr>
                <w:sz w:val="20"/>
              </w:rPr>
            </w:pPr>
            <w:r w:rsidRPr="00B63144">
              <w:rPr>
                <w:sz w:val="20"/>
              </w:rPr>
              <w:t>Dátum zistenia indikatívnej ceny</w:t>
            </w:r>
          </w:p>
        </w:tc>
      </w:tr>
      <w:tr w:rsidR="00FB7FB1" w:rsidRPr="00B63144" w14:paraId="56D0992F" w14:textId="77777777" w:rsidTr="00FB7FB1">
        <w:trPr>
          <w:trHeight w:val="624"/>
        </w:trPr>
        <w:tc>
          <w:tcPr>
            <w:tcW w:w="426" w:type="dxa"/>
            <w:tcBorders>
              <w:top w:val="double" w:sz="4" w:space="0" w:color="7F7F7F"/>
            </w:tcBorders>
            <w:shd w:val="clear" w:color="auto" w:fill="auto"/>
            <w:vAlign w:val="center"/>
          </w:tcPr>
          <w:p w14:paraId="6BAEC20F" w14:textId="426FC085" w:rsidR="00FB7FB1" w:rsidRPr="00B63144" w:rsidRDefault="00A73B82" w:rsidP="00F43DFA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863" w:type="dxa"/>
            <w:tcBorders>
              <w:top w:val="double" w:sz="4" w:space="0" w:color="7F7F7F"/>
            </w:tcBorders>
            <w:shd w:val="clear" w:color="auto" w:fill="auto"/>
            <w:vAlign w:val="center"/>
          </w:tcPr>
          <w:p w14:paraId="2A579BAF" w14:textId="42A789BA" w:rsidR="000E0691" w:rsidRPr="000E0691" w:rsidRDefault="008B097C" w:rsidP="008B097C">
            <w:pPr>
              <w:pStyle w:val="Normlnywebov"/>
              <w:shd w:val="clear" w:color="auto" w:fill="FFFFFF"/>
              <w:rPr>
                <w:rFonts w:ascii="Times" w:hAnsi="Times"/>
                <w:color w:val="2B2B2B"/>
              </w:rPr>
            </w:pPr>
            <w:proofErr w:type="spellStart"/>
            <w:r>
              <w:rPr>
                <w:rFonts w:ascii="Times" w:hAnsi="Times"/>
                <w:color w:val="2B2B2B"/>
              </w:rPr>
              <w:t>WESTech</w:t>
            </w:r>
            <w:proofErr w:type="spellEnd"/>
            <w:r>
              <w:rPr>
                <w:rFonts w:ascii="Times" w:hAnsi="Times"/>
                <w:color w:val="2B2B2B"/>
              </w:rPr>
              <w:t xml:space="preserve">, spol. s </w:t>
            </w:r>
            <w:proofErr w:type="spellStart"/>
            <w:r>
              <w:rPr>
                <w:rFonts w:ascii="Times" w:hAnsi="Times"/>
                <w:color w:val="2B2B2B"/>
              </w:rPr>
              <w:t>r.o</w:t>
            </w:r>
            <w:proofErr w:type="spellEnd"/>
            <w:r>
              <w:rPr>
                <w:rFonts w:ascii="Times" w:hAnsi="Times"/>
                <w:color w:val="2B2B2B"/>
              </w:rPr>
              <w:t xml:space="preserve">., </w:t>
            </w:r>
            <w:r w:rsidR="000E0691">
              <w:rPr>
                <w:rFonts w:ascii="Times" w:hAnsi="Times"/>
                <w:color w:val="2B2B2B"/>
              </w:rPr>
              <w:br/>
            </w:r>
            <w:proofErr w:type="spellStart"/>
            <w:r>
              <w:rPr>
                <w:rFonts w:ascii="Times" w:hAnsi="Times"/>
                <w:color w:val="2B2B2B"/>
              </w:rPr>
              <w:t>Stara</w:t>
            </w:r>
            <w:proofErr w:type="spellEnd"/>
            <w:r>
              <w:rPr>
                <w:rFonts w:ascii="Times" w:hAnsi="Times"/>
                <w:color w:val="2B2B2B"/>
              </w:rPr>
              <w:t xml:space="preserve">́ </w:t>
            </w:r>
            <w:proofErr w:type="spellStart"/>
            <w:r>
              <w:rPr>
                <w:rFonts w:ascii="Times" w:hAnsi="Times"/>
                <w:color w:val="2B2B2B"/>
              </w:rPr>
              <w:t>Vajnorska</w:t>
            </w:r>
            <w:proofErr w:type="spellEnd"/>
            <w:r>
              <w:rPr>
                <w:rFonts w:ascii="Times" w:hAnsi="Times"/>
                <w:color w:val="2B2B2B"/>
              </w:rPr>
              <w:t xml:space="preserve">́ 17, 831 04 Bratislava, </w:t>
            </w:r>
            <w:r w:rsidR="000E0691">
              <w:rPr>
                <w:rFonts w:ascii="Times" w:hAnsi="Times"/>
                <w:color w:val="2B2B2B"/>
              </w:rPr>
              <w:br/>
            </w:r>
            <w:r>
              <w:rPr>
                <w:rFonts w:ascii="Times" w:hAnsi="Times"/>
                <w:color w:val="2B2B2B"/>
              </w:rPr>
              <w:t xml:space="preserve">IČO: 35796111, </w:t>
            </w:r>
            <w:r w:rsidR="000E0691">
              <w:rPr>
                <w:rFonts w:ascii="Times" w:hAnsi="Times"/>
                <w:color w:val="2B2B2B"/>
              </w:rPr>
              <w:br/>
            </w:r>
            <w:r w:rsidR="000E0691" w:rsidRPr="000E0691">
              <w:rPr>
                <w:rFonts w:ascii="Times" w:hAnsi="Times"/>
                <w:color w:val="2B2B2B"/>
              </w:rPr>
              <w:t>https://www.istores.sk</w:t>
            </w:r>
          </w:p>
        </w:tc>
        <w:tc>
          <w:tcPr>
            <w:tcW w:w="1135" w:type="dxa"/>
            <w:tcBorders>
              <w:top w:val="double" w:sz="4" w:space="0" w:color="7F7F7F"/>
            </w:tcBorders>
            <w:shd w:val="clear" w:color="auto" w:fill="auto"/>
            <w:vAlign w:val="center"/>
          </w:tcPr>
          <w:p w14:paraId="7DFC4124" w14:textId="298D0800" w:rsidR="00FB7FB1" w:rsidRPr="00FB7FB1" w:rsidRDefault="005B51D8" w:rsidP="00F43DFA">
            <w:pPr>
              <w:jc w:val="center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399</w:t>
            </w:r>
            <w:r w:rsidR="008446F1">
              <w:rPr>
                <w:rFonts w:ascii="Georgia" w:hAnsi="Georgia"/>
                <w:sz w:val="20"/>
                <w:szCs w:val="20"/>
              </w:rPr>
              <w:t>7</w:t>
            </w:r>
            <w:r w:rsidR="00152183">
              <w:rPr>
                <w:rFonts w:ascii="Georgia" w:hAnsi="Georgia"/>
                <w:sz w:val="20"/>
                <w:szCs w:val="20"/>
              </w:rPr>
              <w:t>,</w:t>
            </w:r>
            <w:r w:rsidR="008446F1">
              <w:rPr>
                <w:rFonts w:ascii="Georgia" w:hAnsi="Georgia"/>
                <w:sz w:val="20"/>
                <w:szCs w:val="20"/>
              </w:rPr>
              <w:t>5</w:t>
            </w:r>
            <w:r w:rsidR="00152183">
              <w:rPr>
                <w:rFonts w:ascii="Georgia" w:hAnsi="Georgia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double" w:sz="4" w:space="0" w:color="7F7F7F"/>
            </w:tcBorders>
            <w:shd w:val="clear" w:color="auto" w:fill="auto"/>
            <w:vAlign w:val="center"/>
          </w:tcPr>
          <w:p w14:paraId="515C079A" w14:textId="684C4A6E" w:rsidR="00FB7FB1" w:rsidRPr="00FB7FB1" w:rsidRDefault="00595818" w:rsidP="00F43DFA">
            <w:pPr>
              <w:jc w:val="center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799</w:t>
            </w:r>
            <w:r w:rsidR="00152183">
              <w:rPr>
                <w:rFonts w:ascii="Georgia" w:hAnsi="Georgia" w:cs="Calibri"/>
                <w:color w:val="000000"/>
                <w:sz w:val="20"/>
                <w:szCs w:val="20"/>
              </w:rPr>
              <w:t>,</w:t>
            </w:r>
            <w:r w:rsidR="008446F1">
              <w:rPr>
                <w:rFonts w:ascii="Georgia" w:hAnsi="Georgia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5" w:type="dxa"/>
            <w:tcBorders>
              <w:top w:val="double" w:sz="4" w:space="0" w:color="7F7F7F"/>
            </w:tcBorders>
            <w:shd w:val="clear" w:color="auto" w:fill="auto"/>
            <w:vAlign w:val="center"/>
          </w:tcPr>
          <w:p w14:paraId="529C6CCC" w14:textId="003ACF4E" w:rsidR="00FB7FB1" w:rsidRPr="00FB7FB1" w:rsidRDefault="00595818" w:rsidP="00F43DFA">
            <w:pPr>
              <w:jc w:val="center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479</w:t>
            </w:r>
            <w:r w:rsidR="008446F1">
              <w:rPr>
                <w:rFonts w:ascii="Georgia" w:hAnsi="Georgia" w:cs="Calibri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392" w:type="dxa"/>
            <w:tcBorders>
              <w:top w:val="double" w:sz="4" w:space="0" w:color="7F7F7F"/>
            </w:tcBorders>
            <w:shd w:val="clear" w:color="auto" w:fill="auto"/>
            <w:vAlign w:val="center"/>
          </w:tcPr>
          <w:p w14:paraId="56069D62" w14:textId="0D58D918" w:rsidR="00FB7FB1" w:rsidRPr="00FB7FB1" w:rsidRDefault="00152183" w:rsidP="00F43DFA">
            <w:pPr>
              <w:jc w:val="center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20.8.2023</w:t>
            </w:r>
          </w:p>
        </w:tc>
      </w:tr>
      <w:tr w:rsidR="00942903" w:rsidRPr="00B63144" w14:paraId="764A47BE" w14:textId="77777777" w:rsidTr="00FB7FB1">
        <w:trPr>
          <w:trHeight w:val="637"/>
        </w:trPr>
        <w:tc>
          <w:tcPr>
            <w:tcW w:w="426" w:type="dxa"/>
            <w:shd w:val="clear" w:color="auto" w:fill="auto"/>
            <w:vAlign w:val="center"/>
          </w:tcPr>
          <w:p w14:paraId="589F2154" w14:textId="5519EE84" w:rsidR="00942903" w:rsidRPr="00B63144" w:rsidRDefault="00152183" w:rsidP="00F43DFA">
            <w:pPr>
              <w:rPr>
                <w:sz w:val="20"/>
              </w:rPr>
            </w:pPr>
            <w:r>
              <w:rPr>
                <w:sz w:val="20"/>
              </w:rPr>
              <w:t>2</w:t>
            </w:r>
            <w:r w:rsidR="00D213F9">
              <w:rPr>
                <w:sz w:val="20"/>
              </w:rPr>
              <w:t>.</w:t>
            </w:r>
          </w:p>
        </w:tc>
        <w:tc>
          <w:tcPr>
            <w:tcW w:w="3863" w:type="dxa"/>
            <w:shd w:val="clear" w:color="auto" w:fill="auto"/>
            <w:vAlign w:val="center"/>
          </w:tcPr>
          <w:p w14:paraId="6BCE71EC" w14:textId="2CF865C6" w:rsidR="00942903" w:rsidRPr="00152183" w:rsidRDefault="009E69DE" w:rsidP="008B2D95">
            <w:pPr>
              <w:pStyle w:val="Normlnywebov"/>
              <w:shd w:val="clear" w:color="auto" w:fill="FFFFFF"/>
              <w:rPr>
                <w:rFonts w:ascii="Times" w:hAnsi="Times"/>
                <w:color w:val="2B2B2B"/>
              </w:rPr>
            </w:pPr>
            <w:r w:rsidRPr="00152183">
              <w:rPr>
                <w:rFonts w:ascii="Times" w:hAnsi="Times"/>
                <w:color w:val="2B2B2B"/>
              </w:rPr>
              <w:t xml:space="preserve">ELEKTROSPED, </w:t>
            </w:r>
            <w:proofErr w:type="spellStart"/>
            <w:r w:rsidRPr="00152183">
              <w:rPr>
                <w:rFonts w:ascii="Times" w:hAnsi="Times"/>
                <w:color w:val="2B2B2B"/>
              </w:rPr>
              <w:t>a.s</w:t>
            </w:r>
            <w:proofErr w:type="spellEnd"/>
            <w:r w:rsidRPr="00152183">
              <w:rPr>
                <w:rFonts w:ascii="Times" w:hAnsi="Times"/>
                <w:color w:val="2B2B2B"/>
              </w:rPr>
              <w:t>.</w:t>
            </w:r>
            <w:r w:rsidR="00152183">
              <w:rPr>
                <w:rFonts w:ascii="Times" w:hAnsi="Times"/>
                <w:color w:val="2B2B2B"/>
              </w:rPr>
              <w:br/>
            </w:r>
            <w:r w:rsidR="00152183" w:rsidRPr="00152183">
              <w:rPr>
                <w:rFonts w:ascii="Times" w:hAnsi="Times"/>
                <w:color w:val="2B2B2B"/>
              </w:rPr>
              <w:t>Diaľničná cesta 6015/12A</w:t>
            </w:r>
            <w:r w:rsidR="00152183">
              <w:rPr>
                <w:rFonts w:ascii="Times" w:hAnsi="Times"/>
                <w:color w:val="2B2B2B"/>
              </w:rPr>
              <w:t xml:space="preserve">, </w:t>
            </w:r>
            <w:r w:rsidR="00152183" w:rsidRPr="00152183">
              <w:rPr>
                <w:rFonts w:ascii="Times" w:hAnsi="Times"/>
                <w:color w:val="2B2B2B"/>
              </w:rPr>
              <w:t>Senec 903 01</w:t>
            </w:r>
            <w:r w:rsidRPr="00152183">
              <w:rPr>
                <w:rFonts w:ascii="Times" w:hAnsi="Times"/>
                <w:color w:val="2B2B2B"/>
              </w:rPr>
              <w:br/>
              <w:t>IČO: 35 765 038</w:t>
            </w:r>
            <w:r w:rsidRPr="00152183">
              <w:rPr>
                <w:rFonts w:ascii="Times" w:hAnsi="Times"/>
                <w:color w:val="2B2B2B"/>
              </w:rPr>
              <w:br/>
            </w:r>
            <w:r w:rsidR="00D347A7" w:rsidRPr="00D347A7">
              <w:rPr>
                <w:rFonts w:ascii="Times" w:hAnsi="Times"/>
                <w:color w:val="2B2B2B"/>
              </w:rPr>
              <w:t>https://www.datart.sk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69F565D7" w14:textId="2C78F149" w:rsidR="00942903" w:rsidRDefault="00B00DF8" w:rsidP="00F43DFA">
            <w:pPr>
              <w:jc w:val="center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3997</w:t>
            </w:r>
            <w:r w:rsidR="004F09D1" w:rsidRPr="004F09D1">
              <w:rPr>
                <w:rFonts w:ascii="Georgia" w:hAnsi="Georgia"/>
                <w:sz w:val="20"/>
                <w:szCs w:val="20"/>
              </w:rPr>
              <w:t>,5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0650D3BB" w14:textId="40EF347E" w:rsidR="00942903" w:rsidRPr="00FB7FB1" w:rsidRDefault="00795E50" w:rsidP="00F43DFA">
            <w:pPr>
              <w:jc w:val="center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799</w:t>
            </w:r>
            <w:r w:rsidR="004F09D1">
              <w:rPr>
                <w:rFonts w:ascii="Georgia" w:hAnsi="Georgia"/>
                <w:sz w:val="20"/>
                <w:szCs w:val="20"/>
              </w:rPr>
              <w:t>,5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65D7729D" w14:textId="45769304" w:rsidR="00942903" w:rsidRPr="00FB7FB1" w:rsidRDefault="00795E50" w:rsidP="00F43DFA">
            <w:pPr>
              <w:jc w:val="center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4797</w:t>
            </w:r>
            <w:r w:rsidR="004F09D1">
              <w:rPr>
                <w:rFonts w:ascii="Georgia" w:hAnsi="Georgia"/>
                <w:sz w:val="20"/>
                <w:szCs w:val="20"/>
              </w:rPr>
              <w:t>,00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1554EE65" w14:textId="0A760685" w:rsidR="00942903" w:rsidRPr="00FB7FB1" w:rsidRDefault="00D347A7" w:rsidP="00F43DFA">
            <w:pPr>
              <w:jc w:val="center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20.8.2023</w:t>
            </w:r>
          </w:p>
        </w:tc>
      </w:tr>
      <w:tr w:rsidR="00FB7FB1" w:rsidRPr="00B63144" w14:paraId="485F2B2D" w14:textId="77777777" w:rsidTr="00FB7FB1">
        <w:trPr>
          <w:trHeight w:val="637"/>
        </w:trPr>
        <w:tc>
          <w:tcPr>
            <w:tcW w:w="426" w:type="dxa"/>
            <w:shd w:val="clear" w:color="auto" w:fill="auto"/>
            <w:vAlign w:val="center"/>
          </w:tcPr>
          <w:p w14:paraId="3B30809F" w14:textId="73376DEC" w:rsidR="00FB7FB1" w:rsidRPr="00B63144" w:rsidRDefault="00026B0C" w:rsidP="00F43DFA">
            <w:pPr>
              <w:rPr>
                <w:sz w:val="20"/>
              </w:rPr>
            </w:pPr>
            <w:r>
              <w:rPr>
                <w:sz w:val="20"/>
              </w:rPr>
              <w:t>3</w:t>
            </w:r>
            <w:r w:rsidR="00FB7FB1" w:rsidRPr="00B63144">
              <w:rPr>
                <w:sz w:val="20"/>
              </w:rPr>
              <w:t>.</w:t>
            </w:r>
          </w:p>
        </w:tc>
        <w:tc>
          <w:tcPr>
            <w:tcW w:w="3863" w:type="dxa"/>
            <w:shd w:val="clear" w:color="auto" w:fill="auto"/>
            <w:vAlign w:val="center"/>
          </w:tcPr>
          <w:p w14:paraId="4EC3177F" w14:textId="1D8DF62F" w:rsidR="00FB7FB1" w:rsidRPr="008B2D95" w:rsidRDefault="008B2D95" w:rsidP="008B2D95">
            <w:pPr>
              <w:pStyle w:val="Normlnywebov"/>
              <w:shd w:val="clear" w:color="auto" w:fill="FFFFFF"/>
            </w:pPr>
            <w:proofErr w:type="spellStart"/>
            <w:r>
              <w:rPr>
                <w:rFonts w:ascii="Times" w:hAnsi="Times"/>
              </w:rPr>
              <w:t>Traco</w:t>
            </w:r>
            <w:proofErr w:type="spellEnd"/>
            <w:r>
              <w:rPr>
                <w:rFonts w:ascii="Times" w:hAnsi="Times"/>
              </w:rPr>
              <w:t xml:space="preserve"> </w:t>
            </w:r>
            <w:proofErr w:type="spellStart"/>
            <w:r>
              <w:rPr>
                <w:rFonts w:ascii="Times" w:hAnsi="Times"/>
              </w:rPr>
              <w:t>Computers</w:t>
            </w:r>
            <w:proofErr w:type="spellEnd"/>
            <w:r>
              <w:rPr>
                <w:rFonts w:ascii="Times" w:hAnsi="Times"/>
              </w:rPr>
              <w:t xml:space="preserve">, s. r. o., </w:t>
            </w:r>
            <w:proofErr w:type="spellStart"/>
            <w:r>
              <w:rPr>
                <w:rFonts w:ascii="Times" w:hAnsi="Times"/>
              </w:rPr>
              <w:t>Kukučínova</w:t>
            </w:r>
            <w:proofErr w:type="spellEnd"/>
            <w:r>
              <w:rPr>
                <w:rFonts w:ascii="Times" w:hAnsi="Times"/>
              </w:rPr>
              <w:t xml:space="preserve"> 3/1663, 921 01 </w:t>
            </w:r>
            <w:proofErr w:type="spellStart"/>
            <w:r>
              <w:rPr>
                <w:rFonts w:ascii="Times" w:hAnsi="Times"/>
              </w:rPr>
              <w:t>Piešťany</w:t>
            </w:r>
            <w:proofErr w:type="spellEnd"/>
            <w:r>
              <w:rPr>
                <w:rFonts w:ascii="Times" w:hAnsi="Times"/>
              </w:rPr>
              <w:t xml:space="preserve">, </w:t>
            </w:r>
            <w:r w:rsidR="004F09D1">
              <w:rPr>
                <w:rFonts w:ascii="Times" w:hAnsi="Times"/>
              </w:rPr>
              <w:br/>
            </w:r>
            <w:r>
              <w:rPr>
                <w:rFonts w:ascii="Times" w:hAnsi="Times"/>
              </w:rPr>
              <w:t>IČO:</w:t>
            </w:r>
            <w:r w:rsidR="004F09D1">
              <w:rPr>
                <w:rFonts w:ascii="Times" w:hAnsi="Times"/>
              </w:rPr>
              <w:t xml:space="preserve"> </w:t>
            </w:r>
            <w:r>
              <w:rPr>
                <w:rFonts w:ascii="Times" w:hAnsi="Times"/>
              </w:rPr>
              <w:t xml:space="preserve">31 421 652, </w:t>
            </w:r>
            <w:r w:rsidR="00E958BB" w:rsidRPr="00E958BB">
              <w:rPr>
                <w:rFonts w:ascii="Times" w:hAnsi="Times"/>
              </w:rPr>
              <w:t>https://www.tracocomputers.sk/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2D6944C5" w14:textId="2792CC47" w:rsidR="00FB7FB1" w:rsidRPr="00FB7FB1" w:rsidRDefault="005C4A6A" w:rsidP="00F43DFA">
            <w:pPr>
              <w:jc w:val="center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3997</w:t>
            </w:r>
            <w:r w:rsidR="00390F98" w:rsidRPr="00390F98">
              <w:rPr>
                <w:rFonts w:ascii="Georgia" w:hAnsi="Georgia"/>
                <w:sz w:val="20"/>
                <w:szCs w:val="20"/>
              </w:rPr>
              <w:t>,</w:t>
            </w:r>
            <w:r>
              <w:rPr>
                <w:rFonts w:ascii="Georgia" w:hAnsi="Georgia"/>
                <w:sz w:val="20"/>
                <w:szCs w:val="20"/>
              </w:rPr>
              <w:t>5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3A80070B" w14:textId="790C9990" w:rsidR="00FB7FB1" w:rsidRPr="00FB7FB1" w:rsidRDefault="005C4A6A" w:rsidP="00F43DFA">
            <w:pPr>
              <w:jc w:val="center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799</w:t>
            </w:r>
            <w:r w:rsidR="00390F98">
              <w:rPr>
                <w:rFonts w:ascii="Georgia" w:hAnsi="Georgia"/>
                <w:sz w:val="20"/>
                <w:szCs w:val="20"/>
              </w:rPr>
              <w:t>,</w:t>
            </w:r>
            <w:r>
              <w:rPr>
                <w:rFonts w:ascii="Georgia" w:hAnsi="Georgia"/>
                <w:sz w:val="20"/>
                <w:szCs w:val="20"/>
              </w:rPr>
              <w:t>5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5C9B03CA" w14:textId="769F71E0" w:rsidR="00FB7FB1" w:rsidRPr="00FB7FB1" w:rsidRDefault="005C4A6A" w:rsidP="00F43DFA">
            <w:pPr>
              <w:jc w:val="center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4797</w:t>
            </w:r>
            <w:r w:rsidR="00390F98">
              <w:rPr>
                <w:rFonts w:ascii="Georgia" w:hAnsi="Georgia"/>
                <w:sz w:val="20"/>
                <w:szCs w:val="20"/>
              </w:rPr>
              <w:t>,00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41ED5192" w14:textId="241B5B93" w:rsidR="00FB7FB1" w:rsidRPr="00FB7FB1" w:rsidRDefault="00390F98" w:rsidP="00F43DFA">
            <w:pPr>
              <w:jc w:val="center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20.8.2023</w:t>
            </w:r>
          </w:p>
        </w:tc>
      </w:tr>
      <w:tr w:rsidR="000F1C4A" w:rsidRPr="00B63144" w14:paraId="12C193EB" w14:textId="77777777" w:rsidTr="000F1C4A">
        <w:trPr>
          <w:trHeight w:val="801"/>
        </w:trPr>
        <w:tc>
          <w:tcPr>
            <w:tcW w:w="4289" w:type="dxa"/>
            <w:gridSpan w:val="2"/>
            <w:tcBorders>
              <w:top w:val="double" w:sz="4" w:space="0" w:color="7F7F7F"/>
            </w:tcBorders>
            <w:shd w:val="clear" w:color="auto" w:fill="auto"/>
          </w:tcPr>
          <w:p w14:paraId="06082EB9" w14:textId="77777777" w:rsidR="000F1C4A" w:rsidRPr="00B63144" w:rsidRDefault="000F1C4A" w:rsidP="00F43DFA">
            <w:pPr>
              <w:rPr>
                <w:sz w:val="20"/>
              </w:rPr>
            </w:pPr>
            <w:r w:rsidRPr="00B63144">
              <w:rPr>
                <w:b/>
                <w:sz w:val="20"/>
              </w:rPr>
              <w:t>Výpočet</w:t>
            </w:r>
            <w:r w:rsidRPr="00B63144">
              <w:rPr>
                <w:sz w:val="20"/>
              </w:rPr>
              <w:t xml:space="preserve"> </w:t>
            </w:r>
            <w:r w:rsidRPr="00B63144">
              <w:rPr>
                <w:b/>
                <w:sz w:val="20"/>
              </w:rPr>
              <w:t>PHZ</w:t>
            </w:r>
            <w:r w:rsidRPr="00B63144">
              <w:rPr>
                <w:sz w:val="20"/>
              </w:rPr>
              <w:t xml:space="preserve"> (aritmetický priemer zistených indikatívnych cien v eurách </w:t>
            </w:r>
            <w:r w:rsidRPr="00B63144">
              <w:rPr>
                <w:b/>
                <w:sz w:val="20"/>
              </w:rPr>
              <w:t xml:space="preserve">bez DPH </w:t>
            </w:r>
            <w:r w:rsidRPr="00B63144">
              <w:rPr>
                <w:sz w:val="20"/>
              </w:rPr>
              <w:t xml:space="preserve">alebo hodnota rozpočtu stavebného diela/ </w:t>
            </w:r>
            <w:r>
              <w:rPr>
                <w:sz w:val="20"/>
              </w:rPr>
              <w:t xml:space="preserve">stavebných </w:t>
            </w:r>
            <w:r w:rsidRPr="00B63144">
              <w:rPr>
                <w:sz w:val="20"/>
              </w:rPr>
              <w:t>prác</w:t>
            </w:r>
            <w:r w:rsidRPr="00B63144">
              <w:rPr>
                <w:b/>
                <w:sz w:val="20"/>
              </w:rPr>
              <w:t xml:space="preserve"> </w:t>
            </w:r>
            <w:r w:rsidRPr="00B63144">
              <w:rPr>
                <w:sz w:val="20"/>
              </w:rPr>
              <w:t xml:space="preserve">v eurách </w:t>
            </w:r>
            <w:r w:rsidRPr="00B63144">
              <w:rPr>
                <w:b/>
                <w:sz w:val="20"/>
              </w:rPr>
              <w:t>bez DPH</w:t>
            </w:r>
            <w:r w:rsidRPr="00B63144">
              <w:rPr>
                <w:sz w:val="20"/>
              </w:rPr>
              <w:t>)</w:t>
            </w:r>
          </w:p>
        </w:tc>
        <w:tc>
          <w:tcPr>
            <w:tcW w:w="4797" w:type="dxa"/>
            <w:gridSpan w:val="4"/>
            <w:tcBorders>
              <w:top w:val="double" w:sz="4" w:space="0" w:color="7F7F7F"/>
            </w:tcBorders>
            <w:shd w:val="clear" w:color="auto" w:fill="auto"/>
            <w:vAlign w:val="center"/>
          </w:tcPr>
          <w:p w14:paraId="54FF9FFE" w14:textId="4417364B" w:rsidR="00FB7FB1" w:rsidRPr="00F45874" w:rsidRDefault="00FD3492" w:rsidP="00F43DFA">
            <w:pPr>
              <w:rPr>
                <w:rFonts w:cs="Calibri"/>
                <w:b/>
                <w:bCs/>
                <w:color w:val="000000"/>
                <w:u w:val="single"/>
              </w:rPr>
            </w:pPr>
            <w:r>
              <w:rPr>
                <w:rFonts w:cs="Calibri"/>
                <w:b/>
                <w:bCs/>
                <w:color w:val="000000"/>
                <w:u w:val="single"/>
              </w:rPr>
              <w:t>399</w:t>
            </w:r>
            <w:r w:rsidR="008446F1">
              <w:rPr>
                <w:rFonts w:cs="Calibri"/>
                <w:b/>
                <w:bCs/>
                <w:color w:val="000000"/>
                <w:u w:val="single"/>
              </w:rPr>
              <w:t>7</w:t>
            </w:r>
            <w:r>
              <w:rPr>
                <w:rFonts w:cs="Calibri"/>
                <w:b/>
                <w:bCs/>
                <w:color w:val="000000"/>
                <w:u w:val="single"/>
              </w:rPr>
              <w:t>,</w:t>
            </w:r>
            <w:r w:rsidR="008446F1">
              <w:rPr>
                <w:rFonts w:cs="Calibri"/>
                <w:b/>
                <w:bCs/>
                <w:color w:val="000000"/>
                <w:u w:val="single"/>
              </w:rPr>
              <w:t>5</w:t>
            </w:r>
            <w:r>
              <w:rPr>
                <w:rFonts w:cs="Calibri"/>
                <w:b/>
                <w:bCs/>
                <w:color w:val="000000"/>
                <w:u w:val="single"/>
              </w:rPr>
              <w:t>0</w:t>
            </w:r>
            <w:r w:rsidR="00F45874" w:rsidRPr="00F45874">
              <w:rPr>
                <w:rFonts w:cs="Calibri"/>
                <w:b/>
                <w:bCs/>
                <w:color w:val="000000"/>
                <w:u w:val="single"/>
              </w:rPr>
              <w:t xml:space="preserve"> </w:t>
            </w:r>
            <w:r w:rsidR="00FB7FB1" w:rsidRPr="00F45874">
              <w:rPr>
                <w:rFonts w:cs="Calibri"/>
                <w:b/>
                <w:bCs/>
                <w:color w:val="000000"/>
                <w:u w:val="single"/>
              </w:rPr>
              <w:t>EUR</w:t>
            </w:r>
            <w:r>
              <w:rPr>
                <w:rFonts w:cs="Calibri"/>
                <w:b/>
                <w:bCs/>
                <w:color w:val="000000"/>
                <w:u w:val="single"/>
              </w:rPr>
              <w:t xml:space="preserve"> bez DPH</w:t>
            </w:r>
          </w:p>
          <w:p w14:paraId="02F52CBA" w14:textId="5B1D9FBD" w:rsidR="000F1C4A" w:rsidRPr="00B63144" w:rsidRDefault="000F1C4A" w:rsidP="00F43DFA">
            <w:pPr>
              <w:rPr>
                <w:b/>
                <w:sz w:val="20"/>
              </w:rPr>
            </w:pPr>
          </w:p>
        </w:tc>
      </w:tr>
    </w:tbl>
    <w:p w14:paraId="25CDAE0A" w14:textId="77777777" w:rsidR="00F43DFA" w:rsidRDefault="00F43DFA" w:rsidP="00F43DFA">
      <w:pPr>
        <w:rPr>
          <w:u w:val="single"/>
        </w:rPr>
      </w:pPr>
    </w:p>
    <w:p w14:paraId="6C3EB330" w14:textId="409EC3E3" w:rsidR="000F1C4A" w:rsidRPr="00B63144" w:rsidRDefault="000F1C4A" w:rsidP="00F43DFA">
      <w:pPr>
        <w:rPr>
          <w:u w:val="single"/>
        </w:rPr>
      </w:pPr>
      <w:r>
        <w:rPr>
          <w:u w:val="single"/>
        </w:rPr>
        <w:t>Verejný obstarávateľ uplatnil prípravné trhové konzultácie:</w:t>
      </w:r>
      <w:r w:rsidRPr="00F36C07">
        <w:t xml:space="preserve"> </w:t>
      </w:r>
      <w:r w:rsidRPr="000F1C4A">
        <w:rPr>
          <w:strike/>
        </w:rPr>
        <w:t>Áno</w:t>
      </w:r>
      <w:r w:rsidRPr="00F36C07">
        <w:t xml:space="preserve"> / Nie</w:t>
      </w:r>
    </w:p>
    <w:p w14:paraId="7E0580EA" w14:textId="6BD7B62B" w:rsidR="00FB7FB1" w:rsidRPr="00B63144" w:rsidRDefault="000F1C4A" w:rsidP="00F43DFA">
      <w:pPr>
        <w:rPr>
          <w:u w:val="single"/>
        </w:rPr>
      </w:pPr>
      <w:r w:rsidRPr="00B63144">
        <w:rPr>
          <w:u w:val="single"/>
        </w:rPr>
        <w:t>Meno a podpis zamestnanca, ktorý realizoval prieskum trhu:</w:t>
      </w:r>
      <w:r w:rsidR="003A7442">
        <w:rPr>
          <w:u w:val="single"/>
        </w:rPr>
        <w:t xml:space="preserve"> </w:t>
      </w:r>
      <w:r w:rsidR="00AE596C" w:rsidRPr="00AE596C">
        <w:rPr>
          <w:u w:val="single"/>
        </w:rPr>
        <w:t xml:space="preserve">prof. Ing. Judita </w:t>
      </w:r>
      <w:proofErr w:type="spellStart"/>
      <w:r w:rsidR="00AE596C" w:rsidRPr="00AE596C">
        <w:rPr>
          <w:u w:val="single"/>
        </w:rPr>
        <w:t>Lidiková</w:t>
      </w:r>
      <w:proofErr w:type="spellEnd"/>
      <w:r w:rsidR="00AE596C" w:rsidRPr="00AE596C">
        <w:rPr>
          <w:u w:val="single"/>
        </w:rPr>
        <w:t>, PhD.</w:t>
      </w:r>
    </w:p>
    <w:p w14:paraId="5381D48A" w14:textId="77777777" w:rsidR="003F74F9" w:rsidRDefault="003F74F9" w:rsidP="00F43DFA">
      <w:pPr>
        <w:widowControl w:val="0"/>
        <w:shd w:val="clear" w:color="auto" w:fill="FFFFFF"/>
        <w:tabs>
          <w:tab w:val="left" w:pos="4820"/>
          <w:tab w:val="left" w:leader="dot" w:pos="4982"/>
        </w:tabs>
        <w:autoSpaceDE w:val="0"/>
        <w:autoSpaceDN w:val="0"/>
        <w:adjustRightInd w:val="0"/>
        <w:spacing w:after="240"/>
        <w:ind w:right="1336"/>
        <w:rPr>
          <w:color w:val="000000"/>
          <w:sz w:val="20"/>
          <w:szCs w:val="20"/>
        </w:rPr>
      </w:pPr>
    </w:p>
    <w:p w14:paraId="5258DC5D" w14:textId="3D3EE330" w:rsidR="00FB7FB1" w:rsidRDefault="000F1C4A" w:rsidP="00F43DFA">
      <w:pPr>
        <w:widowControl w:val="0"/>
        <w:shd w:val="clear" w:color="auto" w:fill="FFFFFF"/>
        <w:tabs>
          <w:tab w:val="left" w:pos="4820"/>
          <w:tab w:val="left" w:leader="dot" w:pos="4982"/>
        </w:tabs>
        <w:autoSpaceDE w:val="0"/>
        <w:autoSpaceDN w:val="0"/>
        <w:adjustRightInd w:val="0"/>
        <w:spacing w:after="240"/>
        <w:ind w:right="1336"/>
        <w:rPr>
          <w:color w:val="000000"/>
          <w:sz w:val="20"/>
          <w:szCs w:val="20"/>
        </w:rPr>
      </w:pPr>
      <w:r w:rsidRPr="00B63144">
        <w:rPr>
          <w:color w:val="000000"/>
          <w:sz w:val="20"/>
          <w:szCs w:val="20"/>
        </w:rPr>
        <w:t xml:space="preserve">Dátum a podpis: </w:t>
      </w:r>
      <w:r w:rsidR="00AE596C">
        <w:rPr>
          <w:color w:val="000000"/>
          <w:sz w:val="20"/>
          <w:szCs w:val="20"/>
        </w:rPr>
        <w:t>20.8.2023</w:t>
      </w:r>
      <w:r w:rsidRPr="00B63144">
        <w:rPr>
          <w:color w:val="000000"/>
          <w:sz w:val="20"/>
          <w:szCs w:val="20"/>
        </w:rPr>
        <w:t xml:space="preserve">                </w:t>
      </w:r>
    </w:p>
    <w:p w14:paraId="4DB330BD" w14:textId="273CB5C4" w:rsidR="00152183" w:rsidRDefault="00152183" w:rsidP="000F1C4A">
      <w:pPr>
        <w:widowControl w:val="0"/>
        <w:shd w:val="clear" w:color="auto" w:fill="FFFFFF"/>
        <w:tabs>
          <w:tab w:val="left" w:pos="4820"/>
          <w:tab w:val="left" w:leader="dot" w:pos="4982"/>
        </w:tabs>
        <w:autoSpaceDE w:val="0"/>
        <w:autoSpaceDN w:val="0"/>
        <w:adjustRightInd w:val="0"/>
        <w:spacing w:after="240"/>
        <w:ind w:right="1336"/>
        <w:rPr>
          <w:rFonts w:ascii="Times" w:hAnsi="Times"/>
          <w:color w:val="2B2B2B"/>
        </w:rPr>
      </w:pPr>
      <w:proofErr w:type="spellStart"/>
      <w:r>
        <w:rPr>
          <w:rFonts w:ascii="Times" w:hAnsi="Times"/>
          <w:color w:val="2B2B2B"/>
        </w:rPr>
        <w:lastRenderedPageBreak/>
        <w:t>WESTech</w:t>
      </w:r>
      <w:proofErr w:type="spellEnd"/>
      <w:r>
        <w:rPr>
          <w:rFonts w:ascii="Times" w:hAnsi="Times"/>
          <w:color w:val="2B2B2B"/>
        </w:rPr>
        <w:t xml:space="preserve">, spol. s </w:t>
      </w:r>
      <w:proofErr w:type="spellStart"/>
      <w:r>
        <w:rPr>
          <w:rFonts w:ascii="Times" w:hAnsi="Times"/>
          <w:color w:val="2B2B2B"/>
        </w:rPr>
        <w:t>r.o</w:t>
      </w:r>
      <w:proofErr w:type="spellEnd"/>
      <w:r>
        <w:rPr>
          <w:rFonts w:ascii="Times" w:hAnsi="Times"/>
          <w:color w:val="2B2B2B"/>
        </w:rPr>
        <w:t xml:space="preserve">., </w:t>
      </w:r>
      <w:proofErr w:type="spellStart"/>
      <w:r>
        <w:rPr>
          <w:rFonts w:ascii="Times" w:hAnsi="Times"/>
          <w:color w:val="2B2B2B"/>
        </w:rPr>
        <w:t>Stara</w:t>
      </w:r>
      <w:proofErr w:type="spellEnd"/>
      <w:r>
        <w:rPr>
          <w:rFonts w:ascii="Times" w:hAnsi="Times"/>
          <w:color w:val="2B2B2B"/>
        </w:rPr>
        <w:t xml:space="preserve">́ </w:t>
      </w:r>
      <w:proofErr w:type="spellStart"/>
      <w:r>
        <w:rPr>
          <w:rFonts w:ascii="Times" w:hAnsi="Times"/>
          <w:color w:val="2B2B2B"/>
        </w:rPr>
        <w:t>Vajnorska</w:t>
      </w:r>
      <w:proofErr w:type="spellEnd"/>
      <w:r>
        <w:rPr>
          <w:rFonts w:ascii="Times" w:hAnsi="Times"/>
          <w:color w:val="2B2B2B"/>
        </w:rPr>
        <w:t xml:space="preserve">́ 17, 831 04 Bratislava, IČO: 35796111, </w:t>
      </w:r>
      <w:hyperlink r:id="rId7" w:history="1">
        <w:r w:rsidRPr="00287745">
          <w:rPr>
            <w:rStyle w:val="Hypertextovprepojenie"/>
            <w:rFonts w:ascii="Times" w:hAnsi="Times"/>
          </w:rPr>
          <w:t>https://www.istores.sk</w:t>
        </w:r>
      </w:hyperlink>
      <w:r>
        <w:rPr>
          <w:rFonts w:ascii="Times" w:hAnsi="Times"/>
          <w:color w:val="2B2B2B"/>
        </w:rPr>
        <w:t xml:space="preserve"> : Notebook, cena bez DPH </w:t>
      </w:r>
      <w:r w:rsidRPr="00595818">
        <w:rPr>
          <w:rFonts w:ascii="Times" w:hAnsi="Times"/>
          <w:color w:val="2B2B2B"/>
        </w:rPr>
        <w:t>133</w:t>
      </w:r>
      <w:r w:rsidR="00E3049D">
        <w:rPr>
          <w:rFonts w:ascii="Times" w:hAnsi="Times"/>
          <w:color w:val="2B2B2B"/>
        </w:rPr>
        <w:t>2</w:t>
      </w:r>
      <w:r w:rsidRPr="00595818">
        <w:rPr>
          <w:rFonts w:ascii="Times" w:hAnsi="Times"/>
          <w:color w:val="2B2B2B"/>
        </w:rPr>
        <w:t>,</w:t>
      </w:r>
      <w:r w:rsidR="00E3049D">
        <w:rPr>
          <w:rFonts w:ascii="Times" w:hAnsi="Times"/>
          <w:color w:val="2B2B2B"/>
        </w:rPr>
        <w:t>5</w:t>
      </w:r>
      <w:r w:rsidRPr="00595818">
        <w:rPr>
          <w:rFonts w:ascii="Times" w:hAnsi="Times"/>
          <w:color w:val="2B2B2B"/>
        </w:rPr>
        <w:t>0</w:t>
      </w:r>
      <w:r w:rsidR="009D458F">
        <w:rPr>
          <w:rFonts w:ascii="Times" w:hAnsi="Times"/>
          <w:color w:val="2B2B2B"/>
        </w:rPr>
        <w:t xml:space="preserve"> EUR</w:t>
      </w:r>
      <w:r w:rsidR="00CE34CC" w:rsidRPr="00595818">
        <w:rPr>
          <w:rFonts w:ascii="Times" w:hAnsi="Times"/>
          <w:color w:val="2B2B2B"/>
        </w:rPr>
        <w:t>/ks, cena za 3 kusy je 399</w:t>
      </w:r>
      <w:r w:rsidR="008446F1">
        <w:rPr>
          <w:rFonts w:ascii="Times" w:hAnsi="Times"/>
          <w:color w:val="2B2B2B"/>
        </w:rPr>
        <w:t>7</w:t>
      </w:r>
      <w:r w:rsidR="00CE34CC" w:rsidRPr="00595818">
        <w:rPr>
          <w:rFonts w:ascii="Times" w:hAnsi="Times"/>
          <w:color w:val="2B2B2B"/>
        </w:rPr>
        <w:t>,</w:t>
      </w:r>
      <w:r w:rsidR="008446F1">
        <w:rPr>
          <w:rFonts w:ascii="Times" w:hAnsi="Times"/>
          <w:color w:val="2B2B2B"/>
        </w:rPr>
        <w:t>5</w:t>
      </w:r>
      <w:r w:rsidR="00CE34CC" w:rsidRPr="00595818">
        <w:rPr>
          <w:rFonts w:ascii="Times" w:hAnsi="Times"/>
          <w:color w:val="2B2B2B"/>
        </w:rPr>
        <w:t>0 EUR bez DPH</w:t>
      </w:r>
    </w:p>
    <w:p w14:paraId="7E578EA3" w14:textId="48194E5F" w:rsidR="000E0691" w:rsidRDefault="00EB2578" w:rsidP="0024075F">
      <w:pPr>
        <w:widowControl w:val="0"/>
        <w:shd w:val="clear" w:color="auto" w:fill="FFFFFF"/>
        <w:tabs>
          <w:tab w:val="left" w:pos="4820"/>
          <w:tab w:val="left" w:leader="dot" w:pos="4982"/>
        </w:tabs>
        <w:autoSpaceDE w:val="0"/>
        <w:autoSpaceDN w:val="0"/>
        <w:adjustRightInd w:val="0"/>
        <w:spacing w:after="240"/>
        <w:ind w:right="1336"/>
        <w:jc w:val="center"/>
        <w:rPr>
          <w:rFonts w:ascii="Times" w:hAnsi="Times"/>
          <w:color w:val="2B2B2B"/>
        </w:rPr>
      </w:pPr>
      <w:r w:rsidRPr="00EB2578">
        <w:rPr>
          <w:rFonts w:ascii="Times" w:hAnsi="Times"/>
          <w:noProof/>
          <w:color w:val="2B2B2B"/>
        </w:rPr>
        <w:drawing>
          <wp:inline distT="0" distB="0" distL="0" distR="0" wp14:anchorId="0DE05CC5" wp14:editId="34E9D1F1">
            <wp:extent cx="4735430" cy="3504072"/>
            <wp:effectExtent l="0" t="0" r="1905" b="1270"/>
            <wp:docPr id="2062051347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05134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43481" cy="351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5B116" w14:textId="77777777" w:rsidR="00595818" w:rsidRDefault="00595818" w:rsidP="000F1C4A">
      <w:pPr>
        <w:widowControl w:val="0"/>
        <w:shd w:val="clear" w:color="auto" w:fill="FFFFFF"/>
        <w:tabs>
          <w:tab w:val="left" w:pos="4820"/>
          <w:tab w:val="left" w:leader="dot" w:pos="4982"/>
        </w:tabs>
        <w:autoSpaceDE w:val="0"/>
        <w:autoSpaceDN w:val="0"/>
        <w:adjustRightInd w:val="0"/>
        <w:spacing w:after="240"/>
        <w:ind w:right="1336"/>
        <w:rPr>
          <w:rFonts w:ascii="Times" w:hAnsi="Times"/>
          <w:color w:val="2B2B2B"/>
        </w:rPr>
      </w:pPr>
    </w:p>
    <w:p w14:paraId="054CAB21" w14:textId="7ECFB82D" w:rsidR="00595818" w:rsidRPr="00D347A7" w:rsidRDefault="00595818" w:rsidP="00595818">
      <w:pPr>
        <w:widowControl w:val="0"/>
        <w:shd w:val="clear" w:color="auto" w:fill="FFFFFF"/>
        <w:tabs>
          <w:tab w:val="left" w:pos="4820"/>
          <w:tab w:val="left" w:leader="dot" w:pos="4982"/>
        </w:tabs>
        <w:autoSpaceDE w:val="0"/>
        <w:autoSpaceDN w:val="0"/>
        <w:adjustRightInd w:val="0"/>
        <w:spacing w:after="240"/>
        <w:ind w:right="1336"/>
        <w:rPr>
          <w:rFonts w:ascii="Times" w:hAnsi="Times"/>
          <w:color w:val="2B2B2B"/>
        </w:rPr>
      </w:pPr>
      <w:r w:rsidRPr="00D347A7">
        <w:rPr>
          <w:rFonts w:ascii="Times" w:hAnsi="Times"/>
          <w:color w:val="2B2B2B"/>
        </w:rPr>
        <w:t xml:space="preserve">ELEKTROSPED, </w:t>
      </w:r>
      <w:proofErr w:type="spellStart"/>
      <w:r w:rsidRPr="00D347A7">
        <w:rPr>
          <w:rFonts w:ascii="Times" w:hAnsi="Times"/>
          <w:color w:val="2B2B2B"/>
        </w:rPr>
        <w:t>a.s</w:t>
      </w:r>
      <w:proofErr w:type="spellEnd"/>
      <w:r w:rsidRPr="00D347A7">
        <w:rPr>
          <w:rFonts w:ascii="Times" w:hAnsi="Times"/>
          <w:color w:val="2B2B2B"/>
        </w:rPr>
        <w:t xml:space="preserve">., Diaľničná cesta 6015/12A, Senec 903 01, IČO: 35 765 038, </w:t>
      </w:r>
      <w:hyperlink r:id="rId9" w:history="1">
        <w:r w:rsidRPr="00D347A7">
          <w:rPr>
            <w:rStyle w:val="Hypertextovprepojenie"/>
            <w:rFonts w:ascii="Times" w:hAnsi="Times"/>
          </w:rPr>
          <w:t>https://www.datart.sk</w:t>
        </w:r>
      </w:hyperlink>
      <w:r w:rsidRPr="00D347A7">
        <w:rPr>
          <w:rFonts w:ascii="Times" w:hAnsi="Times"/>
          <w:color w:val="2B2B2B"/>
        </w:rPr>
        <w:t>,  určenie ceny: Notebook, cena bez DPH 1332,50</w:t>
      </w:r>
      <w:r w:rsidR="00001A17">
        <w:rPr>
          <w:rFonts w:ascii="Times" w:hAnsi="Times"/>
          <w:color w:val="2B2B2B"/>
        </w:rPr>
        <w:t xml:space="preserve"> EUR</w:t>
      </w:r>
      <w:r w:rsidR="005C4A6A">
        <w:rPr>
          <w:rFonts w:ascii="Times" w:hAnsi="Times"/>
          <w:color w:val="2B2B2B"/>
        </w:rPr>
        <w:t>/ks</w:t>
      </w:r>
      <w:r>
        <w:rPr>
          <w:rFonts w:ascii="Times" w:hAnsi="Times"/>
          <w:color w:val="2B2B2B"/>
        </w:rPr>
        <w:t xml:space="preserve">, </w:t>
      </w:r>
      <w:r w:rsidRPr="00595818">
        <w:rPr>
          <w:rFonts w:ascii="Times" w:hAnsi="Times"/>
          <w:color w:val="2B2B2B"/>
        </w:rPr>
        <w:t>cena za 3 kusy je 399</w:t>
      </w:r>
      <w:r w:rsidR="00B00DF8">
        <w:rPr>
          <w:rFonts w:ascii="Times" w:hAnsi="Times"/>
          <w:color w:val="2B2B2B"/>
        </w:rPr>
        <w:t>7</w:t>
      </w:r>
      <w:r w:rsidRPr="00595818">
        <w:rPr>
          <w:rFonts w:ascii="Times" w:hAnsi="Times"/>
          <w:color w:val="2B2B2B"/>
        </w:rPr>
        <w:t>,</w:t>
      </w:r>
      <w:r w:rsidR="00B00DF8">
        <w:rPr>
          <w:rFonts w:ascii="Times" w:hAnsi="Times"/>
          <w:color w:val="2B2B2B"/>
        </w:rPr>
        <w:t>5</w:t>
      </w:r>
      <w:r w:rsidRPr="00595818">
        <w:rPr>
          <w:rFonts w:ascii="Times" w:hAnsi="Times"/>
          <w:color w:val="2B2B2B"/>
        </w:rPr>
        <w:t>0 EUR bez DPH</w:t>
      </w:r>
    </w:p>
    <w:p w14:paraId="694DCE34" w14:textId="77777777" w:rsidR="00595818" w:rsidRDefault="00595818" w:rsidP="0024075F">
      <w:pPr>
        <w:widowControl w:val="0"/>
        <w:shd w:val="clear" w:color="auto" w:fill="FFFFFF"/>
        <w:tabs>
          <w:tab w:val="left" w:pos="4820"/>
          <w:tab w:val="left" w:leader="dot" w:pos="4982"/>
        </w:tabs>
        <w:autoSpaceDE w:val="0"/>
        <w:autoSpaceDN w:val="0"/>
        <w:adjustRightInd w:val="0"/>
        <w:spacing w:after="240"/>
        <w:ind w:right="1336"/>
        <w:jc w:val="center"/>
        <w:rPr>
          <w:rFonts w:ascii="Times" w:hAnsi="Times"/>
          <w:color w:val="2B2B2B"/>
        </w:rPr>
      </w:pPr>
      <w:r w:rsidRPr="00D347A7">
        <w:rPr>
          <w:rFonts w:ascii="Times" w:hAnsi="Times"/>
          <w:noProof/>
          <w:color w:val="2B2B2B"/>
        </w:rPr>
        <w:drawing>
          <wp:inline distT="0" distB="0" distL="0" distR="0" wp14:anchorId="557A6F18" wp14:editId="391B2BC9">
            <wp:extent cx="4328608" cy="3003592"/>
            <wp:effectExtent l="0" t="0" r="2540" b="0"/>
            <wp:docPr id="2078414900" name="Obrázok 1" descr="Obrázok, na ktorom je text, webová stránka, webová lokalita, softvér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414900" name="Obrázok 1" descr="Obrázok, na ktorom je text, webová stránka, webová lokalita, softvér&#10;&#10;Automaticky generovaný popis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50637" cy="3018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C8A16" w14:textId="77777777" w:rsidR="00595818" w:rsidRDefault="00595818" w:rsidP="00595818">
      <w:pPr>
        <w:widowControl w:val="0"/>
        <w:shd w:val="clear" w:color="auto" w:fill="FFFFFF"/>
        <w:tabs>
          <w:tab w:val="left" w:pos="4820"/>
          <w:tab w:val="left" w:leader="dot" w:pos="4982"/>
        </w:tabs>
        <w:autoSpaceDE w:val="0"/>
        <w:autoSpaceDN w:val="0"/>
        <w:adjustRightInd w:val="0"/>
        <w:spacing w:after="240"/>
        <w:ind w:right="1336"/>
        <w:rPr>
          <w:color w:val="000000"/>
          <w:sz w:val="20"/>
          <w:szCs w:val="20"/>
        </w:rPr>
      </w:pPr>
    </w:p>
    <w:p w14:paraId="77640B05" w14:textId="52088AB4" w:rsidR="005C4A6A" w:rsidRPr="00595818" w:rsidRDefault="00795E50" w:rsidP="005C4A6A">
      <w:pPr>
        <w:widowControl w:val="0"/>
        <w:shd w:val="clear" w:color="auto" w:fill="FFFFFF"/>
        <w:tabs>
          <w:tab w:val="left" w:pos="4820"/>
          <w:tab w:val="left" w:leader="dot" w:pos="4982"/>
        </w:tabs>
        <w:autoSpaceDE w:val="0"/>
        <w:autoSpaceDN w:val="0"/>
        <w:adjustRightInd w:val="0"/>
        <w:spacing w:after="240"/>
        <w:ind w:right="1336"/>
        <w:rPr>
          <w:rFonts w:ascii="Times" w:hAnsi="Times"/>
          <w:color w:val="2B2B2B"/>
        </w:rPr>
      </w:pPr>
      <w:proofErr w:type="spellStart"/>
      <w:r>
        <w:rPr>
          <w:rFonts w:ascii="Times" w:hAnsi="Times"/>
        </w:rPr>
        <w:lastRenderedPageBreak/>
        <w:t>Traco</w:t>
      </w:r>
      <w:proofErr w:type="spellEnd"/>
      <w:r>
        <w:rPr>
          <w:rFonts w:ascii="Times" w:hAnsi="Times"/>
        </w:rPr>
        <w:t xml:space="preserve"> </w:t>
      </w:r>
      <w:proofErr w:type="spellStart"/>
      <w:r>
        <w:rPr>
          <w:rFonts w:ascii="Times" w:hAnsi="Times"/>
        </w:rPr>
        <w:t>Computers</w:t>
      </w:r>
      <w:proofErr w:type="spellEnd"/>
      <w:r>
        <w:rPr>
          <w:rFonts w:ascii="Times" w:hAnsi="Times"/>
        </w:rPr>
        <w:t xml:space="preserve">, s. r. o., </w:t>
      </w:r>
      <w:proofErr w:type="spellStart"/>
      <w:r>
        <w:rPr>
          <w:rFonts w:ascii="Times" w:hAnsi="Times"/>
        </w:rPr>
        <w:t>Kukučínova</w:t>
      </w:r>
      <w:proofErr w:type="spellEnd"/>
      <w:r>
        <w:rPr>
          <w:rFonts w:ascii="Times" w:hAnsi="Times"/>
        </w:rPr>
        <w:t xml:space="preserve"> 3/1663, 921 01 </w:t>
      </w:r>
      <w:proofErr w:type="spellStart"/>
      <w:r>
        <w:rPr>
          <w:rFonts w:ascii="Times" w:hAnsi="Times"/>
        </w:rPr>
        <w:t>Piešťany</w:t>
      </w:r>
      <w:proofErr w:type="spellEnd"/>
      <w:r>
        <w:rPr>
          <w:rFonts w:ascii="Times" w:hAnsi="Times"/>
        </w:rPr>
        <w:t xml:space="preserve">, IČO: 31 421 652, </w:t>
      </w:r>
      <w:hyperlink r:id="rId11" w:history="1">
        <w:r w:rsidRPr="00287745">
          <w:rPr>
            <w:rStyle w:val="Hypertextovprepojenie"/>
            <w:rFonts w:ascii="Times" w:hAnsi="Times"/>
          </w:rPr>
          <w:t>https://www.tracocomputers.sk</w:t>
        </w:r>
      </w:hyperlink>
      <w:r>
        <w:rPr>
          <w:rFonts w:ascii="Times" w:hAnsi="Times"/>
        </w:rPr>
        <w:t xml:space="preserve">, </w:t>
      </w:r>
      <w:r>
        <w:rPr>
          <w:rFonts w:ascii="Times" w:hAnsi="Times"/>
          <w:color w:val="2B2B2B"/>
        </w:rPr>
        <w:t xml:space="preserve"> </w:t>
      </w:r>
      <w:r w:rsidR="005C4A6A">
        <w:rPr>
          <w:rFonts w:ascii="Times" w:hAnsi="Times"/>
          <w:color w:val="2B2B2B"/>
        </w:rPr>
        <w:t>N</w:t>
      </w:r>
      <w:r>
        <w:rPr>
          <w:rFonts w:ascii="Times" w:hAnsi="Times"/>
          <w:color w:val="2B2B2B"/>
        </w:rPr>
        <w:t>otebook:</w:t>
      </w:r>
      <w:r w:rsidR="005C4A6A">
        <w:rPr>
          <w:rFonts w:ascii="Times" w:hAnsi="Times"/>
          <w:color w:val="2B2B2B"/>
        </w:rPr>
        <w:t xml:space="preserve"> </w:t>
      </w:r>
      <w:r w:rsidR="005C4A6A" w:rsidRPr="00D347A7">
        <w:rPr>
          <w:rFonts w:ascii="Times" w:hAnsi="Times"/>
          <w:color w:val="2B2B2B"/>
        </w:rPr>
        <w:t>cena bez DPH 1332,50</w:t>
      </w:r>
      <w:r w:rsidR="00001A17">
        <w:rPr>
          <w:rFonts w:ascii="Times" w:hAnsi="Times"/>
          <w:color w:val="2B2B2B"/>
        </w:rPr>
        <w:t xml:space="preserve"> EUR</w:t>
      </w:r>
      <w:r w:rsidR="00B67E3C">
        <w:rPr>
          <w:rFonts w:ascii="Times" w:hAnsi="Times"/>
          <w:color w:val="2B2B2B"/>
        </w:rPr>
        <w:t>/</w:t>
      </w:r>
      <w:r w:rsidR="005C4A6A">
        <w:rPr>
          <w:rFonts w:ascii="Times" w:hAnsi="Times"/>
          <w:color w:val="2B2B2B"/>
        </w:rPr>
        <w:t xml:space="preserve">ks, </w:t>
      </w:r>
      <w:r w:rsidR="005C4A6A" w:rsidRPr="00595818">
        <w:rPr>
          <w:rFonts w:ascii="Times" w:hAnsi="Times"/>
          <w:color w:val="2B2B2B"/>
        </w:rPr>
        <w:t>cena za 3 kusy je 399</w:t>
      </w:r>
      <w:r w:rsidR="005C4A6A">
        <w:rPr>
          <w:rFonts w:ascii="Times" w:hAnsi="Times"/>
          <w:color w:val="2B2B2B"/>
        </w:rPr>
        <w:t>7</w:t>
      </w:r>
      <w:r w:rsidR="005C4A6A" w:rsidRPr="00595818">
        <w:rPr>
          <w:rFonts w:ascii="Times" w:hAnsi="Times"/>
          <w:color w:val="2B2B2B"/>
        </w:rPr>
        <w:t>,</w:t>
      </w:r>
      <w:r w:rsidR="005C4A6A">
        <w:rPr>
          <w:rFonts w:ascii="Times" w:hAnsi="Times"/>
          <w:color w:val="2B2B2B"/>
        </w:rPr>
        <w:t>5</w:t>
      </w:r>
      <w:r w:rsidR="005C4A6A" w:rsidRPr="00595818">
        <w:rPr>
          <w:rFonts w:ascii="Times" w:hAnsi="Times"/>
          <w:color w:val="2B2B2B"/>
        </w:rPr>
        <w:t xml:space="preserve">0 </w:t>
      </w:r>
      <w:r w:rsidR="00B67E3C">
        <w:rPr>
          <w:rFonts w:ascii="Times" w:hAnsi="Times"/>
          <w:color w:val="2B2B2B"/>
        </w:rPr>
        <w:t xml:space="preserve">EUR </w:t>
      </w:r>
      <w:r w:rsidR="005C4A6A" w:rsidRPr="00595818">
        <w:rPr>
          <w:rFonts w:ascii="Times" w:hAnsi="Times"/>
          <w:color w:val="2B2B2B"/>
        </w:rPr>
        <w:t>bez DPH</w:t>
      </w:r>
    </w:p>
    <w:p w14:paraId="7980A889" w14:textId="77777777" w:rsidR="00795E50" w:rsidRPr="00152183" w:rsidRDefault="00795E50" w:rsidP="00795E50">
      <w:pPr>
        <w:widowControl w:val="0"/>
        <w:shd w:val="clear" w:color="auto" w:fill="FFFFFF"/>
        <w:tabs>
          <w:tab w:val="left" w:pos="4820"/>
          <w:tab w:val="left" w:leader="dot" w:pos="4982"/>
        </w:tabs>
        <w:autoSpaceDE w:val="0"/>
        <w:autoSpaceDN w:val="0"/>
        <w:adjustRightInd w:val="0"/>
        <w:spacing w:after="240"/>
        <w:ind w:right="1336"/>
        <w:rPr>
          <w:rFonts w:ascii="Times" w:hAnsi="Times"/>
          <w:b/>
          <w:bCs/>
          <w:color w:val="2B2B2B"/>
        </w:rPr>
      </w:pPr>
    </w:p>
    <w:p w14:paraId="57CE86FB" w14:textId="77777777" w:rsidR="00795E50" w:rsidRDefault="00795E50" w:rsidP="00795E50">
      <w:pPr>
        <w:widowControl w:val="0"/>
        <w:shd w:val="clear" w:color="auto" w:fill="FFFFFF"/>
        <w:tabs>
          <w:tab w:val="left" w:pos="4820"/>
          <w:tab w:val="left" w:leader="dot" w:pos="4982"/>
        </w:tabs>
        <w:autoSpaceDE w:val="0"/>
        <w:autoSpaceDN w:val="0"/>
        <w:adjustRightInd w:val="0"/>
        <w:spacing w:after="240"/>
        <w:ind w:right="1336"/>
        <w:rPr>
          <w:color w:val="000000"/>
          <w:sz w:val="20"/>
          <w:szCs w:val="20"/>
        </w:rPr>
      </w:pPr>
      <w:r w:rsidRPr="00B04FBA">
        <w:rPr>
          <w:noProof/>
          <w:color w:val="000000"/>
          <w:sz w:val="20"/>
          <w:szCs w:val="20"/>
        </w:rPr>
        <w:drawing>
          <wp:inline distT="0" distB="0" distL="0" distR="0" wp14:anchorId="5E16A95E" wp14:editId="266C6506">
            <wp:extent cx="5760720" cy="3131820"/>
            <wp:effectExtent l="0" t="0" r="5080" b="5080"/>
            <wp:docPr id="212701122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01122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3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E947D" w14:textId="77777777" w:rsidR="00B67E3C" w:rsidRDefault="00B67E3C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65227D77" w14:textId="5E8A968D" w:rsidR="00AE596C" w:rsidRPr="00127529" w:rsidRDefault="00AE596C" w:rsidP="00AE596C">
      <w:pPr>
        <w:jc w:val="center"/>
        <w:rPr>
          <w:b/>
          <w:sz w:val="28"/>
          <w:szCs w:val="28"/>
        </w:rPr>
      </w:pPr>
      <w:r w:rsidRPr="003D1141">
        <w:rPr>
          <w:b/>
          <w:sz w:val="28"/>
          <w:szCs w:val="28"/>
        </w:rPr>
        <w:lastRenderedPageBreak/>
        <w:t>Určenie predpokladanej hodnoty zákazky</w:t>
      </w:r>
    </w:p>
    <w:p w14:paraId="773428A0" w14:textId="77777777" w:rsidR="00AE596C" w:rsidRPr="00B63144" w:rsidRDefault="00AE596C" w:rsidP="00AE596C">
      <w:pPr>
        <w:jc w:val="center"/>
        <w:rPr>
          <w:sz w:val="20"/>
          <w:szCs w:val="20"/>
        </w:rPr>
      </w:pPr>
      <w:r w:rsidRPr="006C13F4">
        <w:rPr>
          <w:sz w:val="20"/>
          <w:szCs w:val="20"/>
        </w:rPr>
        <w:t>(ďalej</w:t>
      </w:r>
      <w:r w:rsidRPr="00363170">
        <w:rPr>
          <w:sz w:val="20"/>
          <w:szCs w:val="20"/>
        </w:rPr>
        <w:t xml:space="preserve"> len „PHZ“) podľa § 6 zákona č. 343/2015 Z. z. o verejnom obstarávaní a o zmene a doplnení niektorých zákonov v znení neskorších predpisov</w:t>
      </w:r>
    </w:p>
    <w:p w14:paraId="27077FA2" w14:textId="77777777" w:rsidR="00AE596C" w:rsidRPr="00B63144" w:rsidRDefault="00AE596C" w:rsidP="00AE596C">
      <w:pPr>
        <w:jc w:val="center"/>
        <w:rPr>
          <w:sz w:val="18"/>
        </w:rPr>
      </w:pPr>
    </w:p>
    <w:p w14:paraId="65B826EB" w14:textId="77777777" w:rsidR="00AE596C" w:rsidRPr="00F21291" w:rsidRDefault="00AE596C" w:rsidP="00FA358C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before="100" w:beforeAutospacing="1" w:after="100" w:afterAutospacing="1"/>
        <w:ind w:left="284" w:hanging="284"/>
        <w:contextualSpacing/>
        <w:textAlignment w:val="baseline"/>
        <w:rPr>
          <w:rFonts w:ascii="Times" w:hAnsi="Times"/>
          <w:b/>
        </w:rPr>
      </w:pPr>
      <w:r w:rsidRPr="00F21291">
        <w:rPr>
          <w:rFonts w:ascii="Times" w:hAnsi="Times"/>
          <w:b/>
        </w:rPr>
        <w:t>Identifikácia verejného obstarávateľa:</w:t>
      </w:r>
      <w:r w:rsidRPr="00F21291">
        <w:rPr>
          <w:rFonts w:ascii="Times" w:hAnsi="Times"/>
          <w:b/>
        </w:rPr>
        <w:tab/>
        <w:t xml:space="preserve"> </w:t>
      </w:r>
      <w:r w:rsidRPr="00F21291">
        <w:rPr>
          <w:rFonts w:ascii="Times" w:hAnsi="Times"/>
          <w:bCs/>
        </w:rPr>
        <w:t>Slovenská poľnohospodárska univerzita v Nitre</w:t>
      </w:r>
    </w:p>
    <w:p w14:paraId="64B9E0A2" w14:textId="34C06920" w:rsidR="00AE596C" w:rsidRPr="00F21291" w:rsidRDefault="00AE596C" w:rsidP="00FA358C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before="100" w:beforeAutospacing="1" w:after="100" w:afterAutospacing="1"/>
        <w:ind w:left="284" w:hanging="284"/>
        <w:contextualSpacing/>
        <w:textAlignment w:val="baseline"/>
        <w:rPr>
          <w:rFonts w:ascii="Times" w:hAnsi="Times"/>
          <w:b/>
        </w:rPr>
      </w:pPr>
      <w:r w:rsidRPr="00F21291">
        <w:rPr>
          <w:rFonts w:ascii="Times" w:hAnsi="Times"/>
          <w:b/>
        </w:rPr>
        <w:t xml:space="preserve">Názov zákazky: </w:t>
      </w:r>
      <w:r w:rsidRPr="00F21291">
        <w:rPr>
          <w:rFonts w:ascii="Times" w:hAnsi="Times"/>
          <w:bCs/>
        </w:rPr>
        <w:t xml:space="preserve">Stanovenie PHZ - Valorizácia </w:t>
      </w:r>
      <w:proofErr w:type="spellStart"/>
      <w:r w:rsidRPr="00F21291">
        <w:rPr>
          <w:rFonts w:ascii="Times" w:hAnsi="Times"/>
          <w:bCs/>
        </w:rPr>
        <w:t>bioaktívnych</w:t>
      </w:r>
      <w:proofErr w:type="spellEnd"/>
      <w:r w:rsidRPr="00F21291">
        <w:rPr>
          <w:rFonts w:ascii="Times" w:hAnsi="Times"/>
          <w:bCs/>
        </w:rPr>
        <w:t xml:space="preserve"> zložiek...ÚP 7.8.23 (IKT - </w:t>
      </w:r>
      <w:r w:rsidRPr="00F21291">
        <w:rPr>
          <w:rFonts w:ascii="Times" w:hAnsi="Times"/>
          <w:bCs/>
        </w:rPr>
        <w:t>tablet</w:t>
      </w:r>
      <w:r w:rsidRPr="00F21291">
        <w:rPr>
          <w:rFonts w:ascii="Times" w:hAnsi="Times"/>
          <w:bCs/>
        </w:rPr>
        <w:t>)</w:t>
      </w:r>
    </w:p>
    <w:p w14:paraId="49EB89D5" w14:textId="77777777" w:rsidR="00AE596C" w:rsidRPr="00F21291" w:rsidRDefault="00AE596C" w:rsidP="00FA358C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before="100" w:beforeAutospacing="1" w:after="100" w:afterAutospacing="1"/>
        <w:ind w:left="284" w:hanging="284"/>
        <w:textAlignment w:val="baseline"/>
        <w:rPr>
          <w:rFonts w:ascii="Times" w:hAnsi="Times"/>
        </w:rPr>
      </w:pPr>
      <w:r w:rsidRPr="00F21291">
        <w:rPr>
          <w:rFonts w:ascii="Times" w:hAnsi="Times"/>
          <w:b/>
        </w:rPr>
        <w:t xml:space="preserve">Druh zákazky </w:t>
      </w:r>
      <w:r w:rsidRPr="00F21291">
        <w:rPr>
          <w:rFonts w:ascii="Times" w:hAnsi="Times"/>
          <w:bCs/>
          <w:color w:val="000000"/>
        </w:rPr>
        <w:t>(tovar, služby, stavebné práce)</w:t>
      </w:r>
      <w:r w:rsidRPr="00F21291">
        <w:rPr>
          <w:rFonts w:ascii="Times" w:hAnsi="Times"/>
          <w:b/>
        </w:rPr>
        <w:t xml:space="preserve">: </w:t>
      </w:r>
      <w:r w:rsidRPr="00F21291">
        <w:rPr>
          <w:rFonts w:ascii="Times" w:hAnsi="Times"/>
          <w:bCs/>
        </w:rPr>
        <w:t>tovary</w:t>
      </w:r>
    </w:p>
    <w:p w14:paraId="6C138831" w14:textId="77777777" w:rsidR="00AE596C" w:rsidRPr="00F21291" w:rsidRDefault="00AE596C" w:rsidP="00FA358C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before="100" w:beforeAutospacing="1" w:after="100" w:afterAutospacing="1"/>
        <w:ind w:left="284" w:hanging="284"/>
        <w:textAlignment w:val="baseline"/>
        <w:rPr>
          <w:rFonts w:ascii="Times" w:hAnsi="Times"/>
        </w:rPr>
      </w:pPr>
      <w:r w:rsidRPr="00F21291">
        <w:rPr>
          <w:rFonts w:ascii="Times" w:hAnsi="Times"/>
          <w:b/>
        </w:rPr>
        <w:t>Spoločný slovník obstarávania</w:t>
      </w:r>
      <w:r w:rsidRPr="00F21291">
        <w:rPr>
          <w:rFonts w:ascii="Times" w:hAnsi="Times"/>
        </w:rPr>
        <w:t xml:space="preserve"> (CPV): </w:t>
      </w:r>
      <w:r w:rsidRPr="00F21291">
        <w:rPr>
          <w:rFonts w:ascii="Times" w:hAnsi="Times" w:cs="Open Sans"/>
          <w:color w:val="333333"/>
        </w:rPr>
        <w:t>30200000-1 - Počítačové zariadenia a spotrebný materiál</w:t>
      </w:r>
    </w:p>
    <w:p w14:paraId="445CBB82" w14:textId="77777777" w:rsidR="00AE596C" w:rsidRPr="00F21291" w:rsidRDefault="00AE596C" w:rsidP="00FA358C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before="100" w:beforeAutospacing="1" w:after="100" w:afterAutospacing="1"/>
        <w:ind w:left="284" w:hanging="284"/>
        <w:contextualSpacing/>
        <w:textAlignment w:val="baseline"/>
        <w:rPr>
          <w:rFonts w:ascii="Times" w:hAnsi="Times"/>
          <w:b/>
        </w:rPr>
      </w:pPr>
      <w:r w:rsidRPr="00F21291">
        <w:rPr>
          <w:rFonts w:ascii="Times" w:hAnsi="Times"/>
          <w:b/>
        </w:rPr>
        <w:t>Spôsob určenia PHZ:</w:t>
      </w:r>
    </w:p>
    <w:p w14:paraId="34923FDF" w14:textId="77777777" w:rsidR="00AE596C" w:rsidRPr="00B63144" w:rsidRDefault="00AE596C" w:rsidP="00AE596C">
      <w:pPr>
        <w:widowControl w:val="0"/>
        <w:tabs>
          <w:tab w:val="left" w:pos="284"/>
          <w:tab w:val="left" w:pos="3119"/>
          <w:tab w:val="left" w:pos="5387"/>
        </w:tabs>
        <w:overflowPunct w:val="0"/>
        <w:autoSpaceDE w:val="0"/>
        <w:autoSpaceDN w:val="0"/>
        <w:adjustRightInd w:val="0"/>
        <w:ind w:left="284"/>
        <w:jc w:val="both"/>
        <w:textAlignment w:val="baseline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fldChar w:fldCharType="end"/>
      </w:r>
      <w:r w:rsidRPr="003D1141">
        <w:rPr>
          <w:sz w:val="20"/>
        </w:rPr>
        <w:t xml:space="preserve">   </w:t>
      </w:r>
      <w:r w:rsidRPr="000843A4">
        <w:rPr>
          <w:sz w:val="20"/>
        </w:rPr>
        <w:t xml:space="preserve">prieskum trhu (uviesť spôsob vykonania prieskumu trhu – a) </w:t>
      </w:r>
      <w:r w:rsidRPr="00127529">
        <w:rPr>
          <w:sz w:val="20"/>
        </w:rPr>
        <w:t>oslovenie</w:t>
      </w:r>
      <w:r w:rsidRPr="006C13F4">
        <w:rPr>
          <w:sz w:val="20"/>
        </w:rPr>
        <w:t xml:space="preserve"> dodávateľov a následného predloženia cien alebo pon</w:t>
      </w:r>
      <w:r w:rsidRPr="00363170">
        <w:rPr>
          <w:sz w:val="20"/>
        </w:rPr>
        <w:t>úk, b) internetový prieskumu cez cenníky, katalógy a iné zdroje s možnou</w:t>
      </w:r>
      <w:r w:rsidRPr="00B63144">
        <w:rPr>
          <w:sz w:val="20"/>
        </w:rPr>
        <w:t xml:space="preserve"> identifikáciou hodnoty tovaru/</w:t>
      </w:r>
      <w:r>
        <w:rPr>
          <w:sz w:val="20"/>
        </w:rPr>
        <w:t xml:space="preserve">stavebné </w:t>
      </w:r>
      <w:r w:rsidRPr="00B63144">
        <w:rPr>
          <w:sz w:val="20"/>
        </w:rPr>
        <w:t xml:space="preserve">práce/služby, c) iný spôsob </w:t>
      </w:r>
      <w:r>
        <w:rPr>
          <w:sz w:val="20"/>
        </w:rPr>
        <w:t>(</w:t>
      </w:r>
      <w:r w:rsidRPr="000E0691">
        <w:rPr>
          <w:b/>
          <w:bCs/>
          <w:sz w:val="20"/>
        </w:rPr>
        <w:t>na základe informácií z webu</w:t>
      </w:r>
      <w:r>
        <w:rPr>
          <w:sz w:val="20"/>
        </w:rPr>
        <w:t xml:space="preserve">) </w:t>
      </w:r>
      <w:r w:rsidRPr="00B63144">
        <w:rPr>
          <w:sz w:val="20"/>
        </w:rPr>
        <w:t xml:space="preserve"> - vyplniť bod </w:t>
      </w:r>
      <w:r>
        <w:rPr>
          <w:sz w:val="20"/>
        </w:rPr>
        <w:t>6</w:t>
      </w:r>
      <w:r w:rsidRPr="00B63144">
        <w:rPr>
          <w:sz w:val="20"/>
        </w:rPr>
        <w:t>.</w:t>
      </w:r>
    </w:p>
    <w:p w14:paraId="69A91916" w14:textId="77777777" w:rsidR="00AE596C" w:rsidRPr="00363170" w:rsidRDefault="00AE596C" w:rsidP="00AE596C">
      <w:pPr>
        <w:widowControl w:val="0"/>
        <w:tabs>
          <w:tab w:val="left" w:pos="284"/>
          <w:tab w:val="left" w:pos="3119"/>
          <w:tab w:val="left" w:pos="5387"/>
        </w:tabs>
        <w:overflowPunct w:val="0"/>
        <w:autoSpaceDE w:val="0"/>
        <w:autoSpaceDN w:val="0"/>
        <w:adjustRightInd w:val="0"/>
        <w:ind w:left="284"/>
        <w:jc w:val="both"/>
        <w:textAlignment w:val="baseline"/>
        <w:rPr>
          <w:sz w:val="20"/>
        </w:rPr>
      </w:pPr>
      <w:r w:rsidRPr="00B63144"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63144"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separate"/>
      </w:r>
      <w:r w:rsidRPr="00B63144">
        <w:rPr>
          <w:sz w:val="20"/>
        </w:rPr>
        <w:fldChar w:fldCharType="end"/>
      </w:r>
      <w:r w:rsidRPr="003D1141">
        <w:rPr>
          <w:sz w:val="20"/>
        </w:rPr>
        <w:t xml:space="preserve"> </w:t>
      </w:r>
      <w:r w:rsidRPr="000843A4">
        <w:rPr>
          <w:sz w:val="20"/>
        </w:rPr>
        <w:t>určenie PHZ na základe aktuálneho známeho pl</w:t>
      </w:r>
      <w:r w:rsidRPr="00127529">
        <w:rPr>
          <w:sz w:val="20"/>
        </w:rPr>
        <w:t xml:space="preserve">nenia (vyplniť bod </w:t>
      </w:r>
      <w:r>
        <w:rPr>
          <w:sz w:val="20"/>
        </w:rPr>
        <w:t>6</w:t>
      </w:r>
      <w:r w:rsidRPr="006C13F4">
        <w:rPr>
          <w:sz w:val="20"/>
        </w:rPr>
        <w:t xml:space="preserve"> a do stĺpca „dátum zistenia indikatívnej ceny“ uviesť ident</w:t>
      </w:r>
      <w:r w:rsidRPr="00363170">
        <w:rPr>
          <w:sz w:val="20"/>
        </w:rPr>
        <w:t>ifikáciu zmluvy alebo zmlúv, na základe ktorej bola určená PHZ)</w:t>
      </w:r>
    </w:p>
    <w:p w14:paraId="17346159" w14:textId="77777777" w:rsidR="00AE596C" w:rsidRPr="00363170" w:rsidRDefault="00AE596C" w:rsidP="00AE596C">
      <w:pPr>
        <w:widowControl w:val="0"/>
        <w:tabs>
          <w:tab w:val="left" w:pos="284"/>
          <w:tab w:val="left" w:pos="3119"/>
          <w:tab w:val="left" w:pos="5387"/>
        </w:tabs>
        <w:overflowPunct w:val="0"/>
        <w:autoSpaceDE w:val="0"/>
        <w:autoSpaceDN w:val="0"/>
        <w:adjustRightInd w:val="0"/>
        <w:ind w:left="284"/>
        <w:jc w:val="both"/>
        <w:textAlignment w:val="baseline"/>
        <w:rPr>
          <w:sz w:val="20"/>
        </w:rPr>
      </w:pPr>
      <w:r w:rsidRPr="00B63144"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63144"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separate"/>
      </w:r>
      <w:r w:rsidRPr="00B63144">
        <w:rPr>
          <w:sz w:val="20"/>
        </w:rPr>
        <w:fldChar w:fldCharType="end"/>
      </w:r>
      <w:r w:rsidRPr="003D1141">
        <w:rPr>
          <w:sz w:val="20"/>
        </w:rPr>
        <w:t xml:space="preserve">  </w:t>
      </w:r>
      <w:r w:rsidRPr="000843A4">
        <w:rPr>
          <w:sz w:val="20"/>
        </w:rPr>
        <w:t>rozpočet stavebného diela</w:t>
      </w:r>
      <w:r w:rsidRPr="00127529">
        <w:rPr>
          <w:sz w:val="20"/>
        </w:rPr>
        <w:t xml:space="preserve"> alebo</w:t>
      </w:r>
      <w:r>
        <w:rPr>
          <w:sz w:val="20"/>
        </w:rPr>
        <w:t xml:space="preserve"> stavebných</w:t>
      </w:r>
      <w:r w:rsidRPr="00127529">
        <w:rPr>
          <w:sz w:val="20"/>
        </w:rPr>
        <w:t xml:space="preserve"> prác</w:t>
      </w:r>
      <w:r w:rsidRPr="006C13F4">
        <w:rPr>
          <w:sz w:val="20"/>
        </w:rPr>
        <w:t xml:space="preserve"> vypracovaný a opatrený pečiatkou autorizovanej osoby</w:t>
      </w:r>
    </w:p>
    <w:p w14:paraId="4F874C94" w14:textId="77777777" w:rsidR="00AE596C" w:rsidRPr="00363170" w:rsidRDefault="00AE596C" w:rsidP="00AE596C">
      <w:pPr>
        <w:widowControl w:val="0"/>
        <w:tabs>
          <w:tab w:val="left" w:pos="284"/>
          <w:tab w:val="left" w:pos="3119"/>
          <w:tab w:val="left" w:pos="5387"/>
        </w:tabs>
        <w:overflowPunct w:val="0"/>
        <w:autoSpaceDE w:val="0"/>
        <w:autoSpaceDN w:val="0"/>
        <w:adjustRightInd w:val="0"/>
        <w:ind w:left="284"/>
        <w:jc w:val="both"/>
        <w:textAlignment w:val="baseline"/>
        <w:rPr>
          <w:sz w:val="20"/>
        </w:rPr>
      </w:pPr>
      <w:r w:rsidRPr="00B63144"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63144"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separate"/>
      </w:r>
      <w:r w:rsidRPr="00B63144">
        <w:rPr>
          <w:sz w:val="20"/>
        </w:rPr>
        <w:fldChar w:fldCharType="end"/>
      </w:r>
      <w:r w:rsidRPr="003D1141">
        <w:rPr>
          <w:sz w:val="20"/>
        </w:rPr>
        <w:t xml:space="preserve"> </w:t>
      </w:r>
      <w:r w:rsidRPr="000843A4">
        <w:rPr>
          <w:sz w:val="20"/>
        </w:rPr>
        <w:t xml:space="preserve"> iným spôsobom: </w:t>
      </w:r>
      <w:r w:rsidRPr="000F1C4A">
        <w:rPr>
          <w:sz w:val="20"/>
        </w:rPr>
        <w:t>V zmysle Metodického usmernenia Úradu pre verejné obstarávanie č.: 10801-5000/2018  cenové ponuky predložené v</w:t>
      </w:r>
      <w:r>
        <w:rPr>
          <w:sz w:val="20"/>
        </w:rPr>
        <w:t> rámci zákazky s nízkou hodnotou slúžili</w:t>
      </w:r>
      <w:r w:rsidRPr="000F1C4A">
        <w:rPr>
          <w:sz w:val="20"/>
        </w:rPr>
        <w:t xml:space="preserve"> aj na stanovenie PHZ.</w:t>
      </w:r>
    </w:p>
    <w:p w14:paraId="30F0D1FC" w14:textId="77777777" w:rsidR="00AE596C" w:rsidRPr="00B63144" w:rsidRDefault="00AE596C" w:rsidP="00FA358C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before="100" w:beforeAutospacing="1" w:after="100" w:afterAutospacing="1"/>
        <w:ind w:left="284" w:hanging="284"/>
        <w:contextualSpacing/>
        <w:textAlignment w:val="baseline"/>
        <w:rPr>
          <w:b/>
        </w:rPr>
      </w:pPr>
      <w:r w:rsidRPr="00B63144">
        <w:rPr>
          <w:b/>
        </w:rPr>
        <w:t xml:space="preserve">Určenie PHZ </w:t>
      </w:r>
      <w:r w:rsidRPr="000E0691">
        <w:rPr>
          <w:b/>
          <w:strike/>
        </w:rPr>
        <w:t>e-mailom</w:t>
      </w:r>
      <w:r w:rsidRPr="00B63144">
        <w:rPr>
          <w:b/>
        </w:rPr>
        <w:t xml:space="preserve">, </w:t>
      </w:r>
      <w:r w:rsidRPr="000E0691">
        <w:rPr>
          <w:b/>
          <w:u w:val="single"/>
        </w:rPr>
        <w:t>na základe informácií z webu</w:t>
      </w:r>
      <w:r w:rsidRPr="00B63144">
        <w:rPr>
          <w:b/>
        </w:rPr>
        <w:t xml:space="preserve"> </w:t>
      </w:r>
      <w:r w:rsidRPr="000E0691">
        <w:rPr>
          <w:b/>
          <w:strike/>
        </w:rPr>
        <w:t>alebo predchádzajúceho plnenia</w:t>
      </w:r>
      <w:r w:rsidRPr="00B63144">
        <w:rPr>
          <w:b/>
        </w:rPr>
        <w:t xml:space="preserve"> – identifikácia oslovených subjektov a zistených indikatívnych cien:</w:t>
      </w:r>
    </w:p>
    <w:tbl>
      <w:tblPr>
        <w:tblW w:w="9086" w:type="dxa"/>
        <w:tblInd w:w="10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863"/>
        <w:gridCol w:w="1135"/>
        <w:gridCol w:w="1135"/>
        <w:gridCol w:w="1135"/>
        <w:gridCol w:w="1392"/>
      </w:tblGrid>
      <w:tr w:rsidR="00AE596C" w:rsidRPr="00B63144" w14:paraId="5043FAB6" w14:textId="77777777" w:rsidTr="006E6DE2">
        <w:trPr>
          <w:trHeight w:val="989"/>
        </w:trPr>
        <w:tc>
          <w:tcPr>
            <w:tcW w:w="426" w:type="dxa"/>
            <w:tcBorders>
              <w:bottom w:val="double" w:sz="4" w:space="0" w:color="7F7F7F"/>
            </w:tcBorders>
            <w:shd w:val="clear" w:color="auto" w:fill="DEEAF6"/>
            <w:vAlign w:val="center"/>
          </w:tcPr>
          <w:p w14:paraId="21B47542" w14:textId="77777777" w:rsidR="00AE596C" w:rsidRPr="00B63144" w:rsidRDefault="00AE596C" w:rsidP="006E6DE2">
            <w:pPr>
              <w:rPr>
                <w:sz w:val="20"/>
              </w:rPr>
            </w:pPr>
            <w:r w:rsidRPr="00B63144">
              <w:rPr>
                <w:sz w:val="16"/>
              </w:rPr>
              <w:t>PČ</w:t>
            </w:r>
          </w:p>
        </w:tc>
        <w:tc>
          <w:tcPr>
            <w:tcW w:w="3863" w:type="dxa"/>
            <w:tcBorders>
              <w:bottom w:val="double" w:sz="4" w:space="0" w:color="7F7F7F"/>
            </w:tcBorders>
            <w:shd w:val="clear" w:color="auto" w:fill="DEEAF6"/>
          </w:tcPr>
          <w:p w14:paraId="23032E1C" w14:textId="77777777" w:rsidR="00AE596C" w:rsidRPr="00B63144" w:rsidRDefault="00AE596C" w:rsidP="006E6DE2">
            <w:pPr>
              <w:rPr>
                <w:b/>
                <w:sz w:val="20"/>
              </w:rPr>
            </w:pPr>
            <w:r w:rsidRPr="00B63144">
              <w:rPr>
                <w:b/>
                <w:sz w:val="20"/>
              </w:rPr>
              <w:t>Oslovené subjekty</w:t>
            </w:r>
          </w:p>
          <w:p w14:paraId="4C0CA670" w14:textId="77777777" w:rsidR="00AE596C" w:rsidRPr="00B63144" w:rsidRDefault="00AE596C" w:rsidP="006E6DE2">
            <w:pPr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ind w:left="240" w:hanging="240"/>
              <w:contextualSpacing/>
              <w:textAlignment w:val="baseline"/>
              <w:rPr>
                <w:sz w:val="20"/>
              </w:rPr>
            </w:pPr>
            <w:r w:rsidRPr="00B63144">
              <w:rPr>
                <w:sz w:val="20"/>
              </w:rPr>
              <w:t>Meno a priezvisko alebo obchodné meno/názov</w:t>
            </w:r>
          </w:p>
          <w:p w14:paraId="1C59EE5B" w14:textId="77777777" w:rsidR="00AE596C" w:rsidRPr="00B63144" w:rsidRDefault="00AE596C" w:rsidP="006E6DE2">
            <w:pPr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ind w:left="240" w:hanging="240"/>
              <w:contextualSpacing/>
              <w:textAlignment w:val="baseline"/>
              <w:rPr>
                <w:sz w:val="20"/>
              </w:rPr>
            </w:pPr>
            <w:r w:rsidRPr="00B63144">
              <w:rPr>
                <w:sz w:val="20"/>
              </w:rPr>
              <w:t>adresa sídla, resp. miesta podnikania</w:t>
            </w:r>
          </w:p>
          <w:p w14:paraId="4119E077" w14:textId="77777777" w:rsidR="00AE596C" w:rsidRPr="00B63144" w:rsidRDefault="00AE596C" w:rsidP="006E6DE2">
            <w:pPr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ind w:left="240" w:hanging="240"/>
              <w:contextualSpacing/>
              <w:textAlignment w:val="baseline"/>
              <w:rPr>
                <w:sz w:val="20"/>
              </w:rPr>
            </w:pPr>
            <w:r w:rsidRPr="00B63144">
              <w:rPr>
                <w:sz w:val="20"/>
              </w:rPr>
              <w:t>IČO (ak relevantné)</w:t>
            </w:r>
          </w:p>
          <w:p w14:paraId="18C5130B" w14:textId="77777777" w:rsidR="00AE596C" w:rsidRPr="00B63144" w:rsidRDefault="00AE596C" w:rsidP="006E6DE2">
            <w:pPr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ind w:left="240" w:hanging="240"/>
              <w:contextualSpacing/>
              <w:textAlignment w:val="baseline"/>
              <w:rPr>
                <w:sz w:val="20"/>
              </w:rPr>
            </w:pPr>
            <w:r w:rsidRPr="00B63144">
              <w:rPr>
                <w:sz w:val="20"/>
              </w:rPr>
              <w:t>web stránka ponuky (ak relevantné)</w:t>
            </w:r>
          </w:p>
        </w:tc>
        <w:tc>
          <w:tcPr>
            <w:tcW w:w="1135" w:type="dxa"/>
            <w:tcBorders>
              <w:bottom w:val="double" w:sz="4" w:space="0" w:color="7F7F7F"/>
            </w:tcBorders>
            <w:shd w:val="clear" w:color="auto" w:fill="DEEAF6"/>
            <w:vAlign w:val="center"/>
          </w:tcPr>
          <w:p w14:paraId="5B78505B" w14:textId="77777777" w:rsidR="00AE596C" w:rsidRPr="00B63144" w:rsidRDefault="00AE596C" w:rsidP="006E6DE2">
            <w:pPr>
              <w:jc w:val="center"/>
              <w:rPr>
                <w:sz w:val="20"/>
              </w:rPr>
            </w:pPr>
            <w:r w:rsidRPr="00B63144">
              <w:rPr>
                <w:sz w:val="20"/>
              </w:rPr>
              <w:t xml:space="preserve">Cena v eurách bez DPH </w:t>
            </w:r>
          </w:p>
        </w:tc>
        <w:tc>
          <w:tcPr>
            <w:tcW w:w="1135" w:type="dxa"/>
            <w:tcBorders>
              <w:bottom w:val="double" w:sz="4" w:space="0" w:color="7F7F7F"/>
            </w:tcBorders>
            <w:shd w:val="clear" w:color="auto" w:fill="DEEAF6"/>
            <w:vAlign w:val="center"/>
          </w:tcPr>
          <w:p w14:paraId="31AF9837" w14:textId="77777777" w:rsidR="00AE596C" w:rsidRPr="00B63144" w:rsidRDefault="00AE596C" w:rsidP="006E6DE2">
            <w:pPr>
              <w:jc w:val="center"/>
              <w:rPr>
                <w:sz w:val="20"/>
              </w:rPr>
            </w:pPr>
            <w:r w:rsidRPr="00B63144">
              <w:rPr>
                <w:sz w:val="20"/>
              </w:rPr>
              <w:t>DPH 20% (v eurách)</w:t>
            </w:r>
          </w:p>
        </w:tc>
        <w:tc>
          <w:tcPr>
            <w:tcW w:w="1135" w:type="dxa"/>
            <w:tcBorders>
              <w:bottom w:val="double" w:sz="4" w:space="0" w:color="7F7F7F"/>
            </w:tcBorders>
            <w:shd w:val="clear" w:color="auto" w:fill="DEEAF6"/>
            <w:vAlign w:val="center"/>
          </w:tcPr>
          <w:p w14:paraId="386F31B3" w14:textId="77777777" w:rsidR="00AE596C" w:rsidRPr="00B63144" w:rsidRDefault="00AE596C" w:rsidP="006E6DE2">
            <w:pPr>
              <w:jc w:val="center"/>
              <w:rPr>
                <w:sz w:val="20"/>
              </w:rPr>
            </w:pPr>
            <w:r w:rsidRPr="00B63144">
              <w:rPr>
                <w:sz w:val="20"/>
              </w:rPr>
              <w:t xml:space="preserve">Cena v eurách  s DPH </w:t>
            </w:r>
          </w:p>
        </w:tc>
        <w:tc>
          <w:tcPr>
            <w:tcW w:w="1392" w:type="dxa"/>
            <w:tcBorders>
              <w:bottom w:val="double" w:sz="4" w:space="0" w:color="7F7F7F"/>
            </w:tcBorders>
            <w:shd w:val="clear" w:color="auto" w:fill="DEEAF6"/>
            <w:vAlign w:val="center"/>
          </w:tcPr>
          <w:p w14:paraId="1CD270F4" w14:textId="77777777" w:rsidR="00AE596C" w:rsidRPr="00B63144" w:rsidRDefault="00AE596C" w:rsidP="006E6DE2">
            <w:pPr>
              <w:jc w:val="center"/>
              <w:rPr>
                <w:sz w:val="20"/>
              </w:rPr>
            </w:pPr>
            <w:r w:rsidRPr="00B63144">
              <w:rPr>
                <w:sz w:val="20"/>
              </w:rPr>
              <w:t>Dátum zistenia indikatívnej ceny</w:t>
            </w:r>
          </w:p>
        </w:tc>
      </w:tr>
      <w:tr w:rsidR="00AE596C" w:rsidRPr="00B63144" w14:paraId="123BE71B" w14:textId="77777777" w:rsidTr="006E6DE2">
        <w:trPr>
          <w:trHeight w:val="624"/>
        </w:trPr>
        <w:tc>
          <w:tcPr>
            <w:tcW w:w="426" w:type="dxa"/>
            <w:tcBorders>
              <w:top w:val="double" w:sz="4" w:space="0" w:color="7F7F7F"/>
            </w:tcBorders>
            <w:shd w:val="clear" w:color="auto" w:fill="auto"/>
            <w:vAlign w:val="center"/>
          </w:tcPr>
          <w:p w14:paraId="5AF5E930" w14:textId="77777777" w:rsidR="00AE596C" w:rsidRPr="00B63144" w:rsidRDefault="00AE596C" w:rsidP="006E6DE2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863" w:type="dxa"/>
            <w:tcBorders>
              <w:top w:val="double" w:sz="4" w:space="0" w:color="7F7F7F"/>
            </w:tcBorders>
            <w:shd w:val="clear" w:color="auto" w:fill="auto"/>
            <w:vAlign w:val="center"/>
          </w:tcPr>
          <w:p w14:paraId="26FFC4CF" w14:textId="77777777" w:rsidR="00AE596C" w:rsidRPr="000E0691" w:rsidRDefault="00AE596C" w:rsidP="006E6DE2">
            <w:pPr>
              <w:pStyle w:val="Normlnywebov"/>
              <w:shd w:val="clear" w:color="auto" w:fill="FFFFFF"/>
              <w:rPr>
                <w:rFonts w:ascii="Times" w:hAnsi="Times"/>
                <w:color w:val="2B2B2B"/>
              </w:rPr>
            </w:pPr>
            <w:proofErr w:type="spellStart"/>
            <w:r>
              <w:rPr>
                <w:rFonts w:ascii="Times" w:hAnsi="Times"/>
                <w:color w:val="2B2B2B"/>
              </w:rPr>
              <w:t>WESTech</w:t>
            </w:r>
            <w:proofErr w:type="spellEnd"/>
            <w:r>
              <w:rPr>
                <w:rFonts w:ascii="Times" w:hAnsi="Times"/>
                <w:color w:val="2B2B2B"/>
              </w:rPr>
              <w:t xml:space="preserve">, spol. s </w:t>
            </w:r>
            <w:proofErr w:type="spellStart"/>
            <w:r>
              <w:rPr>
                <w:rFonts w:ascii="Times" w:hAnsi="Times"/>
                <w:color w:val="2B2B2B"/>
              </w:rPr>
              <w:t>r.o</w:t>
            </w:r>
            <w:proofErr w:type="spellEnd"/>
            <w:r>
              <w:rPr>
                <w:rFonts w:ascii="Times" w:hAnsi="Times"/>
                <w:color w:val="2B2B2B"/>
              </w:rPr>
              <w:t xml:space="preserve">., </w:t>
            </w:r>
            <w:r>
              <w:rPr>
                <w:rFonts w:ascii="Times" w:hAnsi="Times"/>
                <w:color w:val="2B2B2B"/>
              </w:rPr>
              <w:br/>
            </w:r>
            <w:proofErr w:type="spellStart"/>
            <w:r>
              <w:rPr>
                <w:rFonts w:ascii="Times" w:hAnsi="Times"/>
                <w:color w:val="2B2B2B"/>
              </w:rPr>
              <w:t>Stara</w:t>
            </w:r>
            <w:proofErr w:type="spellEnd"/>
            <w:r>
              <w:rPr>
                <w:rFonts w:ascii="Times" w:hAnsi="Times"/>
                <w:color w:val="2B2B2B"/>
              </w:rPr>
              <w:t xml:space="preserve">́ </w:t>
            </w:r>
            <w:proofErr w:type="spellStart"/>
            <w:r>
              <w:rPr>
                <w:rFonts w:ascii="Times" w:hAnsi="Times"/>
                <w:color w:val="2B2B2B"/>
              </w:rPr>
              <w:t>Vajnorska</w:t>
            </w:r>
            <w:proofErr w:type="spellEnd"/>
            <w:r>
              <w:rPr>
                <w:rFonts w:ascii="Times" w:hAnsi="Times"/>
                <w:color w:val="2B2B2B"/>
              </w:rPr>
              <w:t xml:space="preserve">́ 17, 831 04 Bratislava, </w:t>
            </w:r>
            <w:r>
              <w:rPr>
                <w:rFonts w:ascii="Times" w:hAnsi="Times"/>
                <w:color w:val="2B2B2B"/>
              </w:rPr>
              <w:br/>
              <w:t xml:space="preserve">IČO: 35796111, </w:t>
            </w:r>
            <w:r>
              <w:rPr>
                <w:rFonts w:ascii="Times" w:hAnsi="Times"/>
                <w:color w:val="2B2B2B"/>
              </w:rPr>
              <w:br/>
            </w:r>
            <w:r w:rsidRPr="000E0691">
              <w:rPr>
                <w:rFonts w:ascii="Times" w:hAnsi="Times"/>
                <w:color w:val="2B2B2B"/>
              </w:rPr>
              <w:t>https://www.istores.sk</w:t>
            </w:r>
          </w:p>
        </w:tc>
        <w:tc>
          <w:tcPr>
            <w:tcW w:w="1135" w:type="dxa"/>
            <w:tcBorders>
              <w:top w:val="double" w:sz="4" w:space="0" w:color="7F7F7F"/>
            </w:tcBorders>
            <w:shd w:val="clear" w:color="auto" w:fill="auto"/>
            <w:vAlign w:val="center"/>
          </w:tcPr>
          <w:p w14:paraId="3D2E0208" w14:textId="20D8C828" w:rsidR="00AE596C" w:rsidRPr="00FB7FB1" w:rsidRDefault="00D0514E" w:rsidP="006E6DE2">
            <w:pPr>
              <w:jc w:val="center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91</w:t>
            </w:r>
            <w:r w:rsidR="00196E3B">
              <w:rPr>
                <w:rFonts w:ascii="Georgia" w:hAnsi="Georgia"/>
                <w:sz w:val="20"/>
                <w:szCs w:val="20"/>
              </w:rPr>
              <w:t>5</w:t>
            </w:r>
            <w:r w:rsidR="00AE596C">
              <w:rPr>
                <w:rFonts w:ascii="Georgia" w:hAnsi="Georgia"/>
                <w:sz w:val="20"/>
                <w:szCs w:val="20"/>
              </w:rPr>
              <w:t>,</w:t>
            </w:r>
            <w:r w:rsidR="00196E3B">
              <w:rPr>
                <w:rFonts w:ascii="Georgia" w:hAnsi="Georgia"/>
                <w:sz w:val="20"/>
                <w:szCs w:val="20"/>
              </w:rPr>
              <w:t>83</w:t>
            </w:r>
          </w:p>
        </w:tc>
        <w:tc>
          <w:tcPr>
            <w:tcW w:w="1135" w:type="dxa"/>
            <w:tcBorders>
              <w:top w:val="double" w:sz="4" w:space="0" w:color="7F7F7F"/>
            </w:tcBorders>
            <w:shd w:val="clear" w:color="auto" w:fill="auto"/>
            <w:vAlign w:val="center"/>
          </w:tcPr>
          <w:p w14:paraId="2910B5AA" w14:textId="71BC3DD6" w:rsidR="00AE596C" w:rsidRPr="00FB7FB1" w:rsidRDefault="001E0605" w:rsidP="006E6DE2">
            <w:pPr>
              <w:jc w:val="center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183</w:t>
            </w:r>
            <w:r w:rsidR="00AE596C">
              <w:rPr>
                <w:rFonts w:ascii="Georgia" w:hAnsi="Georgia" w:cs="Calibri"/>
                <w:color w:val="000000"/>
                <w:sz w:val="20"/>
                <w:szCs w:val="20"/>
              </w:rPr>
              <w:t>,</w:t>
            </w:r>
            <w:r>
              <w:rPr>
                <w:rFonts w:ascii="Georgia" w:hAnsi="Georgia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35" w:type="dxa"/>
            <w:tcBorders>
              <w:top w:val="double" w:sz="4" w:space="0" w:color="7F7F7F"/>
            </w:tcBorders>
            <w:shd w:val="clear" w:color="auto" w:fill="auto"/>
            <w:vAlign w:val="center"/>
          </w:tcPr>
          <w:p w14:paraId="0115FC8D" w14:textId="535D95FA" w:rsidR="00AE596C" w:rsidRPr="00FB7FB1" w:rsidRDefault="00C512F9" w:rsidP="006E6DE2">
            <w:pPr>
              <w:jc w:val="center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1099,00</w:t>
            </w:r>
          </w:p>
        </w:tc>
        <w:tc>
          <w:tcPr>
            <w:tcW w:w="1392" w:type="dxa"/>
            <w:tcBorders>
              <w:top w:val="double" w:sz="4" w:space="0" w:color="7F7F7F"/>
            </w:tcBorders>
            <w:shd w:val="clear" w:color="auto" w:fill="auto"/>
            <w:vAlign w:val="center"/>
          </w:tcPr>
          <w:p w14:paraId="43864CC5" w14:textId="77777777" w:rsidR="00AE596C" w:rsidRPr="00FB7FB1" w:rsidRDefault="00AE596C" w:rsidP="006E6DE2">
            <w:pPr>
              <w:jc w:val="center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20.8.2023</w:t>
            </w:r>
          </w:p>
        </w:tc>
      </w:tr>
      <w:tr w:rsidR="00AE596C" w:rsidRPr="00B63144" w14:paraId="513FAE68" w14:textId="77777777" w:rsidTr="006E6DE2">
        <w:trPr>
          <w:trHeight w:val="637"/>
        </w:trPr>
        <w:tc>
          <w:tcPr>
            <w:tcW w:w="426" w:type="dxa"/>
            <w:shd w:val="clear" w:color="auto" w:fill="auto"/>
            <w:vAlign w:val="center"/>
          </w:tcPr>
          <w:p w14:paraId="1F1DA4F7" w14:textId="77777777" w:rsidR="00AE596C" w:rsidRPr="00B63144" w:rsidRDefault="00AE596C" w:rsidP="006E6DE2">
            <w:pPr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863" w:type="dxa"/>
            <w:shd w:val="clear" w:color="auto" w:fill="auto"/>
            <w:vAlign w:val="center"/>
          </w:tcPr>
          <w:p w14:paraId="4F4E6D5F" w14:textId="77777777" w:rsidR="00AE596C" w:rsidRPr="00152183" w:rsidRDefault="00AE596C" w:rsidP="006E6DE2">
            <w:pPr>
              <w:pStyle w:val="Normlnywebov"/>
              <w:shd w:val="clear" w:color="auto" w:fill="FFFFFF"/>
              <w:rPr>
                <w:rFonts w:ascii="Times" w:hAnsi="Times"/>
                <w:color w:val="2B2B2B"/>
              </w:rPr>
            </w:pPr>
            <w:r w:rsidRPr="00152183">
              <w:rPr>
                <w:rFonts w:ascii="Times" w:hAnsi="Times"/>
                <w:color w:val="2B2B2B"/>
              </w:rPr>
              <w:t xml:space="preserve">ELEKTROSPED, </w:t>
            </w:r>
            <w:proofErr w:type="spellStart"/>
            <w:r w:rsidRPr="00152183">
              <w:rPr>
                <w:rFonts w:ascii="Times" w:hAnsi="Times"/>
                <w:color w:val="2B2B2B"/>
              </w:rPr>
              <w:t>a.s</w:t>
            </w:r>
            <w:proofErr w:type="spellEnd"/>
            <w:r w:rsidRPr="00152183">
              <w:rPr>
                <w:rFonts w:ascii="Times" w:hAnsi="Times"/>
                <w:color w:val="2B2B2B"/>
              </w:rPr>
              <w:t>.</w:t>
            </w:r>
            <w:r>
              <w:rPr>
                <w:rFonts w:ascii="Times" w:hAnsi="Times"/>
                <w:color w:val="2B2B2B"/>
              </w:rPr>
              <w:br/>
            </w:r>
            <w:r w:rsidRPr="00152183">
              <w:rPr>
                <w:rFonts w:ascii="Times" w:hAnsi="Times"/>
                <w:color w:val="2B2B2B"/>
              </w:rPr>
              <w:t>Diaľničná cesta 6015/12A</w:t>
            </w:r>
            <w:r>
              <w:rPr>
                <w:rFonts w:ascii="Times" w:hAnsi="Times"/>
                <w:color w:val="2B2B2B"/>
              </w:rPr>
              <w:t xml:space="preserve">, </w:t>
            </w:r>
            <w:r w:rsidRPr="00152183">
              <w:rPr>
                <w:rFonts w:ascii="Times" w:hAnsi="Times"/>
                <w:color w:val="2B2B2B"/>
              </w:rPr>
              <w:t>Senec 903 01</w:t>
            </w:r>
            <w:r w:rsidRPr="00152183">
              <w:rPr>
                <w:rFonts w:ascii="Times" w:hAnsi="Times"/>
                <w:color w:val="2B2B2B"/>
              </w:rPr>
              <w:br/>
              <w:t>IČO: 35 765 038</w:t>
            </w:r>
            <w:r w:rsidRPr="00152183">
              <w:rPr>
                <w:rFonts w:ascii="Times" w:hAnsi="Times"/>
                <w:color w:val="2B2B2B"/>
              </w:rPr>
              <w:br/>
            </w:r>
            <w:r w:rsidRPr="00D347A7">
              <w:rPr>
                <w:rFonts w:ascii="Times" w:hAnsi="Times"/>
                <w:color w:val="2B2B2B"/>
              </w:rPr>
              <w:t>https://www.datart.sk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0EC6C6F5" w14:textId="0C6C5D48" w:rsidR="00AE596C" w:rsidRDefault="008A6087" w:rsidP="006E6DE2">
            <w:pPr>
              <w:jc w:val="center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915</w:t>
            </w:r>
            <w:r w:rsidR="00AE596C" w:rsidRPr="004F09D1">
              <w:rPr>
                <w:rFonts w:ascii="Georgia" w:hAnsi="Georgia"/>
                <w:sz w:val="20"/>
                <w:szCs w:val="20"/>
              </w:rPr>
              <w:t>,</w:t>
            </w:r>
            <w:r>
              <w:rPr>
                <w:rFonts w:ascii="Georgia" w:hAnsi="Georgia"/>
                <w:sz w:val="20"/>
                <w:szCs w:val="20"/>
              </w:rPr>
              <w:t>83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7ACB58A0" w14:textId="5FDCE7B9" w:rsidR="00AE596C" w:rsidRPr="00FB7FB1" w:rsidRDefault="008A6087" w:rsidP="006E6DE2">
            <w:pPr>
              <w:jc w:val="center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183</w:t>
            </w:r>
            <w:r w:rsidR="00AE596C">
              <w:rPr>
                <w:rFonts w:ascii="Georgia" w:hAnsi="Georgia"/>
                <w:sz w:val="20"/>
                <w:szCs w:val="20"/>
              </w:rPr>
              <w:t>,</w:t>
            </w:r>
            <w:r>
              <w:rPr>
                <w:rFonts w:ascii="Georgia" w:hAnsi="Georgia"/>
                <w:sz w:val="20"/>
                <w:szCs w:val="20"/>
              </w:rPr>
              <w:t>17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6613F818" w14:textId="339A41A8" w:rsidR="00AE596C" w:rsidRPr="00FB7FB1" w:rsidRDefault="002E1EB0" w:rsidP="006E6DE2">
            <w:pPr>
              <w:jc w:val="center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1099</w:t>
            </w:r>
            <w:r w:rsidR="00AE596C">
              <w:rPr>
                <w:rFonts w:ascii="Georgia" w:hAnsi="Georgia"/>
                <w:sz w:val="20"/>
                <w:szCs w:val="20"/>
              </w:rPr>
              <w:t>,00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2721A83B" w14:textId="77777777" w:rsidR="00AE596C" w:rsidRPr="00FB7FB1" w:rsidRDefault="00AE596C" w:rsidP="006E6DE2">
            <w:pPr>
              <w:jc w:val="center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20.8.2023</w:t>
            </w:r>
          </w:p>
        </w:tc>
      </w:tr>
      <w:tr w:rsidR="00AE596C" w:rsidRPr="00B63144" w14:paraId="0376084D" w14:textId="77777777" w:rsidTr="006E6DE2">
        <w:trPr>
          <w:trHeight w:val="637"/>
        </w:trPr>
        <w:tc>
          <w:tcPr>
            <w:tcW w:w="426" w:type="dxa"/>
            <w:shd w:val="clear" w:color="auto" w:fill="auto"/>
            <w:vAlign w:val="center"/>
          </w:tcPr>
          <w:p w14:paraId="1312B6DB" w14:textId="5EE74300" w:rsidR="00AE596C" w:rsidRPr="00B63144" w:rsidRDefault="00026B0C" w:rsidP="006E6DE2">
            <w:pPr>
              <w:rPr>
                <w:sz w:val="20"/>
              </w:rPr>
            </w:pPr>
            <w:r>
              <w:rPr>
                <w:sz w:val="20"/>
              </w:rPr>
              <w:t>3</w:t>
            </w:r>
            <w:r w:rsidR="00AE596C" w:rsidRPr="00B63144">
              <w:rPr>
                <w:sz w:val="20"/>
              </w:rPr>
              <w:t>.</w:t>
            </w:r>
          </w:p>
        </w:tc>
        <w:tc>
          <w:tcPr>
            <w:tcW w:w="3863" w:type="dxa"/>
            <w:shd w:val="clear" w:color="auto" w:fill="auto"/>
            <w:vAlign w:val="center"/>
          </w:tcPr>
          <w:p w14:paraId="4FFDB8B0" w14:textId="77777777" w:rsidR="00AE596C" w:rsidRPr="008B2D95" w:rsidRDefault="00AE596C" w:rsidP="006E6DE2">
            <w:pPr>
              <w:pStyle w:val="Normlnywebov"/>
              <w:shd w:val="clear" w:color="auto" w:fill="FFFFFF"/>
            </w:pPr>
            <w:proofErr w:type="spellStart"/>
            <w:r>
              <w:rPr>
                <w:rFonts w:ascii="Times" w:hAnsi="Times"/>
              </w:rPr>
              <w:t>Traco</w:t>
            </w:r>
            <w:proofErr w:type="spellEnd"/>
            <w:r>
              <w:rPr>
                <w:rFonts w:ascii="Times" w:hAnsi="Times"/>
              </w:rPr>
              <w:t xml:space="preserve"> </w:t>
            </w:r>
            <w:proofErr w:type="spellStart"/>
            <w:r>
              <w:rPr>
                <w:rFonts w:ascii="Times" w:hAnsi="Times"/>
              </w:rPr>
              <w:t>Computers</w:t>
            </w:r>
            <w:proofErr w:type="spellEnd"/>
            <w:r>
              <w:rPr>
                <w:rFonts w:ascii="Times" w:hAnsi="Times"/>
              </w:rPr>
              <w:t xml:space="preserve">, s. r. o., </w:t>
            </w:r>
            <w:proofErr w:type="spellStart"/>
            <w:r>
              <w:rPr>
                <w:rFonts w:ascii="Times" w:hAnsi="Times"/>
              </w:rPr>
              <w:t>Kukučínova</w:t>
            </w:r>
            <w:proofErr w:type="spellEnd"/>
            <w:r>
              <w:rPr>
                <w:rFonts w:ascii="Times" w:hAnsi="Times"/>
              </w:rPr>
              <w:t xml:space="preserve"> 3/1663, 921 01 </w:t>
            </w:r>
            <w:proofErr w:type="spellStart"/>
            <w:r>
              <w:rPr>
                <w:rFonts w:ascii="Times" w:hAnsi="Times"/>
              </w:rPr>
              <w:t>Piešťany</w:t>
            </w:r>
            <w:proofErr w:type="spellEnd"/>
            <w:r>
              <w:rPr>
                <w:rFonts w:ascii="Times" w:hAnsi="Times"/>
              </w:rPr>
              <w:t xml:space="preserve">, </w:t>
            </w:r>
            <w:r>
              <w:rPr>
                <w:rFonts w:ascii="Times" w:hAnsi="Times"/>
              </w:rPr>
              <w:br/>
              <w:t xml:space="preserve">IČO: 31 421 652, </w:t>
            </w:r>
            <w:r w:rsidRPr="00E958BB">
              <w:rPr>
                <w:rFonts w:ascii="Times" w:hAnsi="Times"/>
              </w:rPr>
              <w:t>https://www.tracocomputers.sk/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53A31C91" w14:textId="4377ECBD" w:rsidR="00AE596C" w:rsidRPr="00FB7FB1" w:rsidRDefault="002E1EB0" w:rsidP="006E6DE2">
            <w:pPr>
              <w:jc w:val="center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915</w:t>
            </w:r>
            <w:r w:rsidR="00AE596C" w:rsidRPr="00390F98">
              <w:rPr>
                <w:rFonts w:ascii="Georgia" w:hAnsi="Georgia"/>
                <w:sz w:val="20"/>
                <w:szCs w:val="20"/>
              </w:rPr>
              <w:t>,</w:t>
            </w:r>
            <w:r>
              <w:rPr>
                <w:rFonts w:ascii="Georgia" w:hAnsi="Georgia"/>
                <w:sz w:val="20"/>
                <w:szCs w:val="20"/>
              </w:rPr>
              <w:t>83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338BBE58" w14:textId="5577A89F" w:rsidR="00AE596C" w:rsidRPr="00FB7FB1" w:rsidRDefault="002E1EB0" w:rsidP="006E6DE2">
            <w:pPr>
              <w:jc w:val="center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183</w:t>
            </w:r>
            <w:r w:rsidR="00AE596C">
              <w:rPr>
                <w:rFonts w:ascii="Georgia" w:hAnsi="Georgia"/>
                <w:sz w:val="20"/>
                <w:szCs w:val="20"/>
              </w:rPr>
              <w:t>,</w:t>
            </w:r>
            <w:r>
              <w:rPr>
                <w:rFonts w:ascii="Georgia" w:hAnsi="Georgia"/>
                <w:sz w:val="20"/>
                <w:szCs w:val="20"/>
              </w:rPr>
              <w:t>17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1311FD61" w14:textId="311A8BFC" w:rsidR="00AE596C" w:rsidRPr="00FB7FB1" w:rsidRDefault="002E1EB0" w:rsidP="006E6DE2">
            <w:pPr>
              <w:jc w:val="center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1099</w:t>
            </w:r>
            <w:r w:rsidR="00AE596C">
              <w:rPr>
                <w:rFonts w:ascii="Georgia" w:hAnsi="Georgia"/>
                <w:sz w:val="20"/>
                <w:szCs w:val="20"/>
              </w:rPr>
              <w:t>,00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343229B0" w14:textId="77777777" w:rsidR="00AE596C" w:rsidRPr="00FB7FB1" w:rsidRDefault="00AE596C" w:rsidP="006E6DE2">
            <w:pPr>
              <w:jc w:val="center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20.8.2023</w:t>
            </w:r>
          </w:p>
        </w:tc>
      </w:tr>
      <w:tr w:rsidR="00AE596C" w:rsidRPr="00B63144" w14:paraId="1A091D77" w14:textId="77777777" w:rsidTr="006E6DE2">
        <w:trPr>
          <w:trHeight w:val="801"/>
        </w:trPr>
        <w:tc>
          <w:tcPr>
            <w:tcW w:w="4289" w:type="dxa"/>
            <w:gridSpan w:val="2"/>
            <w:tcBorders>
              <w:top w:val="double" w:sz="4" w:space="0" w:color="7F7F7F"/>
            </w:tcBorders>
            <w:shd w:val="clear" w:color="auto" w:fill="auto"/>
          </w:tcPr>
          <w:p w14:paraId="622930C3" w14:textId="77777777" w:rsidR="00AE596C" w:rsidRPr="00B63144" w:rsidRDefault="00AE596C" w:rsidP="006E6DE2">
            <w:pPr>
              <w:rPr>
                <w:sz w:val="20"/>
              </w:rPr>
            </w:pPr>
            <w:r w:rsidRPr="00B63144">
              <w:rPr>
                <w:b/>
                <w:sz w:val="20"/>
              </w:rPr>
              <w:t>Výpočet</w:t>
            </w:r>
            <w:r w:rsidRPr="00B63144">
              <w:rPr>
                <w:sz w:val="20"/>
              </w:rPr>
              <w:t xml:space="preserve"> </w:t>
            </w:r>
            <w:r w:rsidRPr="00B63144">
              <w:rPr>
                <w:b/>
                <w:sz w:val="20"/>
              </w:rPr>
              <w:t>PHZ</w:t>
            </w:r>
            <w:r w:rsidRPr="00B63144">
              <w:rPr>
                <w:sz w:val="20"/>
              </w:rPr>
              <w:t xml:space="preserve"> (aritmetický priemer zistených indikatívnych cien v eurách </w:t>
            </w:r>
            <w:r w:rsidRPr="00B63144">
              <w:rPr>
                <w:b/>
                <w:sz w:val="20"/>
              </w:rPr>
              <w:t xml:space="preserve">bez DPH </w:t>
            </w:r>
            <w:r w:rsidRPr="00B63144">
              <w:rPr>
                <w:sz w:val="20"/>
              </w:rPr>
              <w:t xml:space="preserve">alebo hodnota rozpočtu stavebného diela/ </w:t>
            </w:r>
            <w:r>
              <w:rPr>
                <w:sz w:val="20"/>
              </w:rPr>
              <w:t xml:space="preserve">stavebných </w:t>
            </w:r>
            <w:r w:rsidRPr="00B63144">
              <w:rPr>
                <w:sz w:val="20"/>
              </w:rPr>
              <w:t>prác</w:t>
            </w:r>
            <w:r w:rsidRPr="00B63144">
              <w:rPr>
                <w:b/>
                <w:sz w:val="20"/>
              </w:rPr>
              <w:t xml:space="preserve"> </w:t>
            </w:r>
            <w:r w:rsidRPr="00B63144">
              <w:rPr>
                <w:sz w:val="20"/>
              </w:rPr>
              <w:t xml:space="preserve">v eurách </w:t>
            </w:r>
            <w:r w:rsidRPr="00B63144">
              <w:rPr>
                <w:b/>
                <w:sz w:val="20"/>
              </w:rPr>
              <w:t>bez DPH</w:t>
            </w:r>
            <w:r w:rsidRPr="00B63144">
              <w:rPr>
                <w:sz w:val="20"/>
              </w:rPr>
              <w:t>)</w:t>
            </w:r>
          </w:p>
        </w:tc>
        <w:tc>
          <w:tcPr>
            <w:tcW w:w="4797" w:type="dxa"/>
            <w:gridSpan w:val="4"/>
            <w:tcBorders>
              <w:top w:val="double" w:sz="4" w:space="0" w:color="7F7F7F"/>
            </w:tcBorders>
            <w:shd w:val="clear" w:color="auto" w:fill="auto"/>
            <w:vAlign w:val="center"/>
          </w:tcPr>
          <w:p w14:paraId="61408AEB" w14:textId="41686A8C" w:rsidR="00AE596C" w:rsidRPr="00F45874" w:rsidRDefault="002E1EB0" w:rsidP="006E6DE2">
            <w:pPr>
              <w:rPr>
                <w:rFonts w:cs="Calibri"/>
                <w:b/>
                <w:bCs/>
                <w:color w:val="000000"/>
                <w:u w:val="single"/>
              </w:rPr>
            </w:pPr>
            <w:r>
              <w:rPr>
                <w:rFonts w:cs="Calibri"/>
                <w:b/>
                <w:bCs/>
                <w:color w:val="000000"/>
                <w:u w:val="single"/>
              </w:rPr>
              <w:t>915,83</w:t>
            </w:r>
            <w:r w:rsidR="00AE596C" w:rsidRPr="00F45874">
              <w:rPr>
                <w:rFonts w:cs="Calibri"/>
                <w:b/>
                <w:bCs/>
                <w:color w:val="000000"/>
                <w:u w:val="single"/>
              </w:rPr>
              <w:t xml:space="preserve"> EUR</w:t>
            </w:r>
            <w:r w:rsidR="00AE596C">
              <w:rPr>
                <w:rFonts w:cs="Calibri"/>
                <w:b/>
                <w:bCs/>
                <w:color w:val="000000"/>
                <w:u w:val="single"/>
              </w:rPr>
              <w:t xml:space="preserve"> bez DPH</w:t>
            </w:r>
          </w:p>
          <w:p w14:paraId="041E50A9" w14:textId="77777777" w:rsidR="00AE596C" w:rsidRPr="00B63144" w:rsidRDefault="00AE596C" w:rsidP="006E6DE2">
            <w:pPr>
              <w:rPr>
                <w:b/>
                <w:sz w:val="20"/>
              </w:rPr>
            </w:pPr>
          </w:p>
        </w:tc>
      </w:tr>
    </w:tbl>
    <w:p w14:paraId="6ABC2F4D" w14:textId="77777777" w:rsidR="00AE596C" w:rsidRDefault="00AE596C" w:rsidP="00AE596C">
      <w:pPr>
        <w:rPr>
          <w:u w:val="single"/>
        </w:rPr>
      </w:pPr>
    </w:p>
    <w:p w14:paraId="506F8B57" w14:textId="77777777" w:rsidR="00AE596C" w:rsidRPr="00B63144" w:rsidRDefault="00AE596C" w:rsidP="00AE596C">
      <w:pPr>
        <w:rPr>
          <w:u w:val="single"/>
        </w:rPr>
      </w:pPr>
      <w:r>
        <w:rPr>
          <w:u w:val="single"/>
        </w:rPr>
        <w:t>Verejný obstarávateľ uplatnil prípravné trhové konzultácie:</w:t>
      </w:r>
      <w:r w:rsidRPr="00F36C07">
        <w:t xml:space="preserve"> </w:t>
      </w:r>
      <w:r w:rsidRPr="000F1C4A">
        <w:rPr>
          <w:strike/>
        </w:rPr>
        <w:t>Áno</w:t>
      </w:r>
      <w:r w:rsidRPr="00F36C07">
        <w:t xml:space="preserve"> / Nie</w:t>
      </w:r>
    </w:p>
    <w:p w14:paraId="624177CC" w14:textId="77777777" w:rsidR="00AE596C" w:rsidRPr="00B63144" w:rsidRDefault="00AE596C" w:rsidP="00AE596C">
      <w:pPr>
        <w:rPr>
          <w:u w:val="single"/>
        </w:rPr>
      </w:pPr>
      <w:r w:rsidRPr="00B63144">
        <w:rPr>
          <w:u w:val="single"/>
        </w:rPr>
        <w:t>Meno a podpis zamestnanca, ktorý realizoval prieskum trhu:</w:t>
      </w:r>
      <w:r>
        <w:rPr>
          <w:u w:val="single"/>
        </w:rPr>
        <w:t xml:space="preserve"> </w:t>
      </w:r>
      <w:r w:rsidRPr="00AE596C">
        <w:rPr>
          <w:u w:val="single"/>
        </w:rPr>
        <w:t xml:space="preserve">prof. Ing. Judita </w:t>
      </w:r>
      <w:proofErr w:type="spellStart"/>
      <w:r w:rsidRPr="00AE596C">
        <w:rPr>
          <w:u w:val="single"/>
        </w:rPr>
        <w:t>Lidiková</w:t>
      </w:r>
      <w:proofErr w:type="spellEnd"/>
      <w:r w:rsidRPr="00AE596C">
        <w:rPr>
          <w:u w:val="single"/>
        </w:rPr>
        <w:t>, PhD.</w:t>
      </w:r>
    </w:p>
    <w:p w14:paraId="049DBC3B" w14:textId="77777777" w:rsidR="00AE596C" w:rsidRDefault="00AE596C" w:rsidP="00AE596C">
      <w:pPr>
        <w:widowControl w:val="0"/>
        <w:shd w:val="clear" w:color="auto" w:fill="FFFFFF"/>
        <w:tabs>
          <w:tab w:val="left" w:pos="4820"/>
          <w:tab w:val="left" w:leader="dot" w:pos="4982"/>
        </w:tabs>
        <w:autoSpaceDE w:val="0"/>
        <w:autoSpaceDN w:val="0"/>
        <w:adjustRightInd w:val="0"/>
        <w:spacing w:after="240"/>
        <w:ind w:right="1336"/>
        <w:rPr>
          <w:color w:val="000000"/>
          <w:sz w:val="20"/>
          <w:szCs w:val="20"/>
        </w:rPr>
      </w:pPr>
    </w:p>
    <w:p w14:paraId="324AE539" w14:textId="77777777" w:rsidR="00AE596C" w:rsidRDefault="00AE596C" w:rsidP="00AE596C">
      <w:pPr>
        <w:widowControl w:val="0"/>
        <w:shd w:val="clear" w:color="auto" w:fill="FFFFFF"/>
        <w:tabs>
          <w:tab w:val="left" w:pos="4820"/>
          <w:tab w:val="left" w:leader="dot" w:pos="4982"/>
        </w:tabs>
        <w:autoSpaceDE w:val="0"/>
        <w:autoSpaceDN w:val="0"/>
        <w:adjustRightInd w:val="0"/>
        <w:spacing w:after="240"/>
        <w:ind w:right="1336"/>
        <w:rPr>
          <w:color w:val="000000"/>
          <w:sz w:val="20"/>
          <w:szCs w:val="20"/>
        </w:rPr>
      </w:pPr>
      <w:r w:rsidRPr="00B63144">
        <w:rPr>
          <w:color w:val="000000"/>
          <w:sz w:val="20"/>
          <w:szCs w:val="20"/>
        </w:rPr>
        <w:t xml:space="preserve">Dátum a podpis: </w:t>
      </w:r>
      <w:r>
        <w:rPr>
          <w:color w:val="000000"/>
          <w:sz w:val="20"/>
          <w:szCs w:val="20"/>
        </w:rPr>
        <w:t>20.8.2023</w:t>
      </w:r>
      <w:r w:rsidRPr="00B63144">
        <w:rPr>
          <w:color w:val="000000"/>
          <w:sz w:val="20"/>
          <w:szCs w:val="20"/>
        </w:rPr>
        <w:t xml:space="preserve">                </w:t>
      </w:r>
    </w:p>
    <w:p w14:paraId="3A6D5A90" w14:textId="3086F069" w:rsidR="00EB2578" w:rsidRDefault="00EB2578" w:rsidP="00EB2578">
      <w:pPr>
        <w:widowControl w:val="0"/>
        <w:shd w:val="clear" w:color="auto" w:fill="FFFFFF"/>
        <w:tabs>
          <w:tab w:val="left" w:pos="4820"/>
          <w:tab w:val="left" w:leader="dot" w:pos="4982"/>
        </w:tabs>
        <w:autoSpaceDE w:val="0"/>
        <w:autoSpaceDN w:val="0"/>
        <w:adjustRightInd w:val="0"/>
        <w:spacing w:after="240"/>
        <w:ind w:right="1336"/>
        <w:rPr>
          <w:rFonts w:ascii="Times" w:hAnsi="Times"/>
          <w:color w:val="2B2B2B"/>
        </w:rPr>
      </w:pPr>
      <w:proofErr w:type="spellStart"/>
      <w:r>
        <w:rPr>
          <w:rFonts w:ascii="Times" w:hAnsi="Times"/>
          <w:color w:val="2B2B2B"/>
        </w:rPr>
        <w:lastRenderedPageBreak/>
        <w:t>WESTech</w:t>
      </w:r>
      <w:proofErr w:type="spellEnd"/>
      <w:r>
        <w:rPr>
          <w:rFonts w:ascii="Times" w:hAnsi="Times"/>
          <w:color w:val="2B2B2B"/>
        </w:rPr>
        <w:t xml:space="preserve">, spol. s </w:t>
      </w:r>
      <w:proofErr w:type="spellStart"/>
      <w:r>
        <w:rPr>
          <w:rFonts w:ascii="Times" w:hAnsi="Times"/>
          <w:color w:val="2B2B2B"/>
        </w:rPr>
        <w:t>r.o</w:t>
      </w:r>
      <w:proofErr w:type="spellEnd"/>
      <w:r>
        <w:rPr>
          <w:rFonts w:ascii="Times" w:hAnsi="Times"/>
          <w:color w:val="2B2B2B"/>
        </w:rPr>
        <w:t xml:space="preserve">., </w:t>
      </w:r>
      <w:proofErr w:type="spellStart"/>
      <w:r>
        <w:rPr>
          <w:rFonts w:ascii="Times" w:hAnsi="Times"/>
          <w:color w:val="2B2B2B"/>
        </w:rPr>
        <w:t>Stara</w:t>
      </w:r>
      <w:proofErr w:type="spellEnd"/>
      <w:r>
        <w:rPr>
          <w:rFonts w:ascii="Times" w:hAnsi="Times"/>
          <w:color w:val="2B2B2B"/>
        </w:rPr>
        <w:t xml:space="preserve">́ </w:t>
      </w:r>
      <w:proofErr w:type="spellStart"/>
      <w:r>
        <w:rPr>
          <w:rFonts w:ascii="Times" w:hAnsi="Times"/>
          <w:color w:val="2B2B2B"/>
        </w:rPr>
        <w:t>Vajnorska</w:t>
      </w:r>
      <w:proofErr w:type="spellEnd"/>
      <w:r>
        <w:rPr>
          <w:rFonts w:ascii="Times" w:hAnsi="Times"/>
          <w:color w:val="2B2B2B"/>
        </w:rPr>
        <w:t xml:space="preserve">́ 17, 831 04 Bratislava, IČO: 35796111, </w:t>
      </w:r>
      <w:hyperlink r:id="rId13" w:history="1">
        <w:r w:rsidRPr="00287745">
          <w:rPr>
            <w:rStyle w:val="Hypertextovprepojenie"/>
            <w:rFonts w:ascii="Times" w:hAnsi="Times"/>
          </w:rPr>
          <w:t>https://www.istores.sk</w:t>
        </w:r>
      </w:hyperlink>
      <w:r>
        <w:rPr>
          <w:rFonts w:ascii="Times" w:hAnsi="Times"/>
          <w:color w:val="2B2B2B"/>
        </w:rPr>
        <w:t xml:space="preserve"> – </w:t>
      </w:r>
      <w:r w:rsidRPr="00D0514E">
        <w:rPr>
          <w:rFonts w:ascii="Times" w:hAnsi="Times"/>
          <w:color w:val="2B2B2B"/>
        </w:rPr>
        <w:t>Tablet</w:t>
      </w:r>
      <w:r w:rsidR="00B67E3C">
        <w:rPr>
          <w:rFonts w:ascii="Times" w:hAnsi="Times"/>
          <w:color w:val="2B2B2B"/>
        </w:rPr>
        <w:t>:</w:t>
      </w:r>
      <w:r w:rsidRPr="00D0514E">
        <w:rPr>
          <w:rFonts w:ascii="Times" w:hAnsi="Times"/>
          <w:color w:val="2B2B2B"/>
        </w:rPr>
        <w:t xml:space="preserve"> cena 91</w:t>
      </w:r>
      <w:r w:rsidR="001E0605">
        <w:rPr>
          <w:rFonts w:ascii="Times" w:hAnsi="Times"/>
          <w:color w:val="2B2B2B"/>
        </w:rPr>
        <w:t>5</w:t>
      </w:r>
      <w:r w:rsidRPr="00D0514E">
        <w:rPr>
          <w:rFonts w:ascii="Times" w:hAnsi="Times"/>
          <w:color w:val="2B2B2B"/>
        </w:rPr>
        <w:t>,</w:t>
      </w:r>
      <w:r w:rsidR="001E0605">
        <w:rPr>
          <w:rFonts w:ascii="Times" w:hAnsi="Times"/>
          <w:color w:val="2B2B2B"/>
        </w:rPr>
        <w:t>83</w:t>
      </w:r>
      <w:r w:rsidRPr="00D0514E">
        <w:rPr>
          <w:rFonts w:ascii="Times" w:hAnsi="Times"/>
          <w:color w:val="2B2B2B"/>
        </w:rPr>
        <w:t xml:space="preserve"> </w:t>
      </w:r>
      <w:r w:rsidR="00001A17">
        <w:rPr>
          <w:rFonts w:ascii="Times" w:hAnsi="Times"/>
          <w:color w:val="2B2B2B"/>
        </w:rPr>
        <w:t xml:space="preserve">EUR </w:t>
      </w:r>
      <w:r w:rsidRPr="00D0514E">
        <w:rPr>
          <w:rFonts w:ascii="Times" w:hAnsi="Times"/>
          <w:color w:val="2B2B2B"/>
        </w:rPr>
        <w:t>bez DPH</w:t>
      </w:r>
    </w:p>
    <w:p w14:paraId="3C08D8AE" w14:textId="0C0921C9" w:rsidR="00EB2578" w:rsidRDefault="00EB2578" w:rsidP="000F1C4A">
      <w:pPr>
        <w:widowControl w:val="0"/>
        <w:shd w:val="clear" w:color="auto" w:fill="FFFFFF"/>
        <w:tabs>
          <w:tab w:val="left" w:pos="4820"/>
          <w:tab w:val="left" w:leader="dot" w:pos="4982"/>
        </w:tabs>
        <w:autoSpaceDE w:val="0"/>
        <w:autoSpaceDN w:val="0"/>
        <w:adjustRightInd w:val="0"/>
        <w:spacing w:after="240"/>
        <w:ind w:right="1336"/>
        <w:rPr>
          <w:color w:val="000000"/>
          <w:sz w:val="20"/>
          <w:szCs w:val="20"/>
        </w:rPr>
      </w:pPr>
      <w:r w:rsidRPr="00EB2578">
        <w:rPr>
          <w:noProof/>
          <w:color w:val="000000"/>
          <w:sz w:val="20"/>
          <w:szCs w:val="20"/>
        </w:rPr>
        <w:drawing>
          <wp:inline distT="0" distB="0" distL="0" distR="0" wp14:anchorId="5561DC75" wp14:editId="599E86ED">
            <wp:extent cx="5107072" cy="3687878"/>
            <wp:effectExtent l="0" t="0" r="0" b="0"/>
            <wp:docPr id="616990318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99031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09349" cy="3689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54E30" w14:textId="77777777" w:rsidR="00EB2578" w:rsidRDefault="00EB2578" w:rsidP="000F1C4A">
      <w:pPr>
        <w:widowControl w:val="0"/>
        <w:shd w:val="clear" w:color="auto" w:fill="FFFFFF"/>
        <w:tabs>
          <w:tab w:val="left" w:pos="4820"/>
          <w:tab w:val="left" w:leader="dot" w:pos="4982"/>
        </w:tabs>
        <w:autoSpaceDE w:val="0"/>
        <w:autoSpaceDN w:val="0"/>
        <w:adjustRightInd w:val="0"/>
        <w:spacing w:after="240"/>
        <w:ind w:right="1336"/>
        <w:rPr>
          <w:color w:val="000000"/>
          <w:sz w:val="20"/>
          <w:szCs w:val="20"/>
        </w:rPr>
      </w:pPr>
    </w:p>
    <w:p w14:paraId="682F25A5" w14:textId="2E54A53F" w:rsidR="008A6087" w:rsidRPr="00D347A7" w:rsidRDefault="008A6087" w:rsidP="008A6087">
      <w:pPr>
        <w:widowControl w:val="0"/>
        <w:shd w:val="clear" w:color="auto" w:fill="FFFFFF"/>
        <w:tabs>
          <w:tab w:val="left" w:pos="4820"/>
          <w:tab w:val="left" w:leader="dot" w:pos="4982"/>
        </w:tabs>
        <w:autoSpaceDE w:val="0"/>
        <w:autoSpaceDN w:val="0"/>
        <w:adjustRightInd w:val="0"/>
        <w:spacing w:after="240"/>
        <w:ind w:right="1336"/>
        <w:rPr>
          <w:rFonts w:ascii="Times" w:hAnsi="Times"/>
          <w:color w:val="2B2B2B"/>
        </w:rPr>
      </w:pPr>
      <w:r w:rsidRPr="00D347A7">
        <w:rPr>
          <w:rFonts w:ascii="Times" w:hAnsi="Times"/>
          <w:color w:val="2B2B2B"/>
        </w:rPr>
        <w:t xml:space="preserve">ELEKTROSPED, </w:t>
      </w:r>
      <w:proofErr w:type="spellStart"/>
      <w:r w:rsidRPr="00D347A7">
        <w:rPr>
          <w:rFonts w:ascii="Times" w:hAnsi="Times"/>
          <w:color w:val="2B2B2B"/>
        </w:rPr>
        <w:t>a.s</w:t>
      </w:r>
      <w:proofErr w:type="spellEnd"/>
      <w:r w:rsidRPr="00D347A7">
        <w:rPr>
          <w:rFonts w:ascii="Times" w:hAnsi="Times"/>
          <w:color w:val="2B2B2B"/>
        </w:rPr>
        <w:t xml:space="preserve">., Diaľničná cesta 6015/12A, Senec 903 01, IČO: 35 765 038, </w:t>
      </w:r>
      <w:hyperlink r:id="rId15" w:history="1">
        <w:r w:rsidRPr="00D347A7">
          <w:rPr>
            <w:rStyle w:val="Hypertextovprepojenie"/>
            <w:rFonts w:ascii="Times" w:hAnsi="Times"/>
          </w:rPr>
          <w:t>https://www.datart.sk</w:t>
        </w:r>
      </w:hyperlink>
      <w:r w:rsidRPr="00D347A7">
        <w:rPr>
          <w:rFonts w:ascii="Times" w:hAnsi="Times"/>
          <w:color w:val="2B2B2B"/>
        </w:rPr>
        <w:t xml:space="preserve">,  určenie ceny: </w:t>
      </w:r>
      <w:r>
        <w:rPr>
          <w:rFonts w:ascii="Times" w:hAnsi="Times"/>
          <w:color w:val="2B2B2B"/>
        </w:rPr>
        <w:t>Tablet</w:t>
      </w:r>
      <w:r w:rsidR="00B67E3C">
        <w:rPr>
          <w:rFonts w:ascii="Times" w:hAnsi="Times"/>
          <w:color w:val="2B2B2B"/>
        </w:rPr>
        <w:t>:</w:t>
      </w:r>
      <w:r w:rsidRPr="00D347A7">
        <w:rPr>
          <w:rFonts w:ascii="Times" w:hAnsi="Times"/>
          <w:color w:val="2B2B2B"/>
        </w:rPr>
        <w:t xml:space="preserve"> cena </w:t>
      </w:r>
      <w:r>
        <w:rPr>
          <w:rFonts w:ascii="Times" w:hAnsi="Times"/>
          <w:color w:val="2B2B2B"/>
        </w:rPr>
        <w:t>915</w:t>
      </w:r>
      <w:r w:rsidRPr="00D347A7">
        <w:rPr>
          <w:rFonts w:ascii="Times" w:hAnsi="Times"/>
          <w:color w:val="2B2B2B"/>
        </w:rPr>
        <w:t>,</w:t>
      </w:r>
      <w:r>
        <w:rPr>
          <w:rFonts w:ascii="Times" w:hAnsi="Times"/>
          <w:color w:val="2B2B2B"/>
        </w:rPr>
        <w:t>83</w:t>
      </w:r>
      <w:r w:rsidRPr="00D347A7">
        <w:rPr>
          <w:rFonts w:ascii="Times" w:hAnsi="Times"/>
          <w:color w:val="2B2B2B"/>
        </w:rPr>
        <w:t xml:space="preserve"> </w:t>
      </w:r>
      <w:r w:rsidR="00001A17">
        <w:rPr>
          <w:rFonts w:ascii="Times" w:hAnsi="Times"/>
          <w:color w:val="2B2B2B"/>
        </w:rPr>
        <w:t xml:space="preserve">EUR </w:t>
      </w:r>
      <w:r w:rsidRPr="00D347A7">
        <w:rPr>
          <w:rFonts w:ascii="Times" w:hAnsi="Times"/>
          <w:color w:val="2B2B2B"/>
        </w:rPr>
        <w:t>bez DPH</w:t>
      </w:r>
    </w:p>
    <w:p w14:paraId="73C42BD1" w14:textId="77777777" w:rsidR="008A6087" w:rsidRDefault="008A6087" w:rsidP="008A6087">
      <w:pPr>
        <w:shd w:val="clear" w:color="auto" w:fill="FFFFFF"/>
      </w:pPr>
      <w:r>
        <w:fldChar w:fldCharType="begin"/>
      </w:r>
      <w:r>
        <w:instrText xml:space="preserve"> INCLUDEPICTURE "/Users/tomasrabek/Library/Group Containers/UBF8T346G9.ms/WebArchiveCopyPasteTempFiles/com.microsoft.Word/page1image34924496"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58C97704" wp14:editId="43E7AD05">
            <wp:extent cx="3494405" cy="12065"/>
            <wp:effectExtent l="0" t="0" r="0" b="0"/>
            <wp:docPr id="1113851515" name="Obrázok 1113851515" descr="page1image34924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3492449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4405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47D1DAF3" w14:textId="77777777" w:rsidR="008A6087" w:rsidRDefault="008A6087" w:rsidP="008A6087">
      <w:pPr>
        <w:widowControl w:val="0"/>
        <w:shd w:val="clear" w:color="auto" w:fill="FFFFFF"/>
        <w:tabs>
          <w:tab w:val="left" w:pos="4820"/>
          <w:tab w:val="left" w:leader="dot" w:pos="4982"/>
        </w:tabs>
        <w:autoSpaceDE w:val="0"/>
        <w:autoSpaceDN w:val="0"/>
        <w:adjustRightInd w:val="0"/>
        <w:spacing w:after="240"/>
        <w:ind w:right="1336"/>
        <w:rPr>
          <w:color w:val="000000"/>
          <w:sz w:val="20"/>
          <w:szCs w:val="20"/>
        </w:rPr>
      </w:pPr>
      <w:r w:rsidRPr="00B30A14">
        <w:rPr>
          <w:noProof/>
          <w:color w:val="000000"/>
          <w:sz w:val="20"/>
          <w:szCs w:val="20"/>
        </w:rPr>
        <w:drawing>
          <wp:inline distT="0" distB="0" distL="0" distR="0" wp14:anchorId="29E5671E" wp14:editId="1210EA94">
            <wp:extent cx="4961377" cy="3020468"/>
            <wp:effectExtent l="0" t="0" r="4445" b="2540"/>
            <wp:docPr id="286360281" name="Obrázok 286360281" descr="Obrázok, na ktorom je text, snímka obrazovky, webová lokalita, webová strán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360281" name="Obrázok 286360281" descr="Obrázok, na ktorom je text, snímka obrazovky, webová lokalita, webová stránka&#10;&#10;Automaticky generovaný popis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965538" cy="3023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DE82FE" w14:textId="77777777" w:rsidR="00C512F9" w:rsidRDefault="00C512F9" w:rsidP="000F1C4A">
      <w:pPr>
        <w:widowControl w:val="0"/>
        <w:shd w:val="clear" w:color="auto" w:fill="FFFFFF"/>
        <w:tabs>
          <w:tab w:val="left" w:pos="4820"/>
          <w:tab w:val="left" w:leader="dot" w:pos="4982"/>
        </w:tabs>
        <w:autoSpaceDE w:val="0"/>
        <w:autoSpaceDN w:val="0"/>
        <w:adjustRightInd w:val="0"/>
        <w:spacing w:after="240"/>
        <w:ind w:right="1336"/>
        <w:rPr>
          <w:color w:val="000000"/>
          <w:sz w:val="20"/>
          <w:szCs w:val="20"/>
        </w:rPr>
      </w:pPr>
    </w:p>
    <w:p w14:paraId="59CA2446" w14:textId="1C1614D3" w:rsidR="002E1EB0" w:rsidRDefault="002E1EB0" w:rsidP="002E1EB0">
      <w:pPr>
        <w:widowControl w:val="0"/>
        <w:shd w:val="clear" w:color="auto" w:fill="FFFFFF"/>
        <w:tabs>
          <w:tab w:val="left" w:pos="4820"/>
          <w:tab w:val="left" w:leader="dot" w:pos="4982"/>
        </w:tabs>
        <w:autoSpaceDE w:val="0"/>
        <w:autoSpaceDN w:val="0"/>
        <w:adjustRightInd w:val="0"/>
        <w:spacing w:after="240"/>
        <w:ind w:right="1336"/>
        <w:rPr>
          <w:rFonts w:ascii="Times" w:hAnsi="Times"/>
          <w:color w:val="2B2B2B"/>
        </w:rPr>
      </w:pPr>
      <w:proofErr w:type="spellStart"/>
      <w:r>
        <w:rPr>
          <w:rFonts w:ascii="Times" w:hAnsi="Times"/>
        </w:rPr>
        <w:lastRenderedPageBreak/>
        <w:t>Traco</w:t>
      </w:r>
      <w:proofErr w:type="spellEnd"/>
      <w:r>
        <w:rPr>
          <w:rFonts w:ascii="Times" w:hAnsi="Times"/>
        </w:rPr>
        <w:t xml:space="preserve"> </w:t>
      </w:r>
      <w:proofErr w:type="spellStart"/>
      <w:r>
        <w:rPr>
          <w:rFonts w:ascii="Times" w:hAnsi="Times"/>
        </w:rPr>
        <w:t>Computers</w:t>
      </w:r>
      <w:proofErr w:type="spellEnd"/>
      <w:r>
        <w:rPr>
          <w:rFonts w:ascii="Times" w:hAnsi="Times"/>
        </w:rPr>
        <w:t xml:space="preserve">, s. r. o., </w:t>
      </w:r>
      <w:proofErr w:type="spellStart"/>
      <w:r>
        <w:rPr>
          <w:rFonts w:ascii="Times" w:hAnsi="Times"/>
        </w:rPr>
        <w:t>Kukučínova</w:t>
      </w:r>
      <w:proofErr w:type="spellEnd"/>
      <w:r>
        <w:rPr>
          <w:rFonts w:ascii="Times" w:hAnsi="Times"/>
        </w:rPr>
        <w:t xml:space="preserve"> 3/1663, 921 01 </w:t>
      </w:r>
      <w:proofErr w:type="spellStart"/>
      <w:r>
        <w:rPr>
          <w:rFonts w:ascii="Times" w:hAnsi="Times"/>
        </w:rPr>
        <w:t>Piešťany</w:t>
      </w:r>
      <w:proofErr w:type="spellEnd"/>
      <w:r>
        <w:rPr>
          <w:rFonts w:ascii="Times" w:hAnsi="Times"/>
        </w:rPr>
        <w:t xml:space="preserve">, IČO: 31 421 652, </w:t>
      </w:r>
      <w:hyperlink r:id="rId18" w:history="1">
        <w:r w:rsidRPr="00287745">
          <w:rPr>
            <w:rStyle w:val="Hypertextovprepojenie"/>
            <w:rFonts w:ascii="Times" w:hAnsi="Times"/>
          </w:rPr>
          <w:t>https://www.tracocomputers.sk</w:t>
        </w:r>
      </w:hyperlink>
      <w:r>
        <w:rPr>
          <w:rFonts w:ascii="Times" w:hAnsi="Times"/>
        </w:rPr>
        <w:t xml:space="preserve">, </w:t>
      </w:r>
      <w:r>
        <w:rPr>
          <w:rFonts w:ascii="Times" w:hAnsi="Times"/>
          <w:color w:val="2B2B2B"/>
        </w:rPr>
        <w:t xml:space="preserve"> </w:t>
      </w:r>
      <w:r>
        <w:rPr>
          <w:rFonts w:ascii="Times" w:hAnsi="Times"/>
          <w:color w:val="2B2B2B"/>
        </w:rPr>
        <w:t>T</w:t>
      </w:r>
      <w:r>
        <w:rPr>
          <w:rFonts w:ascii="Times" w:hAnsi="Times"/>
          <w:color w:val="2B2B2B"/>
        </w:rPr>
        <w:t>ablet:</w:t>
      </w:r>
      <w:r w:rsidRPr="00D347A7">
        <w:rPr>
          <w:rFonts w:ascii="Times" w:hAnsi="Times"/>
          <w:color w:val="2B2B2B"/>
        </w:rPr>
        <w:t xml:space="preserve"> cena </w:t>
      </w:r>
      <w:r>
        <w:rPr>
          <w:rFonts w:ascii="Times" w:hAnsi="Times"/>
          <w:color w:val="2B2B2B"/>
        </w:rPr>
        <w:t>915</w:t>
      </w:r>
      <w:r w:rsidRPr="00D347A7">
        <w:rPr>
          <w:rFonts w:ascii="Times" w:hAnsi="Times"/>
          <w:color w:val="2B2B2B"/>
        </w:rPr>
        <w:t>,</w:t>
      </w:r>
      <w:r>
        <w:rPr>
          <w:rFonts w:ascii="Times" w:hAnsi="Times"/>
          <w:color w:val="2B2B2B"/>
        </w:rPr>
        <w:t>83</w:t>
      </w:r>
      <w:r w:rsidRPr="00D347A7">
        <w:rPr>
          <w:rFonts w:ascii="Times" w:hAnsi="Times"/>
          <w:color w:val="2B2B2B"/>
        </w:rPr>
        <w:t xml:space="preserve"> </w:t>
      </w:r>
      <w:r w:rsidR="00001A17">
        <w:rPr>
          <w:rFonts w:ascii="Times" w:hAnsi="Times"/>
          <w:color w:val="2B2B2B"/>
        </w:rPr>
        <w:t xml:space="preserve">EUR </w:t>
      </w:r>
      <w:r w:rsidRPr="00D347A7">
        <w:rPr>
          <w:rFonts w:ascii="Times" w:hAnsi="Times"/>
          <w:color w:val="2B2B2B"/>
        </w:rPr>
        <w:t>bez DPH</w:t>
      </w:r>
    </w:p>
    <w:p w14:paraId="3ADE6E44" w14:textId="77777777" w:rsidR="002E1EB0" w:rsidRDefault="002E1EB0" w:rsidP="002E1EB0">
      <w:pPr>
        <w:widowControl w:val="0"/>
        <w:shd w:val="clear" w:color="auto" w:fill="FFFFFF"/>
        <w:tabs>
          <w:tab w:val="left" w:pos="4820"/>
          <w:tab w:val="left" w:leader="dot" w:pos="4982"/>
        </w:tabs>
        <w:autoSpaceDE w:val="0"/>
        <w:autoSpaceDN w:val="0"/>
        <w:adjustRightInd w:val="0"/>
        <w:spacing w:after="240"/>
        <w:ind w:right="1336"/>
        <w:rPr>
          <w:color w:val="000000"/>
          <w:sz w:val="20"/>
          <w:szCs w:val="20"/>
        </w:rPr>
      </w:pPr>
      <w:r w:rsidRPr="00B04FBA">
        <w:rPr>
          <w:noProof/>
          <w:color w:val="000000"/>
          <w:sz w:val="20"/>
          <w:szCs w:val="20"/>
        </w:rPr>
        <w:drawing>
          <wp:inline distT="0" distB="0" distL="0" distR="0" wp14:anchorId="02390292" wp14:editId="602442AD">
            <wp:extent cx="5760720" cy="3211195"/>
            <wp:effectExtent l="0" t="0" r="5080" b="1905"/>
            <wp:docPr id="238084429" name="Obrázok 238084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678212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1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385B6" w14:textId="77777777" w:rsidR="00C512F9" w:rsidRDefault="00C512F9" w:rsidP="000F1C4A">
      <w:pPr>
        <w:widowControl w:val="0"/>
        <w:shd w:val="clear" w:color="auto" w:fill="FFFFFF"/>
        <w:tabs>
          <w:tab w:val="left" w:pos="4820"/>
          <w:tab w:val="left" w:leader="dot" w:pos="4982"/>
        </w:tabs>
        <w:autoSpaceDE w:val="0"/>
        <w:autoSpaceDN w:val="0"/>
        <w:adjustRightInd w:val="0"/>
        <w:spacing w:after="240"/>
        <w:ind w:right="1336"/>
        <w:rPr>
          <w:color w:val="000000"/>
          <w:sz w:val="20"/>
          <w:szCs w:val="20"/>
        </w:rPr>
      </w:pPr>
    </w:p>
    <w:p w14:paraId="41A56C68" w14:textId="77777777" w:rsidR="00C512F9" w:rsidRDefault="00C512F9" w:rsidP="000F1C4A">
      <w:pPr>
        <w:widowControl w:val="0"/>
        <w:shd w:val="clear" w:color="auto" w:fill="FFFFFF"/>
        <w:tabs>
          <w:tab w:val="left" w:pos="4820"/>
          <w:tab w:val="left" w:leader="dot" w:pos="4982"/>
        </w:tabs>
        <w:autoSpaceDE w:val="0"/>
        <w:autoSpaceDN w:val="0"/>
        <w:adjustRightInd w:val="0"/>
        <w:spacing w:after="240"/>
        <w:ind w:right="1336"/>
        <w:rPr>
          <w:color w:val="000000"/>
          <w:sz w:val="20"/>
          <w:szCs w:val="20"/>
        </w:rPr>
      </w:pPr>
    </w:p>
    <w:p w14:paraId="6C574705" w14:textId="77777777" w:rsidR="00C512F9" w:rsidRDefault="00C512F9" w:rsidP="000F1C4A">
      <w:pPr>
        <w:widowControl w:val="0"/>
        <w:shd w:val="clear" w:color="auto" w:fill="FFFFFF"/>
        <w:tabs>
          <w:tab w:val="left" w:pos="4820"/>
          <w:tab w:val="left" w:leader="dot" w:pos="4982"/>
        </w:tabs>
        <w:autoSpaceDE w:val="0"/>
        <w:autoSpaceDN w:val="0"/>
        <w:adjustRightInd w:val="0"/>
        <w:spacing w:after="240"/>
        <w:ind w:right="1336"/>
        <w:rPr>
          <w:color w:val="000000"/>
          <w:sz w:val="20"/>
          <w:szCs w:val="20"/>
        </w:rPr>
      </w:pPr>
    </w:p>
    <w:p w14:paraId="6D87A0A7" w14:textId="49AF9D41" w:rsidR="002D28D9" w:rsidRDefault="002D28D9">
      <w:pPr>
        <w:spacing w:after="160" w:line="259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br w:type="page"/>
      </w:r>
    </w:p>
    <w:p w14:paraId="73FAF79E" w14:textId="77777777" w:rsidR="002D28D9" w:rsidRPr="00127529" w:rsidRDefault="002D28D9" w:rsidP="002D28D9">
      <w:pPr>
        <w:jc w:val="center"/>
        <w:rPr>
          <w:b/>
          <w:sz w:val="28"/>
          <w:szCs w:val="28"/>
        </w:rPr>
      </w:pPr>
      <w:r w:rsidRPr="003D1141">
        <w:rPr>
          <w:b/>
          <w:sz w:val="28"/>
          <w:szCs w:val="28"/>
        </w:rPr>
        <w:lastRenderedPageBreak/>
        <w:t>Určenie predpokladanej hodnoty zákazky</w:t>
      </w:r>
    </w:p>
    <w:p w14:paraId="7DFA581D" w14:textId="77777777" w:rsidR="002D28D9" w:rsidRPr="00B63144" w:rsidRDefault="002D28D9" w:rsidP="002D28D9">
      <w:pPr>
        <w:jc w:val="center"/>
        <w:rPr>
          <w:sz w:val="20"/>
          <w:szCs w:val="20"/>
        </w:rPr>
      </w:pPr>
      <w:r w:rsidRPr="006C13F4">
        <w:rPr>
          <w:sz w:val="20"/>
          <w:szCs w:val="20"/>
        </w:rPr>
        <w:t>(ďalej</w:t>
      </w:r>
      <w:r w:rsidRPr="00363170">
        <w:rPr>
          <w:sz w:val="20"/>
          <w:szCs w:val="20"/>
        </w:rPr>
        <w:t xml:space="preserve"> len „PHZ“) podľa § 6 zákona č. 343/2015 Z. z. o verejnom obstarávaní a o zmene a doplnení niektorých zákonov v znení neskorších predpisov</w:t>
      </w:r>
    </w:p>
    <w:p w14:paraId="08134A26" w14:textId="77777777" w:rsidR="002D28D9" w:rsidRPr="00B63144" w:rsidRDefault="002D28D9" w:rsidP="002D28D9">
      <w:pPr>
        <w:jc w:val="center"/>
        <w:rPr>
          <w:sz w:val="18"/>
        </w:rPr>
      </w:pPr>
    </w:p>
    <w:p w14:paraId="67103FC9" w14:textId="77777777" w:rsidR="002D28D9" w:rsidRPr="005E3627" w:rsidRDefault="002D28D9" w:rsidP="005E3627">
      <w:pPr>
        <w:pStyle w:val="Odsekzoznamu"/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ind w:left="284" w:hanging="284"/>
        <w:textAlignment w:val="baseline"/>
        <w:rPr>
          <w:rFonts w:ascii="Times" w:hAnsi="Times"/>
          <w:b/>
          <w:sz w:val="24"/>
          <w:szCs w:val="24"/>
        </w:rPr>
      </w:pPr>
      <w:r w:rsidRPr="005E3627">
        <w:rPr>
          <w:rFonts w:ascii="Times" w:hAnsi="Times"/>
          <w:b/>
          <w:sz w:val="24"/>
          <w:szCs w:val="24"/>
        </w:rPr>
        <w:t>Identifikácia verejného obstarávateľa:</w:t>
      </w:r>
      <w:r w:rsidRPr="005E3627">
        <w:rPr>
          <w:rFonts w:ascii="Times" w:hAnsi="Times"/>
          <w:b/>
          <w:sz w:val="24"/>
          <w:szCs w:val="24"/>
        </w:rPr>
        <w:tab/>
        <w:t xml:space="preserve"> </w:t>
      </w:r>
      <w:r w:rsidRPr="005E3627">
        <w:rPr>
          <w:rFonts w:ascii="Times" w:hAnsi="Times"/>
          <w:bCs/>
          <w:sz w:val="24"/>
          <w:szCs w:val="24"/>
        </w:rPr>
        <w:t>Slovenská poľnohospodárska univerzita v Nitre</w:t>
      </w:r>
    </w:p>
    <w:p w14:paraId="756BF3C2" w14:textId="54C09A61" w:rsidR="002D28D9" w:rsidRPr="005E3627" w:rsidRDefault="002D28D9" w:rsidP="005E3627">
      <w:pPr>
        <w:pStyle w:val="Odsekzoznamu"/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before="120" w:after="120"/>
        <w:ind w:left="284" w:hanging="284"/>
        <w:textAlignment w:val="baseline"/>
        <w:rPr>
          <w:rFonts w:ascii="Times" w:hAnsi="Times"/>
          <w:b/>
          <w:sz w:val="24"/>
          <w:szCs w:val="24"/>
        </w:rPr>
      </w:pPr>
      <w:r w:rsidRPr="005E3627">
        <w:rPr>
          <w:rFonts w:ascii="Times" w:hAnsi="Times"/>
          <w:b/>
          <w:sz w:val="24"/>
          <w:szCs w:val="24"/>
        </w:rPr>
        <w:t xml:space="preserve">Názov zákazky: </w:t>
      </w:r>
      <w:r w:rsidRPr="005E3627">
        <w:rPr>
          <w:rFonts w:ascii="Times" w:hAnsi="Times"/>
          <w:bCs/>
          <w:sz w:val="24"/>
          <w:szCs w:val="24"/>
        </w:rPr>
        <w:t xml:space="preserve">Stanovenie PHZ - Valorizácia </w:t>
      </w:r>
      <w:proofErr w:type="spellStart"/>
      <w:r w:rsidRPr="005E3627">
        <w:rPr>
          <w:rFonts w:ascii="Times" w:hAnsi="Times"/>
          <w:bCs/>
          <w:sz w:val="24"/>
          <w:szCs w:val="24"/>
        </w:rPr>
        <w:t>bioaktívnych</w:t>
      </w:r>
      <w:proofErr w:type="spellEnd"/>
      <w:r w:rsidRPr="005E3627">
        <w:rPr>
          <w:rFonts w:ascii="Times" w:hAnsi="Times"/>
          <w:bCs/>
          <w:sz w:val="24"/>
          <w:szCs w:val="24"/>
        </w:rPr>
        <w:t xml:space="preserve"> zložiek...ÚP 7.8.23 (IKT </w:t>
      </w:r>
      <w:r w:rsidR="00026B0C" w:rsidRPr="005E3627">
        <w:rPr>
          <w:rFonts w:ascii="Times" w:hAnsi="Times"/>
          <w:bCs/>
          <w:sz w:val="24"/>
          <w:szCs w:val="24"/>
        </w:rPr>
        <w:t>–</w:t>
      </w:r>
      <w:r w:rsidRPr="005E3627">
        <w:rPr>
          <w:rFonts w:ascii="Times" w:hAnsi="Times"/>
          <w:bCs/>
          <w:sz w:val="24"/>
          <w:szCs w:val="24"/>
        </w:rPr>
        <w:t xml:space="preserve"> </w:t>
      </w:r>
      <w:r w:rsidR="00026B0C" w:rsidRPr="005E3627">
        <w:rPr>
          <w:rFonts w:ascii="Times" w:hAnsi="Times"/>
          <w:bCs/>
          <w:sz w:val="24"/>
          <w:szCs w:val="24"/>
        </w:rPr>
        <w:t>Klávesnica</w:t>
      </w:r>
      <w:r w:rsidR="005E3627">
        <w:rPr>
          <w:rFonts w:ascii="Times" w:hAnsi="Times"/>
          <w:bCs/>
          <w:sz w:val="24"/>
          <w:szCs w:val="24"/>
          <w:lang w:val="sk-SK"/>
        </w:rPr>
        <w:t xml:space="preserve"> s krytom</w:t>
      </w:r>
      <w:r w:rsidR="00026B0C" w:rsidRPr="005E3627">
        <w:rPr>
          <w:rFonts w:ascii="Times" w:hAnsi="Times"/>
          <w:bCs/>
          <w:sz w:val="24"/>
          <w:szCs w:val="24"/>
        </w:rPr>
        <w:t xml:space="preserve"> pre tablet</w:t>
      </w:r>
      <w:r w:rsidRPr="005E3627">
        <w:rPr>
          <w:rFonts w:ascii="Times" w:hAnsi="Times"/>
          <w:bCs/>
          <w:sz w:val="24"/>
          <w:szCs w:val="24"/>
        </w:rPr>
        <w:t>)</w:t>
      </w:r>
    </w:p>
    <w:p w14:paraId="49734F57" w14:textId="77777777" w:rsidR="002D28D9" w:rsidRPr="005E3627" w:rsidRDefault="002D28D9" w:rsidP="005E3627">
      <w:pPr>
        <w:pStyle w:val="Odsekzoznamu"/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before="120" w:after="120"/>
        <w:ind w:left="284" w:hanging="284"/>
        <w:textAlignment w:val="baseline"/>
        <w:rPr>
          <w:rFonts w:ascii="Times" w:hAnsi="Times"/>
          <w:sz w:val="24"/>
          <w:szCs w:val="24"/>
        </w:rPr>
      </w:pPr>
      <w:r w:rsidRPr="005E3627">
        <w:rPr>
          <w:rFonts w:ascii="Times" w:hAnsi="Times"/>
          <w:b/>
          <w:sz w:val="24"/>
          <w:szCs w:val="24"/>
        </w:rPr>
        <w:t xml:space="preserve">Druh zákazky </w:t>
      </w:r>
      <w:r w:rsidRPr="005E3627">
        <w:rPr>
          <w:rFonts w:ascii="Times" w:hAnsi="Times"/>
          <w:bCs/>
          <w:color w:val="000000"/>
          <w:sz w:val="24"/>
          <w:szCs w:val="24"/>
        </w:rPr>
        <w:t>(tovar, služby, stavebné práce)</w:t>
      </w:r>
      <w:r w:rsidRPr="005E3627">
        <w:rPr>
          <w:rFonts w:ascii="Times" w:hAnsi="Times"/>
          <w:b/>
          <w:sz w:val="24"/>
          <w:szCs w:val="24"/>
        </w:rPr>
        <w:t xml:space="preserve">: </w:t>
      </w:r>
      <w:r w:rsidRPr="005E3627">
        <w:rPr>
          <w:rFonts w:ascii="Times" w:hAnsi="Times"/>
          <w:bCs/>
          <w:sz w:val="24"/>
          <w:szCs w:val="24"/>
        </w:rPr>
        <w:t>tovary</w:t>
      </w:r>
    </w:p>
    <w:p w14:paraId="67B78BCD" w14:textId="77777777" w:rsidR="002D28D9" w:rsidRPr="005E3627" w:rsidRDefault="002D28D9" w:rsidP="005E3627">
      <w:pPr>
        <w:pStyle w:val="Odsekzoznamu"/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before="120" w:after="120"/>
        <w:ind w:left="284" w:hanging="284"/>
        <w:textAlignment w:val="baseline"/>
        <w:rPr>
          <w:rFonts w:ascii="Times" w:hAnsi="Times"/>
          <w:sz w:val="24"/>
          <w:szCs w:val="24"/>
        </w:rPr>
      </w:pPr>
      <w:r w:rsidRPr="005E3627">
        <w:rPr>
          <w:rFonts w:ascii="Times" w:hAnsi="Times"/>
          <w:b/>
          <w:sz w:val="24"/>
          <w:szCs w:val="24"/>
        </w:rPr>
        <w:t>Spoločný slovník obstarávania</w:t>
      </w:r>
      <w:r w:rsidRPr="005E3627">
        <w:rPr>
          <w:rFonts w:ascii="Times" w:hAnsi="Times"/>
          <w:sz w:val="24"/>
          <w:szCs w:val="24"/>
        </w:rPr>
        <w:t xml:space="preserve"> (CPV): </w:t>
      </w:r>
      <w:r w:rsidRPr="005E3627">
        <w:rPr>
          <w:rFonts w:ascii="Times" w:hAnsi="Times" w:cs="Open Sans"/>
          <w:color w:val="333333"/>
          <w:sz w:val="24"/>
          <w:szCs w:val="24"/>
        </w:rPr>
        <w:t>30200000-1 - Počítačové zariadenia a spotrebný materiál</w:t>
      </w:r>
    </w:p>
    <w:p w14:paraId="077B3774" w14:textId="77777777" w:rsidR="002D28D9" w:rsidRPr="005E3627" w:rsidRDefault="002D28D9" w:rsidP="005E3627">
      <w:pPr>
        <w:pStyle w:val="Odsekzoznamu"/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before="120"/>
        <w:ind w:left="284" w:hanging="284"/>
        <w:textAlignment w:val="baseline"/>
        <w:rPr>
          <w:rFonts w:ascii="Times" w:hAnsi="Times"/>
          <w:b/>
          <w:sz w:val="24"/>
          <w:szCs w:val="24"/>
        </w:rPr>
      </w:pPr>
      <w:r w:rsidRPr="005E3627">
        <w:rPr>
          <w:rFonts w:ascii="Times" w:hAnsi="Times"/>
          <w:b/>
          <w:sz w:val="24"/>
          <w:szCs w:val="24"/>
        </w:rPr>
        <w:t>Spôsob určenia PHZ:</w:t>
      </w:r>
    </w:p>
    <w:p w14:paraId="1D0B19E9" w14:textId="77777777" w:rsidR="002D28D9" w:rsidRPr="00B63144" w:rsidRDefault="002D28D9" w:rsidP="002D28D9">
      <w:pPr>
        <w:widowControl w:val="0"/>
        <w:tabs>
          <w:tab w:val="left" w:pos="284"/>
          <w:tab w:val="left" w:pos="3119"/>
          <w:tab w:val="left" w:pos="5387"/>
        </w:tabs>
        <w:overflowPunct w:val="0"/>
        <w:autoSpaceDE w:val="0"/>
        <w:autoSpaceDN w:val="0"/>
        <w:adjustRightInd w:val="0"/>
        <w:ind w:left="284"/>
        <w:jc w:val="both"/>
        <w:textAlignment w:val="baseline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fldChar w:fldCharType="end"/>
      </w:r>
      <w:r w:rsidRPr="003D1141">
        <w:rPr>
          <w:sz w:val="20"/>
        </w:rPr>
        <w:t xml:space="preserve">   </w:t>
      </w:r>
      <w:r w:rsidRPr="000843A4">
        <w:rPr>
          <w:sz w:val="20"/>
        </w:rPr>
        <w:t xml:space="preserve">prieskum trhu (uviesť spôsob vykonania prieskumu trhu – a) </w:t>
      </w:r>
      <w:r w:rsidRPr="00127529">
        <w:rPr>
          <w:sz w:val="20"/>
        </w:rPr>
        <w:t>oslovenie</w:t>
      </w:r>
      <w:r w:rsidRPr="006C13F4">
        <w:rPr>
          <w:sz w:val="20"/>
        </w:rPr>
        <w:t xml:space="preserve"> dodávateľov a následného predloženia cien alebo pon</w:t>
      </w:r>
      <w:r w:rsidRPr="00363170">
        <w:rPr>
          <w:sz w:val="20"/>
        </w:rPr>
        <w:t>úk, b) internetový prieskumu cez cenníky, katalógy a iné zdroje s možnou</w:t>
      </w:r>
      <w:r w:rsidRPr="00B63144">
        <w:rPr>
          <w:sz w:val="20"/>
        </w:rPr>
        <w:t xml:space="preserve"> identifikáciou hodnoty tovaru/</w:t>
      </w:r>
      <w:r>
        <w:rPr>
          <w:sz w:val="20"/>
        </w:rPr>
        <w:t xml:space="preserve">stavebné </w:t>
      </w:r>
      <w:r w:rsidRPr="00B63144">
        <w:rPr>
          <w:sz w:val="20"/>
        </w:rPr>
        <w:t xml:space="preserve">práce/služby, c) iný spôsob </w:t>
      </w:r>
      <w:r>
        <w:rPr>
          <w:sz w:val="20"/>
        </w:rPr>
        <w:t>(</w:t>
      </w:r>
      <w:r w:rsidRPr="000E0691">
        <w:rPr>
          <w:b/>
          <w:bCs/>
          <w:sz w:val="20"/>
        </w:rPr>
        <w:t>na základe informácií z webu</w:t>
      </w:r>
      <w:r>
        <w:rPr>
          <w:sz w:val="20"/>
        </w:rPr>
        <w:t xml:space="preserve">) </w:t>
      </w:r>
      <w:r w:rsidRPr="00B63144">
        <w:rPr>
          <w:sz w:val="20"/>
        </w:rPr>
        <w:t xml:space="preserve"> - vyplniť bod </w:t>
      </w:r>
      <w:r>
        <w:rPr>
          <w:sz w:val="20"/>
        </w:rPr>
        <w:t>6</w:t>
      </w:r>
      <w:r w:rsidRPr="00B63144">
        <w:rPr>
          <w:sz w:val="20"/>
        </w:rPr>
        <w:t>.</w:t>
      </w:r>
    </w:p>
    <w:p w14:paraId="4DEDBF09" w14:textId="77777777" w:rsidR="002D28D9" w:rsidRPr="00363170" w:rsidRDefault="002D28D9" w:rsidP="002D28D9">
      <w:pPr>
        <w:widowControl w:val="0"/>
        <w:tabs>
          <w:tab w:val="left" w:pos="284"/>
          <w:tab w:val="left" w:pos="3119"/>
          <w:tab w:val="left" w:pos="5387"/>
        </w:tabs>
        <w:overflowPunct w:val="0"/>
        <w:autoSpaceDE w:val="0"/>
        <w:autoSpaceDN w:val="0"/>
        <w:adjustRightInd w:val="0"/>
        <w:ind w:left="284"/>
        <w:jc w:val="both"/>
        <w:textAlignment w:val="baseline"/>
        <w:rPr>
          <w:sz w:val="20"/>
        </w:rPr>
      </w:pPr>
      <w:r w:rsidRPr="00B63144"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63144"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separate"/>
      </w:r>
      <w:r w:rsidRPr="00B63144">
        <w:rPr>
          <w:sz w:val="20"/>
        </w:rPr>
        <w:fldChar w:fldCharType="end"/>
      </w:r>
      <w:r w:rsidRPr="003D1141">
        <w:rPr>
          <w:sz w:val="20"/>
        </w:rPr>
        <w:t xml:space="preserve"> </w:t>
      </w:r>
      <w:r w:rsidRPr="000843A4">
        <w:rPr>
          <w:sz w:val="20"/>
        </w:rPr>
        <w:t>určenie PHZ na základe aktuálneho známeho pl</w:t>
      </w:r>
      <w:r w:rsidRPr="00127529">
        <w:rPr>
          <w:sz w:val="20"/>
        </w:rPr>
        <w:t xml:space="preserve">nenia (vyplniť bod </w:t>
      </w:r>
      <w:r>
        <w:rPr>
          <w:sz w:val="20"/>
        </w:rPr>
        <w:t>6</w:t>
      </w:r>
      <w:r w:rsidRPr="006C13F4">
        <w:rPr>
          <w:sz w:val="20"/>
        </w:rPr>
        <w:t xml:space="preserve"> a do stĺpca „dátum zistenia indikatívnej ceny“ uviesť ident</w:t>
      </w:r>
      <w:r w:rsidRPr="00363170">
        <w:rPr>
          <w:sz w:val="20"/>
        </w:rPr>
        <w:t>ifikáciu zmluvy alebo zmlúv, na základe ktorej bola určená PHZ)</w:t>
      </w:r>
    </w:p>
    <w:p w14:paraId="34C6895F" w14:textId="77777777" w:rsidR="002D28D9" w:rsidRPr="00363170" w:rsidRDefault="002D28D9" w:rsidP="002D28D9">
      <w:pPr>
        <w:widowControl w:val="0"/>
        <w:tabs>
          <w:tab w:val="left" w:pos="284"/>
          <w:tab w:val="left" w:pos="3119"/>
          <w:tab w:val="left" w:pos="5387"/>
        </w:tabs>
        <w:overflowPunct w:val="0"/>
        <w:autoSpaceDE w:val="0"/>
        <w:autoSpaceDN w:val="0"/>
        <w:adjustRightInd w:val="0"/>
        <w:ind w:left="284"/>
        <w:jc w:val="both"/>
        <w:textAlignment w:val="baseline"/>
        <w:rPr>
          <w:sz w:val="20"/>
        </w:rPr>
      </w:pPr>
      <w:r w:rsidRPr="00B63144"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63144"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separate"/>
      </w:r>
      <w:r w:rsidRPr="00B63144">
        <w:rPr>
          <w:sz w:val="20"/>
        </w:rPr>
        <w:fldChar w:fldCharType="end"/>
      </w:r>
      <w:r w:rsidRPr="003D1141">
        <w:rPr>
          <w:sz w:val="20"/>
        </w:rPr>
        <w:t xml:space="preserve">  </w:t>
      </w:r>
      <w:r w:rsidRPr="000843A4">
        <w:rPr>
          <w:sz w:val="20"/>
        </w:rPr>
        <w:t>rozpočet stavebného diela</w:t>
      </w:r>
      <w:r w:rsidRPr="00127529">
        <w:rPr>
          <w:sz w:val="20"/>
        </w:rPr>
        <w:t xml:space="preserve"> alebo</w:t>
      </w:r>
      <w:r>
        <w:rPr>
          <w:sz w:val="20"/>
        </w:rPr>
        <w:t xml:space="preserve"> stavebných</w:t>
      </w:r>
      <w:r w:rsidRPr="00127529">
        <w:rPr>
          <w:sz w:val="20"/>
        </w:rPr>
        <w:t xml:space="preserve"> prác</w:t>
      </w:r>
      <w:r w:rsidRPr="006C13F4">
        <w:rPr>
          <w:sz w:val="20"/>
        </w:rPr>
        <w:t xml:space="preserve"> vypracovaný a opatrený pečiatkou autorizovanej osoby</w:t>
      </w:r>
    </w:p>
    <w:p w14:paraId="32B4C372" w14:textId="7B4FFDF4" w:rsidR="002D28D9" w:rsidRPr="005E3627" w:rsidRDefault="002D28D9" w:rsidP="005E3627">
      <w:pPr>
        <w:widowControl w:val="0"/>
        <w:tabs>
          <w:tab w:val="left" w:pos="284"/>
          <w:tab w:val="left" w:pos="3119"/>
          <w:tab w:val="left" w:pos="5387"/>
        </w:tabs>
        <w:overflowPunct w:val="0"/>
        <w:autoSpaceDE w:val="0"/>
        <w:autoSpaceDN w:val="0"/>
        <w:adjustRightInd w:val="0"/>
        <w:ind w:left="284"/>
        <w:jc w:val="both"/>
        <w:textAlignment w:val="baseline"/>
        <w:rPr>
          <w:sz w:val="20"/>
        </w:rPr>
      </w:pPr>
      <w:r w:rsidRPr="00B63144"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63144"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separate"/>
      </w:r>
      <w:r w:rsidRPr="00B63144">
        <w:rPr>
          <w:sz w:val="20"/>
        </w:rPr>
        <w:fldChar w:fldCharType="end"/>
      </w:r>
      <w:r w:rsidRPr="003D1141">
        <w:rPr>
          <w:sz w:val="20"/>
        </w:rPr>
        <w:t xml:space="preserve"> </w:t>
      </w:r>
      <w:r w:rsidRPr="000843A4">
        <w:rPr>
          <w:sz w:val="20"/>
        </w:rPr>
        <w:t xml:space="preserve"> iným spôsobom: </w:t>
      </w:r>
      <w:r w:rsidRPr="000F1C4A">
        <w:rPr>
          <w:sz w:val="20"/>
        </w:rPr>
        <w:t>V zmysle Metodického usmernenia Úradu pre verejné obstarávanie č.: 10801-5000/2018  cenové ponuky predložené v</w:t>
      </w:r>
      <w:r>
        <w:rPr>
          <w:sz w:val="20"/>
        </w:rPr>
        <w:t> rámci zákazky s nízkou hodnotou slúžili</w:t>
      </w:r>
      <w:r w:rsidRPr="000F1C4A">
        <w:rPr>
          <w:sz w:val="20"/>
        </w:rPr>
        <w:t xml:space="preserve"> aj na stanovenie PHZ.</w:t>
      </w:r>
    </w:p>
    <w:p w14:paraId="5BBAC7AD" w14:textId="77777777" w:rsidR="002D28D9" w:rsidRPr="005E3627" w:rsidRDefault="002D28D9" w:rsidP="005E3627">
      <w:pPr>
        <w:pStyle w:val="Odsekzoznamu"/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before="120"/>
        <w:ind w:left="284" w:hanging="284"/>
        <w:textAlignment w:val="baseline"/>
        <w:rPr>
          <w:b/>
          <w:sz w:val="24"/>
          <w:szCs w:val="24"/>
        </w:rPr>
      </w:pPr>
      <w:r w:rsidRPr="005E3627">
        <w:rPr>
          <w:b/>
          <w:sz w:val="24"/>
          <w:szCs w:val="24"/>
        </w:rPr>
        <w:t xml:space="preserve">Určenie PHZ </w:t>
      </w:r>
      <w:r w:rsidRPr="005E3627">
        <w:rPr>
          <w:b/>
          <w:strike/>
          <w:sz w:val="24"/>
          <w:szCs w:val="24"/>
        </w:rPr>
        <w:t>e-mailom</w:t>
      </w:r>
      <w:r w:rsidRPr="005E3627">
        <w:rPr>
          <w:b/>
          <w:sz w:val="24"/>
          <w:szCs w:val="24"/>
        </w:rPr>
        <w:t xml:space="preserve">, </w:t>
      </w:r>
      <w:r w:rsidRPr="005E3627">
        <w:rPr>
          <w:b/>
          <w:sz w:val="24"/>
          <w:szCs w:val="24"/>
          <w:u w:val="single"/>
        </w:rPr>
        <w:t>na základe informácií z webu</w:t>
      </w:r>
      <w:r w:rsidRPr="005E3627">
        <w:rPr>
          <w:b/>
          <w:sz w:val="24"/>
          <w:szCs w:val="24"/>
        </w:rPr>
        <w:t xml:space="preserve"> </w:t>
      </w:r>
      <w:r w:rsidRPr="005E3627">
        <w:rPr>
          <w:b/>
          <w:strike/>
          <w:sz w:val="24"/>
          <w:szCs w:val="24"/>
        </w:rPr>
        <w:t>alebo predchádzajúceho plnenia</w:t>
      </w:r>
      <w:r w:rsidRPr="005E3627">
        <w:rPr>
          <w:b/>
          <w:sz w:val="24"/>
          <w:szCs w:val="24"/>
        </w:rPr>
        <w:t xml:space="preserve"> – identifikácia oslovených subjektov a zistených indikatívnych cien:</w:t>
      </w:r>
    </w:p>
    <w:tbl>
      <w:tblPr>
        <w:tblW w:w="9086" w:type="dxa"/>
        <w:tblInd w:w="10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863"/>
        <w:gridCol w:w="1135"/>
        <w:gridCol w:w="1135"/>
        <w:gridCol w:w="1135"/>
        <w:gridCol w:w="1392"/>
      </w:tblGrid>
      <w:tr w:rsidR="002D28D9" w:rsidRPr="00B63144" w14:paraId="157006C7" w14:textId="77777777" w:rsidTr="006E6DE2">
        <w:trPr>
          <w:trHeight w:val="989"/>
        </w:trPr>
        <w:tc>
          <w:tcPr>
            <w:tcW w:w="426" w:type="dxa"/>
            <w:tcBorders>
              <w:bottom w:val="double" w:sz="4" w:space="0" w:color="7F7F7F"/>
            </w:tcBorders>
            <w:shd w:val="clear" w:color="auto" w:fill="DEEAF6"/>
            <w:vAlign w:val="center"/>
          </w:tcPr>
          <w:p w14:paraId="278B1AD4" w14:textId="77777777" w:rsidR="002D28D9" w:rsidRPr="00B63144" w:rsidRDefault="002D28D9" w:rsidP="006E6DE2">
            <w:pPr>
              <w:rPr>
                <w:sz w:val="20"/>
              </w:rPr>
            </w:pPr>
            <w:r w:rsidRPr="00B63144">
              <w:rPr>
                <w:sz w:val="16"/>
              </w:rPr>
              <w:t>PČ</w:t>
            </w:r>
          </w:p>
        </w:tc>
        <w:tc>
          <w:tcPr>
            <w:tcW w:w="3863" w:type="dxa"/>
            <w:tcBorders>
              <w:bottom w:val="double" w:sz="4" w:space="0" w:color="7F7F7F"/>
            </w:tcBorders>
            <w:shd w:val="clear" w:color="auto" w:fill="DEEAF6"/>
          </w:tcPr>
          <w:p w14:paraId="1E910ED5" w14:textId="77777777" w:rsidR="002D28D9" w:rsidRPr="00B63144" w:rsidRDefault="002D28D9" w:rsidP="006E6DE2">
            <w:pPr>
              <w:rPr>
                <w:b/>
                <w:sz w:val="20"/>
              </w:rPr>
            </w:pPr>
            <w:r w:rsidRPr="00B63144">
              <w:rPr>
                <w:b/>
                <w:sz w:val="20"/>
              </w:rPr>
              <w:t>Oslovené subjekty</w:t>
            </w:r>
          </w:p>
          <w:p w14:paraId="3DF2D6B9" w14:textId="77777777" w:rsidR="002D28D9" w:rsidRPr="00B63144" w:rsidRDefault="002D28D9" w:rsidP="006E6DE2">
            <w:pPr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ind w:left="240" w:hanging="240"/>
              <w:contextualSpacing/>
              <w:textAlignment w:val="baseline"/>
              <w:rPr>
                <w:sz w:val="20"/>
              </w:rPr>
            </w:pPr>
            <w:r w:rsidRPr="00B63144">
              <w:rPr>
                <w:sz w:val="20"/>
              </w:rPr>
              <w:t>Meno a priezvisko alebo obchodné meno/názov</w:t>
            </w:r>
          </w:p>
          <w:p w14:paraId="28244CC7" w14:textId="77777777" w:rsidR="002D28D9" w:rsidRPr="00B63144" w:rsidRDefault="002D28D9" w:rsidP="006E6DE2">
            <w:pPr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ind w:left="240" w:hanging="240"/>
              <w:contextualSpacing/>
              <w:textAlignment w:val="baseline"/>
              <w:rPr>
                <w:sz w:val="20"/>
              </w:rPr>
            </w:pPr>
            <w:r w:rsidRPr="00B63144">
              <w:rPr>
                <w:sz w:val="20"/>
              </w:rPr>
              <w:t>adresa sídla, resp. miesta podnikania</w:t>
            </w:r>
          </w:p>
          <w:p w14:paraId="13A23268" w14:textId="77777777" w:rsidR="002D28D9" w:rsidRPr="00B63144" w:rsidRDefault="002D28D9" w:rsidP="006E6DE2">
            <w:pPr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ind w:left="240" w:hanging="240"/>
              <w:contextualSpacing/>
              <w:textAlignment w:val="baseline"/>
              <w:rPr>
                <w:sz w:val="20"/>
              </w:rPr>
            </w:pPr>
            <w:r w:rsidRPr="00B63144">
              <w:rPr>
                <w:sz w:val="20"/>
              </w:rPr>
              <w:t>IČO (ak relevantné)</w:t>
            </w:r>
          </w:p>
          <w:p w14:paraId="50747787" w14:textId="77777777" w:rsidR="002D28D9" w:rsidRPr="00B63144" w:rsidRDefault="002D28D9" w:rsidP="006E6DE2">
            <w:pPr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ind w:left="240" w:hanging="240"/>
              <w:contextualSpacing/>
              <w:textAlignment w:val="baseline"/>
              <w:rPr>
                <w:sz w:val="20"/>
              </w:rPr>
            </w:pPr>
            <w:r w:rsidRPr="00B63144">
              <w:rPr>
                <w:sz w:val="20"/>
              </w:rPr>
              <w:t>web stránka ponuky (ak relevantné)</w:t>
            </w:r>
          </w:p>
        </w:tc>
        <w:tc>
          <w:tcPr>
            <w:tcW w:w="1135" w:type="dxa"/>
            <w:tcBorders>
              <w:bottom w:val="double" w:sz="4" w:space="0" w:color="7F7F7F"/>
            </w:tcBorders>
            <w:shd w:val="clear" w:color="auto" w:fill="DEEAF6"/>
            <w:vAlign w:val="center"/>
          </w:tcPr>
          <w:p w14:paraId="1F1A5547" w14:textId="77777777" w:rsidR="002D28D9" w:rsidRPr="00B63144" w:rsidRDefault="002D28D9" w:rsidP="006E6DE2">
            <w:pPr>
              <w:jc w:val="center"/>
              <w:rPr>
                <w:sz w:val="20"/>
              </w:rPr>
            </w:pPr>
            <w:r w:rsidRPr="00B63144">
              <w:rPr>
                <w:sz w:val="20"/>
              </w:rPr>
              <w:t xml:space="preserve">Cena v eurách bez DPH </w:t>
            </w:r>
          </w:p>
        </w:tc>
        <w:tc>
          <w:tcPr>
            <w:tcW w:w="1135" w:type="dxa"/>
            <w:tcBorders>
              <w:bottom w:val="double" w:sz="4" w:space="0" w:color="7F7F7F"/>
            </w:tcBorders>
            <w:shd w:val="clear" w:color="auto" w:fill="DEEAF6"/>
            <w:vAlign w:val="center"/>
          </w:tcPr>
          <w:p w14:paraId="50465976" w14:textId="77777777" w:rsidR="002D28D9" w:rsidRPr="00B63144" w:rsidRDefault="002D28D9" w:rsidP="006E6DE2">
            <w:pPr>
              <w:jc w:val="center"/>
              <w:rPr>
                <w:sz w:val="20"/>
              </w:rPr>
            </w:pPr>
            <w:r w:rsidRPr="00B63144">
              <w:rPr>
                <w:sz w:val="20"/>
              </w:rPr>
              <w:t>DPH 20% (v eurách)</w:t>
            </w:r>
          </w:p>
        </w:tc>
        <w:tc>
          <w:tcPr>
            <w:tcW w:w="1135" w:type="dxa"/>
            <w:tcBorders>
              <w:bottom w:val="double" w:sz="4" w:space="0" w:color="7F7F7F"/>
            </w:tcBorders>
            <w:shd w:val="clear" w:color="auto" w:fill="DEEAF6"/>
            <w:vAlign w:val="center"/>
          </w:tcPr>
          <w:p w14:paraId="35E2E773" w14:textId="77777777" w:rsidR="002D28D9" w:rsidRPr="00B63144" w:rsidRDefault="002D28D9" w:rsidP="006E6DE2">
            <w:pPr>
              <w:jc w:val="center"/>
              <w:rPr>
                <w:sz w:val="20"/>
              </w:rPr>
            </w:pPr>
            <w:r w:rsidRPr="00B63144">
              <w:rPr>
                <w:sz w:val="20"/>
              </w:rPr>
              <w:t xml:space="preserve">Cena v eurách  s DPH </w:t>
            </w:r>
          </w:p>
        </w:tc>
        <w:tc>
          <w:tcPr>
            <w:tcW w:w="1392" w:type="dxa"/>
            <w:tcBorders>
              <w:bottom w:val="double" w:sz="4" w:space="0" w:color="7F7F7F"/>
            </w:tcBorders>
            <w:shd w:val="clear" w:color="auto" w:fill="DEEAF6"/>
            <w:vAlign w:val="center"/>
          </w:tcPr>
          <w:p w14:paraId="5CD5E99D" w14:textId="77777777" w:rsidR="002D28D9" w:rsidRPr="00B63144" w:rsidRDefault="002D28D9" w:rsidP="006E6DE2">
            <w:pPr>
              <w:jc w:val="center"/>
              <w:rPr>
                <w:sz w:val="20"/>
              </w:rPr>
            </w:pPr>
            <w:r w:rsidRPr="00B63144">
              <w:rPr>
                <w:sz w:val="20"/>
              </w:rPr>
              <w:t>Dátum zistenia indikatívnej ceny</w:t>
            </w:r>
          </w:p>
        </w:tc>
      </w:tr>
      <w:tr w:rsidR="002D28D9" w:rsidRPr="00B63144" w14:paraId="02ACE3DD" w14:textId="77777777" w:rsidTr="006E6DE2">
        <w:trPr>
          <w:trHeight w:val="624"/>
        </w:trPr>
        <w:tc>
          <w:tcPr>
            <w:tcW w:w="426" w:type="dxa"/>
            <w:tcBorders>
              <w:top w:val="double" w:sz="4" w:space="0" w:color="7F7F7F"/>
            </w:tcBorders>
            <w:shd w:val="clear" w:color="auto" w:fill="auto"/>
            <w:vAlign w:val="center"/>
          </w:tcPr>
          <w:p w14:paraId="05C0B280" w14:textId="77777777" w:rsidR="002D28D9" w:rsidRPr="00B63144" w:rsidRDefault="002D28D9" w:rsidP="006E6DE2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863" w:type="dxa"/>
            <w:tcBorders>
              <w:top w:val="double" w:sz="4" w:space="0" w:color="7F7F7F"/>
            </w:tcBorders>
            <w:shd w:val="clear" w:color="auto" w:fill="auto"/>
            <w:vAlign w:val="center"/>
          </w:tcPr>
          <w:p w14:paraId="4C8C8070" w14:textId="77777777" w:rsidR="002D28D9" w:rsidRPr="000E0691" w:rsidRDefault="002D28D9" w:rsidP="006E6DE2">
            <w:pPr>
              <w:pStyle w:val="Normlnywebov"/>
              <w:shd w:val="clear" w:color="auto" w:fill="FFFFFF"/>
              <w:rPr>
                <w:rFonts w:ascii="Times" w:hAnsi="Times"/>
                <w:color w:val="2B2B2B"/>
              </w:rPr>
            </w:pPr>
            <w:proofErr w:type="spellStart"/>
            <w:r>
              <w:rPr>
                <w:rFonts w:ascii="Times" w:hAnsi="Times"/>
                <w:color w:val="2B2B2B"/>
              </w:rPr>
              <w:t>WESTech</w:t>
            </w:r>
            <w:proofErr w:type="spellEnd"/>
            <w:r>
              <w:rPr>
                <w:rFonts w:ascii="Times" w:hAnsi="Times"/>
                <w:color w:val="2B2B2B"/>
              </w:rPr>
              <w:t xml:space="preserve">, spol. s </w:t>
            </w:r>
            <w:proofErr w:type="spellStart"/>
            <w:r>
              <w:rPr>
                <w:rFonts w:ascii="Times" w:hAnsi="Times"/>
                <w:color w:val="2B2B2B"/>
              </w:rPr>
              <w:t>r.o</w:t>
            </w:r>
            <w:proofErr w:type="spellEnd"/>
            <w:r>
              <w:rPr>
                <w:rFonts w:ascii="Times" w:hAnsi="Times"/>
                <w:color w:val="2B2B2B"/>
              </w:rPr>
              <w:t xml:space="preserve">., </w:t>
            </w:r>
            <w:r>
              <w:rPr>
                <w:rFonts w:ascii="Times" w:hAnsi="Times"/>
                <w:color w:val="2B2B2B"/>
              </w:rPr>
              <w:br/>
            </w:r>
            <w:proofErr w:type="spellStart"/>
            <w:r>
              <w:rPr>
                <w:rFonts w:ascii="Times" w:hAnsi="Times"/>
                <w:color w:val="2B2B2B"/>
              </w:rPr>
              <w:t>Stara</w:t>
            </w:r>
            <w:proofErr w:type="spellEnd"/>
            <w:r>
              <w:rPr>
                <w:rFonts w:ascii="Times" w:hAnsi="Times"/>
                <w:color w:val="2B2B2B"/>
              </w:rPr>
              <w:t xml:space="preserve">́ </w:t>
            </w:r>
            <w:proofErr w:type="spellStart"/>
            <w:r>
              <w:rPr>
                <w:rFonts w:ascii="Times" w:hAnsi="Times"/>
                <w:color w:val="2B2B2B"/>
              </w:rPr>
              <w:t>Vajnorska</w:t>
            </w:r>
            <w:proofErr w:type="spellEnd"/>
            <w:r>
              <w:rPr>
                <w:rFonts w:ascii="Times" w:hAnsi="Times"/>
                <w:color w:val="2B2B2B"/>
              </w:rPr>
              <w:t xml:space="preserve">́ 17, 831 04 Bratislava, </w:t>
            </w:r>
            <w:r>
              <w:rPr>
                <w:rFonts w:ascii="Times" w:hAnsi="Times"/>
                <w:color w:val="2B2B2B"/>
              </w:rPr>
              <w:br/>
              <w:t xml:space="preserve">IČO: 35796111, </w:t>
            </w:r>
            <w:r>
              <w:rPr>
                <w:rFonts w:ascii="Times" w:hAnsi="Times"/>
                <w:color w:val="2B2B2B"/>
              </w:rPr>
              <w:br/>
            </w:r>
            <w:r w:rsidRPr="000E0691">
              <w:rPr>
                <w:rFonts w:ascii="Times" w:hAnsi="Times"/>
                <w:color w:val="2B2B2B"/>
              </w:rPr>
              <w:t>https://www.istores.sk</w:t>
            </w:r>
          </w:p>
        </w:tc>
        <w:tc>
          <w:tcPr>
            <w:tcW w:w="1135" w:type="dxa"/>
            <w:tcBorders>
              <w:top w:val="double" w:sz="4" w:space="0" w:color="7F7F7F"/>
            </w:tcBorders>
            <w:shd w:val="clear" w:color="auto" w:fill="auto"/>
            <w:vAlign w:val="center"/>
          </w:tcPr>
          <w:p w14:paraId="45281B69" w14:textId="40E989A0" w:rsidR="002D28D9" w:rsidRPr="00FB7FB1" w:rsidRDefault="00C23046" w:rsidP="006E6DE2">
            <w:pPr>
              <w:jc w:val="center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282</w:t>
            </w:r>
            <w:r w:rsidR="002D28D9">
              <w:rPr>
                <w:rFonts w:ascii="Georgia" w:hAnsi="Georgia"/>
                <w:sz w:val="20"/>
                <w:szCs w:val="20"/>
              </w:rPr>
              <w:t>,50</w:t>
            </w:r>
          </w:p>
        </w:tc>
        <w:tc>
          <w:tcPr>
            <w:tcW w:w="1135" w:type="dxa"/>
            <w:tcBorders>
              <w:top w:val="double" w:sz="4" w:space="0" w:color="7F7F7F"/>
            </w:tcBorders>
            <w:shd w:val="clear" w:color="auto" w:fill="auto"/>
            <w:vAlign w:val="center"/>
          </w:tcPr>
          <w:p w14:paraId="2EB05301" w14:textId="71A3D0A2" w:rsidR="002D28D9" w:rsidRPr="00FB7FB1" w:rsidRDefault="005C6941" w:rsidP="006E6DE2">
            <w:pPr>
              <w:jc w:val="center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56</w:t>
            </w:r>
            <w:r w:rsidR="002D28D9">
              <w:rPr>
                <w:rFonts w:ascii="Georgia" w:hAnsi="Georgia" w:cs="Calibri"/>
                <w:color w:val="000000"/>
                <w:sz w:val="20"/>
                <w:szCs w:val="20"/>
              </w:rPr>
              <w:t>,5</w:t>
            </w:r>
          </w:p>
        </w:tc>
        <w:tc>
          <w:tcPr>
            <w:tcW w:w="1135" w:type="dxa"/>
            <w:tcBorders>
              <w:top w:val="double" w:sz="4" w:space="0" w:color="7F7F7F"/>
            </w:tcBorders>
            <w:shd w:val="clear" w:color="auto" w:fill="auto"/>
            <w:vAlign w:val="center"/>
          </w:tcPr>
          <w:p w14:paraId="3D6D0842" w14:textId="3779F439" w:rsidR="002D28D9" w:rsidRPr="00FB7FB1" w:rsidRDefault="005C6941" w:rsidP="006E6DE2">
            <w:pPr>
              <w:jc w:val="center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339</w:t>
            </w:r>
            <w:r w:rsidR="002D28D9">
              <w:rPr>
                <w:rFonts w:ascii="Georgia" w:hAnsi="Georgia" w:cs="Calibri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392" w:type="dxa"/>
            <w:tcBorders>
              <w:top w:val="double" w:sz="4" w:space="0" w:color="7F7F7F"/>
            </w:tcBorders>
            <w:shd w:val="clear" w:color="auto" w:fill="auto"/>
            <w:vAlign w:val="center"/>
          </w:tcPr>
          <w:p w14:paraId="1AE29CFA" w14:textId="77777777" w:rsidR="002D28D9" w:rsidRPr="00FB7FB1" w:rsidRDefault="002D28D9" w:rsidP="006E6DE2">
            <w:pPr>
              <w:jc w:val="center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20.8.2023</w:t>
            </w:r>
          </w:p>
        </w:tc>
      </w:tr>
      <w:tr w:rsidR="002D28D9" w:rsidRPr="00B63144" w14:paraId="2D7D28E5" w14:textId="77777777" w:rsidTr="006E6DE2">
        <w:trPr>
          <w:trHeight w:val="637"/>
        </w:trPr>
        <w:tc>
          <w:tcPr>
            <w:tcW w:w="426" w:type="dxa"/>
            <w:shd w:val="clear" w:color="auto" w:fill="auto"/>
            <w:vAlign w:val="center"/>
          </w:tcPr>
          <w:p w14:paraId="3DAE3BE0" w14:textId="77777777" w:rsidR="002D28D9" w:rsidRPr="00B63144" w:rsidRDefault="002D28D9" w:rsidP="006E6DE2">
            <w:pPr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863" w:type="dxa"/>
            <w:shd w:val="clear" w:color="auto" w:fill="auto"/>
            <w:vAlign w:val="center"/>
          </w:tcPr>
          <w:p w14:paraId="603BC8C2" w14:textId="77777777" w:rsidR="002D28D9" w:rsidRPr="00152183" w:rsidRDefault="002D28D9" w:rsidP="006E6DE2">
            <w:pPr>
              <w:pStyle w:val="Normlnywebov"/>
              <w:shd w:val="clear" w:color="auto" w:fill="FFFFFF"/>
              <w:rPr>
                <w:rFonts w:ascii="Times" w:hAnsi="Times"/>
                <w:color w:val="2B2B2B"/>
              </w:rPr>
            </w:pPr>
            <w:r w:rsidRPr="00152183">
              <w:rPr>
                <w:rFonts w:ascii="Times" w:hAnsi="Times"/>
                <w:color w:val="2B2B2B"/>
              </w:rPr>
              <w:t xml:space="preserve">ELEKTROSPED, </w:t>
            </w:r>
            <w:proofErr w:type="spellStart"/>
            <w:r w:rsidRPr="00152183">
              <w:rPr>
                <w:rFonts w:ascii="Times" w:hAnsi="Times"/>
                <w:color w:val="2B2B2B"/>
              </w:rPr>
              <w:t>a.s</w:t>
            </w:r>
            <w:proofErr w:type="spellEnd"/>
            <w:r w:rsidRPr="00152183">
              <w:rPr>
                <w:rFonts w:ascii="Times" w:hAnsi="Times"/>
                <w:color w:val="2B2B2B"/>
              </w:rPr>
              <w:t>.</w:t>
            </w:r>
            <w:r>
              <w:rPr>
                <w:rFonts w:ascii="Times" w:hAnsi="Times"/>
                <w:color w:val="2B2B2B"/>
              </w:rPr>
              <w:br/>
            </w:r>
            <w:r w:rsidRPr="00152183">
              <w:rPr>
                <w:rFonts w:ascii="Times" w:hAnsi="Times"/>
                <w:color w:val="2B2B2B"/>
              </w:rPr>
              <w:t>Diaľničná cesta 6015/12A</w:t>
            </w:r>
            <w:r>
              <w:rPr>
                <w:rFonts w:ascii="Times" w:hAnsi="Times"/>
                <w:color w:val="2B2B2B"/>
              </w:rPr>
              <w:t xml:space="preserve">, </w:t>
            </w:r>
            <w:r w:rsidRPr="00152183">
              <w:rPr>
                <w:rFonts w:ascii="Times" w:hAnsi="Times"/>
                <w:color w:val="2B2B2B"/>
              </w:rPr>
              <w:t>Senec 903 01</w:t>
            </w:r>
            <w:r w:rsidRPr="00152183">
              <w:rPr>
                <w:rFonts w:ascii="Times" w:hAnsi="Times"/>
                <w:color w:val="2B2B2B"/>
              </w:rPr>
              <w:br/>
              <w:t>IČO: 35 765 038</w:t>
            </w:r>
            <w:r w:rsidRPr="00152183">
              <w:rPr>
                <w:rFonts w:ascii="Times" w:hAnsi="Times"/>
                <w:color w:val="2B2B2B"/>
              </w:rPr>
              <w:br/>
            </w:r>
            <w:r w:rsidRPr="00D347A7">
              <w:rPr>
                <w:rFonts w:ascii="Times" w:hAnsi="Times"/>
                <w:color w:val="2B2B2B"/>
              </w:rPr>
              <w:t>https://www.datart.sk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709196C9" w14:textId="61A4872E" w:rsidR="002D28D9" w:rsidRDefault="00167323" w:rsidP="006E6DE2">
            <w:pPr>
              <w:jc w:val="center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274</w:t>
            </w:r>
            <w:r w:rsidR="002D28D9" w:rsidRPr="004F09D1">
              <w:rPr>
                <w:rFonts w:ascii="Georgia" w:hAnsi="Georgia"/>
                <w:sz w:val="20"/>
                <w:szCs w:val="20"/>
              </w:rPr>
              <w:t>,</w:t>
            </w:r>
            <w:r>
              <w:rPr>
                <w:rFonts w:ascii="Georgia" w:hAnsi="Georgia"/>
                <w:sz w:val="20"/>
                <w:szCs w:val="20"/>
              </w:rPr>
              <w:t>17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1C5294D5" w14:textId="57528335" w:rsidR="002D28D9" w:rsidRPr="00FB7FB1" w:rsidRDefault="00B82BE6" w:rsidP="006E6DE2">
            <w:pPr>
              <w:jc w:val="center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54</w:t>
            </w:r>
            <w:r w:rsidR="002D28D9">
              <w:rPr>
                <w:rFonts w:ascii="Georgia" w:hAnsi="Georgia"/>
                <w:sz w:val="20"/>
                <w:szCs w:val="20"/>
              </w:rPr>
              <w:t>,</w:t>
            </w:r>
            <w:r>
              <w:rPr>
                <w:rFonts w:ascii="Georgia" w:hAnsi="Georgia"/>
                <w:sz w:val="20"/>
                <w:szCs w:val="20"/>
              </w:rPr>
              <w:t>83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272473F1" w14:textId="14EB336C" w:rsidR="002D28D9" w:rsidRPr="00FB7FB1" w:rsidRDefault="00B82BE6" w:rsidP="006E6DE2">
            <w:pPr>
              <w:jc w:val="center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329</w:t>
            </w:r>
            <w:r w:rsidR="002D28D9">
              <w:rPr>
                <w:rFonts w:ascii="Georgia" w:hAnsi="Georgia"/>
                <w:sz w:val="20"/>
                <w:szCs w:val="20"/>
              </w:rPr>
              <w:t>,00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3C809FBF" w14:textId="77777777" w:rsidR="002D28D9" w:rsidRPr="00FB7FB1" w:rsidRDefault="002D28D9" w:rsidP="006E6DE2">
            <w:pPr>
              <w:jc w:val="center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20.8.2023</w:t>
            </w:r>
          </w:p>
        </w:tc>
      </w:tr>
      <w:tr w:rsidR="002D28D9" w:rsidRPr="00B63144" w14:paraId="02985E6A" w14:textId="77777777" w:rsidTr="006E6DE2">
        <w:trPr>
          <w:trHeight w:val="637"/>
        </w:trPr>
        <w:tc>
          <w:tcPr>
            <w:tcW w:w="426" w:type="dxa"/>
            <w:shd w:val="clear" w:color="auto" w:fill="auto"/>
            <w:vAlign w:val="center"/>
          </w:tcPr>
          <w:p w14:paraId="3596B01C" w14:textId="2E279323" w:rsidR="002D28D9" w:rsidRPr="00B63144" w:rsidRDefault="005E3627" w:rsidP="006E6DE2">
            <w:pPr>
              <w:rPr>
                <w:sz w:val="20"/>
              </w:rPr>
            </w:pPr>
            <w:r>
              <w:rPr>
                <w:sz w:val="20"/>
              </w:rPr>
              <w:t>3</w:t>
            </w:r>
            <w:r w:rsidR="002D28D9" w:rsidRPr="00B63144">
              <w:rPr>
                <w:sz w:val="20"/>
              </w:rPr>
              <w:t>.</w:t>
            </w:r>
          </w:p>
        </w:tc>
        <w:tc>
          <w:tcPr>
            <w:tcW w:w="3863" w:type="dxa"/>
            <w:shd w:val="clear" w:color="auto" w:fill="auto"/>
            <w:vAlign w:val="center"/>
          </w:tcPr>
          <w:p w14:paraId="70EEF09E" w14:textId="77777777" w:rsidR="002D28D9" w:rsidRPr="008B2D95" w:rsidRDefault="002D28D9" w:rsidP="006E6DE2">
            <w:pPr>
              <w:pStyle w:val="Normlnywebov"/>
              <w:shd w:val="clear" w:color="auto" w:fill="FFFFFF"/>
            </w:pPr>
            <w:proofErr w:type="spellStart"/>
            <w:r>
              <w:rPr>
                <w:rFonts w:ascii="Times" w:hAnsi="Times"/>
              </w:rPr>
              <w:t>Traco</w:t>
            </w:r>
            <w:proofErr w:type="spellEnd"/>
            <w:r>
              <w:rPr>
                <w:rFonts w:ascii="Times" w:hAnsi="Times"/>
              </w:rPr>
              <w:t xml:space="preserve"> </w:t>
            </w:r>
            <w:proofErr w:type="spellStart"/>
            <w:r>
              <w:rPr>
                <w:rFonts w:ascii="Times" w:hAnsi="Times"/>
              </w:rPr>
              <w:t>Computers</w:t>
            </w:r>
            <w:proofErr w:type="spellEnd"/>
            <w:r>
              <w:rPr>
                <w:rFonts w:ascii="Times" w:hAnsi="Times"/>
              </w:rPr>
              <w:t xml:space="preserve">, s. r. o., </w:t>
            </w:r>
            <w:proofErr w:type="spellStart"/>
            <w:r>
              <w:rPr>
                <w:rFonts w:ascii="Times" w:hAnsi="Times"/>
              </w:rPr>
              <w:t>Kukučínova</w:t>
            </w:r>
            <w:proofErr w:type="spellEnd"/>
            <w:r>
              <w:rPr>
                <w:rFonts w:ascii="Times" w:hAnsi="Times"/>
              </w:rPr>
              <w:t xml:space="preserve"> 3/1663, 921 01 </w:t>
            </w:r>
            <w:proofErr w:type="spellStart"/>
            <w:r>
              <w:rPr>
                <w:rFonts w:ascii="Times" w:hAnsi="Times"/>
              </w:rPr>
              <w:t>Piešťany</w:t>
            </w:r>
            <w:proofErr w:type="spellEnd"/>
            <w:r>
              <w:rPr>
                <w:rFonts w:ascii="Times" w:hAnsi="Times"/>
              </w:rPr>
              <w:t xml:space="preserve">, </w:t>
            </w:r>
            <w:r>
              <w:rPr>
                <w:rFonts w:ascii="Times" w:hAnsi="Times"/>
              </w:rPr>
              <w:br/>
              <w:t xml:space="preserve">IČO: 31 421 652, </w:t>
            </w:r>
            <w:r w:rsidRPr="00E958BB">
              <w:rPr>
                <w:rFonts w:ascii="Times" w:hAnsi="Times"/>
              </w:rPr>
              <w:t>https://www.tracocomputers.sk/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1991E46C" w14:textId="72B1CF9B" w:rsidR="002D28D9" w:rsidRPr="00FB7FB1" w:rsidRDefault="00D91243" w:rsidP="006E6DE2">
            <w:pPr>
              <w:jc w:val="center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282</w:t>
            </w:r>
            <w:r w:rsidR="002D28D9" w:rsidRPr="00390F98">
              <w:rPr>
                <w:rFonts w:ascii="Georgia" w:hAnsi="Georgia"/>
                <w:sz w:val="20"/>
                <w:szCs w:val="20"/>
              </w:rPr>
              <w:t>,</w:t>
            </w:r>
            <w:r w:rsidR="002D28D9">
              <w:rPr>
                <w:rFonts w:ascii="Georgia" w:hAnsi="Georgia"/>
                <w:sz w:val="20"/>
                <w:szCs w:val="20"/>
              </w:rPr>
              <w:t>5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0CF4C300" w14:textId="6992FFC2" w:rsidR="002D28D9" w:rsidRPr="00FB7FB1" w:rsidRDefault="00D91243" w:rsidP="006E6DE2">
            <w:pPr>
              <w:jc w:val="center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56</w:t>
            </w:r>
            <w:r w:rsidR="002D28D9">
              <w:rPr>
                <w:rFonts w:ascii="Georgia" w:hAnsi="Georgia"/>
                <w:sz w:val="20"/>
                <w:szCs w:val="20"/>
              </w:rPr>
              <w:t>,5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24E9A095" w14:textId="6951F726" w:rsidR="002D28D9" w:rsidRPr="00FB7FB1" w:rsidRDefault="00D91243" w:rsidP="006E6DE2">
            <w:pPr>
              <w:jc w:val="center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339</w:t>
            </w:r>
            <w:r w:rsidR="002D28D9">
              <w:rPr>
                <w:rFonts w:ascii="Georgia" w:hAnsi="Georgia"/>
                <w:sz w:val="20"/>
                <w:szCs w:val="20"/>
              </w:rPr>
              <w:t>,00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31C235D8" w14:textId="77777777" w:rsidR="002D28D9" w:rsidRPr="00FB7FB1" w:rsidRDefault="002D28D9" w:rsidP="006E6DE2">
            <w:pPr>
              <w:jc w:val="center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20.8.2023</w:t>
            </w:r>
          </w:p>
        </w:tc>
      </w:tr>
      <w:tr w:rsidR="002D28D9" w:rsidRPr="00B63144" w14:paraId="08E29406" w14:textId="77777777" w:rsidTr="006E6DE2">
        <w:trPr>
          <w:trHeight w:val="801"/>
        </w:trPr>
        <w:tc>
          <w:tcPr>
            <w:tcW w:w="4289" w:type="dxa"/>
            <w:gridSpan w:val="2"/>
            <w:tcBorders>
              <w:top w:val="double" w:sz="4" w:space="0" w:color="7F7F7F"/>
            </w:tcBorders>
            <w:shd w:val="clear" w:color="auto" w:fill="auto"/>
          </w:tcPr>
          <w:p w14:paraId="2A6AABCD" w14:textId="77777777" w:rsidR="002D28D9" w:rsidRPr="00B63144" w:rsidRDefault="002D28D9" w:rsidP="006E6DE2">
            <w:pPr>
              <w:rPr>
                <w:sz w:val="20"/>
              </w:rPr>
            </w:pPr>
            <w:r w:rsidRPr="00B63144">
              <w:rPr>
                <w:b/>
                <w:sz w:val="20"/>
              </w:rPr>
              <w:t>Výpočet</w:t>
            </w:r>
            <w:r w:rsidRPr="00B63144">
              <w:rPr>
                <w:sz w:val="20"/>
              </w:rPr>
              <w:t xml:space="preserve"> </w:t>
            </w:r>
            <w:r w:rsidRPr="00B63144">
              <w:rPr>
                <w:b/>
                <w:sz w:val="20"/>
              </w:rPr>
              <w:t>PHZ</w:t>
            </w:r>
            <w:r w:rsidRPr="00B63144">
              <w:rPr>
                <w:sz w:val="20"/>
              </w:rPr>
              <w:t xml:space="preserve"> (aritmetický priemer zistených indikatívnych cien v eurách </w:t>
            </w:r>
            <w:r w:rsidRPr="00B63144">
              <w:rPr>
                <w:b/>
                <w:sz w:val="20"/>
              </w:rPr>
              <w:t xml:space="preserve">bez DPH </w:t>
            </w:r>
            <w:r w:rsidRPr="00B63144">
              <w:rPr>
                <w:sz w:val="20"/>
              </w:rPr>
              <w:t xml:space="preserve">alebo hodnota rozpočtu stavebného diela/ </w:t>
            </w:r>
            <w:r>
              <w:rPr>
                <w:sz w:val="20"/>
              </w:rPr>
              <w:t xml:space="preserve">stavebných </w:t>
            </w:r>
            <w:r w:rsidRPr="00B63144">
              <w:rPr>
                <w:sz w:val="20"/>
              </w:rPr>
              <w:t>prác</w:t>
            </w:r>
            <w:r w:rsidRPr="00B63144">
              <w:rPr>
                <w:b/>
                <w:sz w:val="20"/>
              </w:rPr>
              <w:t xml:space="preserve"> </w:t>
            </w:r>
            <w:r w:rsidRPr="00B63144">
              <w:rPr>
                <w:sz w:val="20"/>
              </w:rPr>
              <w:t xml:space="preserve">v eurách </w:t>
            </w:r>
            <w:r w:rsidRPr="00B63144">
              <w:rPr>
                <w:b/>
                <w:sz w:val="20"/>
              </w:rPr>
              <w:t>bez DPH</w:t>
            </w:r>
            <w:r w:rsidRPr="00B63144">
              <w:rPr>
                <w:sz w:val="20"/>
              </w:rPr>
              <w:t>)</w:t>
            </w:r>
          </w:p>
        </w:tc>
        <w:tc>
          <w:tcPr>
            <w:tcW w:w="4797" w:type="dxa"/>
            <w:gridSpan w:val="4"/>
            <w:tcBorders>
              <w:top w:val="double" w:sz="4" w:space="0" w:color="7F7F7F"/>
            </w:tcBorders>
            <w:shd w:val="clear" w:color="auto" w:fill="auto"/>
            <w:vAlign w:val="center"/>
          </w:tcPr>
          <w:p w14:paraId="594DA027" w14:textId="75488C64" w:rsidR="002D28D9" w:rsidRPr="00F45874" w:rsidRDefault="00EB68A3" w:rsidP="006E6DE2">
            <w:pPr>
              <w:rPr>
                <w:rFonts w:cs="Calibri"/>
                <w:b/>
                <w:bCs/>
                <w:color w:val="000000"/>
                <w:u w:val="single"/>
              </w:rPr>
            </w:pPr>
            <w:r>
              <w:rPr>
                <w:rFonts w:cs="Calibri"/>
                <w:b/>
                <w:bCs/>
                <w:color w:val="000000"/>
                <w:u w:val="single"/>
              </w:rPr>
              <w:t>279,72</w:t>
            </w:r>
            <w:r w:rsidR="002D28D9" w:rsidRPr="00F45874">
              <w:rPr>
                <w:rFonts w:cs="Calibri"/>
                <w:b/>
                <w:bCs/>
                <w:color w:val="000000"/>
                <w:u w:val="single"/>
              </w:rPr>
              <w:t xml:space="preserve"> EUR</w:t>
            </w:r>
            <w:r w:rsidR="002D28D9">
              <w:rPr>
                <w:rFonts w:cs="Calibri"/>
                <w:b/>
                <w:bCs/>
                <w:color w:val="000000"/>
                <w:u w:val="single"/>
              </w:rPr>
              <w:t xml:space="preserve"> bez DPH</w:t>
            </w:r>
          </w:p>
          <w:p w14:paraId="1205F05B" w14:textId="77777777" w:rsidR="002D28D9" w:rsidRPr="00B63144" w:rsidRDefault="002D28D9" w:rsidP="006E6DE2">
            <w:pPr>
              <w:rPr>
                <w:b/>
                <w:sz w:val="20"/>
              </w:rPr>
            </w:pPr>
          </w:p>
        </w:tc>
      </w:tr>
    </w:tbl>
    <w:p w14:paraId="77557029" w14:textId="77777777" w:rsidR="002D28D9" w:rsidRDefault="002D28D9" w:rsidP="002D28D9">
      <w:pPr>
        <w:rPr>
          <w:u w:val="single"/>
        </w:rPr>
      </w:pPr>
    </w:p>
    <w:p w14:paraId="23BCC7C3" w14:textId="77777777" w:rsidR="002D28D9" w:rsidRPr="00B63144" w:rsidRDefault="002D28D9" w:rsidP="002D28D9">
      <w:pPr>
        <w:rPr>
          <w:u w:val="single"/>
        </w:rPr>
      </w:pPr>
      <w:r>
        <w:rPr>
          <w:u w:val="single"/>
        </w:rPr>
        <w:t>Verejný obstarávateľ uplatnil prípravné trhové konzultácie:</w:t>
      </w:r>
      <w:r w:rsidRPr="00F36C07">
        <w:t xml:space="preserve"> </w:t>
      </w:r>
      <w:r w:rsidRPr="000F1C4A">
        <w:rPr>
          <w:strike/>
        </w:rPr>
        <w:t>Áno</w:t>
      </w:r>
      <w:r w:rsidRPr="00F36C07">
        <w:t xml:space="preserve"> / Nie</w:t>
      </w:r>
    </w:p>
    <w:p w14:paraId="1C4848DA" w14:textId="77777777" w:rsidR="002D28D9" w:rsidRPr="00B63144" w:rsidRDefault="002D28D9" w:rsidP="002D28D9">
      <w:pPr>
        <w:rPr>
          <w:u w:val="single"/>
        </w:rPr>
      </w:pPr>
      <w:r w:rsidRPr="00B63144">
        <w:rPr>
          <w:u w:val="single"/>
        </w:rPr>
        <w:t>Meno a podpis zamestnanca, ktorý realizoval prieskum trhu:</w:t>
      </w:r>
      <w:r>
        <w:rPr>
          <w:u w:val="single"/>
        </w:rPr>
        <w:t xml:space="preserve"> </w:t>
      </w:r>
      <w:r w:rsidRPr="00AE596C">
        <w:rPr>
          <w:u w:val="single"/>
        </w:rPr>
        <w:t xml:space="preserve">prof. Ing. Judita </w:t>
      </w:r>
      <w:proofErr w:type="spellStart"/>
      <w:r w:rsidRPr="00AE596C">
        <w:rPr>
          <w:u w:val="single"/>
        </w:rPr>
        <w:t>Lidiková</w:t>
      </w:r>
      <w:proofErr w:type="spellEnd"/>
      <w:r w:rsidRPr="00AE596C">
        <w:rPr>
          <w:u w:val="single"/>
        </w:rPr>
        <w:t>, PhD.</w:t>
      </w:r>
    </w:p>
    <w:p w14:paraId="1C1F91D6" w14:textId="77777777" w:rsidR="002D28D9" w:rsidRDefault="002D28D9" w:rsidP="002D28D9">
      <w:pPr>
        <w:widowControl w:val="0"/>
        <w:shd w:val="clear" w:color="auto" w:fill="FFFFFF"/>
        <w:tabs>
          <w:tab w:val="left" w:pos="4820"/>
          <w:tab w:val="left" w:leader="dot" w:pos="4982"/>
        </w:tabs>
        <w:autoSpaceDE w:val="0"/>
        <w:autoSpaceDN w:val="0"/>
        <w:adjustRightInd w:val="0"/>
        <w:spacing w:after="240"/>
        <w:ind w:right="1336"/>
        <w:rPr>
          <w:color w:val="000000"/>
          <w:sz w:val="20"/>
          <w:szCs w:val="20"/>
        </w:rPr>
      </w:pPr>
    </w:p>
    <w:p w14:paraId="7130B0C9" w14:textId="7E7BFCF6" w:rsidR="00C512F9" w:rsidRDefault="002D28D9" w:rsidP="000F1C4A">
      <w:pPr>
        <w:widowControl w:val="0"/>
        <w:shd w:val="clear" w:color="auto" w:fill="FFFFFF"/>
        <w:tabs>
          <w:tab w:val="left" w:pos="4820"/>
          <w:tab w:val="left" w:leader="dot" w:pos="4982"/>
        </w:tabs>
        <w:autoSpaceDE w:val="0"/>
        <w:autoSpaceDN w:val="0"/>
        <w:adjustRightInd w:val="0"/>
        <w:spacing w:after="240"/>
        <w:ind w:right="1336"/>
        <w:rPr>
          <w:color w:val="000000"/>
          <w:sz w:val="20"/>
          <w:szCs w:val="20"/>
        </w:rPr>
      </w:pPr>
      <w:r w:rsidRPr="00B63144">
        <w:rPr>
          <w:color w:val="000000"/>
          <w:sz w:val="20"/>
          <w:szCs w:val="20"/>
        </w:rPr>
        <w:t xml:space="preserve">Dátum a podpis: </w:t>
      </w:r>
      <w:r>
        <w:rPr>
          <w:color w:val="000000"/>
          <w:sz w:val="20"/>
          <w:szCs w:val="20"/>
        </w:rPr>
        <w:t>20.8.2023</w:t>
      </w:r>
      <w:r w:rsidRPr="00B63144">
        <w:rPr>
          <w:color w:val="000000"/>
          <w:sz w:val="20"/>
          <w:szCs w:val="20"/>
        </w:rPr>
        <w:t xml:space="preserve">                </w:t>
      </w:r>
    </w:p>
    <w:p w14:paraId="5EACABBB" w14:textId="2D40327D" w:rsidR="00772A14" w:rsidRPr="00EF6837" w:rsidRDefault="00772A14" w:rsidP="000F1C4A">
      <w:pPr>
        <w:widowControl w:val="0"/>
        <w:shd w:val="clear" w:color="auto" w:fill="FFFFFF"/>
        <w:tabs>
          <w:tab w:val="left" w:pos="4820"/>
          <w:tab w:val="left" w:leader="dot" w:pos="4982"/>
        </w:tabs>
        <w:autoSpaceDE w:val="0"/>
        <w:autoSpaceDN w:val="0"/>
        <w:adjustRightInd w:val="0"/>
        <w:spacing w:after="240"/>
        <w:ind w:right="1336"/>
        <w:rPr>
          <w:rFonts w:ascii="Times" w:eastAsia="Calibri" w:hAnsi="Times"/>
          <w:color w:val="2B2B2B"/>
          <w:sz w:val="22"/>
          <w:szCs w:val="22"/>
          <w:lang w:eastAsia="en-US"/>
        </w:rPr>
      </w:pPr>
      <w:proofErr w:type="spellStart"/>
      <w:r>
        <w:rPr>
          <w:rFonts w:ascii="Times" w:hAnsi="Times"/>
          <w:color w:val="2B2B2B"/>
        </w:rPr>
        <w:lastRenderedPageBreak/>
        <w:t>WESTech</w:t>
      </w:r>
      <w:proofErr w:type="spellEnd"/>
      <w:r>
        <w:rPr>
          <w:rFonts w:ascii="Times" w:hAnsi="Times"/>
          <w:color w:val="2B2B2B"/>
        </w:rPr>
        <w:t xml:space="preserve">, spol. s </w:t>
      </w:r>
      <w:proofErr w:type="spellStart"/>
      <w:r>
        <w:rPr>
          <w:rFonts w:ascii="Times" w:hAnsi="Times"/>
          <w:color w:val="2B2B2B"/>
        </w:rPr>
        <w:t>r.o</w:t>
      </w:r>
      <w:proofErr w:type="spellEnd"/>
      <w:r>
        <w:rPr>
          <w:rFonts w:ascii="Times" w:hAnsi="Times"/>
          <w:color w:val="2B2B2B"/>
        </w:rPr>
        <w:t xml:space="preserve">., </w:t>
      </w:r>
      <w:proofErr w:type="spellStart"/>
      <w:r>
        <w:rPr>
          <w:rFonts w:ascii="Times" w:hAnsi="Times"/>
          <w:color w:val="2B2B2B"/>
        </w:rPr>
        <w:t>Stara</w:t>
      </w:r>
      <w:proofErr w:type="spellEnd"/>
      <w:r>
        <w:rPr>
          <w:rFonts w:ascii="Times" w:hAnsi="Times"/>
          <w:color w:val="2B2B2B"/>
        </w:rPr>
        <w:t xml:space="preserve">́ </w:t>
      </w:r>
      <w:proofErr w:type="spellStart"/>
      <w:r>
        <w:rPr>
          <w:rFonts w:ascii="Times" w:hAnsi="Times"/>
          <w:color w:val="2B2B2B"/>
        </w:rPr>
        <w:t>Vajnorska</w:t>
      </w:r>
      <w:proofErr w:type="spellEnd"/>
      <w:r>
        <w:rPr>
          <w:rFonts w:ascii="Times" w:hAnsi="Times"/>
          <w:color w:val="2B2B2B"/>
        </w:rPr>
        <w:t xml:space="preserve">́ 17, 831 04 Bratislava, IČO: 35796111, </w:t>
      </w:r>
      <w:hyperlink r:id="rId20" w:history="1">
        <w:r w:rsidRPr="00287745">
          <w:rPr>
            <w:rStyle w:val="Hypertextovprepojenie"/>
            <w:rFonts w:ascii="Times" w:hAnsi="Times"/>
          </w:rPr>
          <w:t>https://www.istores.sk</w:t>
        </w:r>
      </w:hyperlink>
      <w:r>
        <w:rPr>
          <w:rFonts w:ascii="Times" w:hAnsi="Times"/>
          <w:color w:val="2B2B2B"/>
        </w:rPr>
        <w:t xml:space="preserve"> </w:t>
      </w:r>
      <w:r w:rsidRPr="00D347A7">
        <w:rPr>
          <w:rFonts w:ascii="Times" w:hAnsi="Times"/>
          <w:b/>
          <w:bCs/>
          <w:color w:val="2B2B2B"/>
        </w:rPr>
        <w:t xml:space="preserve">– </w:t>
      </w:r>
      <w:r w:rsidR="005E3627" w:rsidRPr="00EF6837">
        <w:rPr>
          <w:rFonts w:ascii="Times" w:hAnsi="Times"/>
          <w:color w:val="2B2B2B"/>
        </w:rPr>
        <w:t>K</w:t>
      </w:r>
      <w:r w:rsidRPr="00EF6837">
        <w:rPr>
          <w:rFonts w:ascii="Times" w:hAnsi="Times"/>
          <w:color w:val="2B2B2B"/>
        </w:rPr>
        <w:t xml:space="preserve">lávesnica </w:t>
      </w:r>
      <w:r w:rsidR="005E3627" w:rsidRPr="00EF6837">
        <w:rPr>
          <w:rFonts w:ascii="Times" w:hAnsi="Times"/>
          <w:color w:val="2B2B2B"/>
        </w:rPr>
        <w:t xml:space="preserve">s krytom </w:t>
      </w:r>
      <w:r w:rsidRPr="00EF6837">
        <w:rPr>
          <w:rFonts w:ascii="Times" w:hAnsi="Times"/>
          <w:color w:val="2B2B2B"/>
        </w:rPr>
        <w:t xml:space="preserve">pre tablet, cena </w:t>
      </w:r>
      <w:r w:rsidR="00C23046" w:rsidRPr="00EF6837">
        <w:rPr>
          <w:rFonts w:ascii="Times" w:hAnsi="Times"/>
          <w:color w:val="2B2B2B"/>
        </w:rPr>
        <w:t>282</w:t>
      </w:r>
      <w:r w:rsidRPr="00EF6837">
        <w:rPr>
          <w:rFonts w:ascii="Times" w:hAnsi="Times"/>
          <w:color w:val="2B2B2B"/>
        </w:rPr>
        <w:t>,</w:t>
      </w:r>
      <w:r w:rsidR="00C23046" w:rsidRPr="00EF6837">
        <w:rPr>
          <w:rFonts w:ascii="Times" w:hAnsi="Times"/>
          <w:color w:val="2B2B2B"/>
        </w:rPr>
        <w:t>5</w:t>
      </w:r>
      <w:r w:rsidRPr="00EF6837">
        <w:rPr>
          <w:rFonts w:ascii="Times" w:hAnsi="Times"/>
          <w:color w:val="2B2B2B"/>
        </w:rPr>
        <w:t xml:space="preserve">0 </w:t>
      </w:r>
      <w:r w:rsidR="00EF6837" w:rsidRPr="00EF6837">
        <w:rPr>
          <w:rFonts w:ascii="Times" w:hAnsi="Times"/>
          <w:color w:val="2B2B2B"/>
        </w:rPr>
        <w:t xml:space="preserve">EUR </w:t>
      </w:r>
      <w:r w:rsidRPr="00EF6837">
        <w:rPr>
          <w:rFonts w:ascii="Times" w:hAnsi="Times"/>
          <w:color w:val="2B2B2B"/>
        </w:rPr>
        <w:t>bez DPH</w:t>
      </w:r>
    </w:p>
    <w:p w14:paraId="7CE6A345" w14:textId="3BDB14DF" w:rsidR="00772A14" w:rsidRDefault="00772A14" w:rsidP="000F1C4A">
      <w:pPr>
        <w:widowControl w:val="0"/>
        <w:shd w:val="clear" w:color="auto" w:fill="FFFFFF"/>
        <w:tabs>
          <w:tab w:val="left" w:pos="4820"/>
          <w:tab w:val="left" w:leader="dot" w:pos="4982"/>
        </w:tabs>
        <w:autoSpaceDE w:val="0"/>
        <w:autoSpaceDN w:val="0"/>
        <w:adjustRightInd w:val="0"/>
        <w:spacing w:after="240"/>
        <w:ind w:right="1336"/>
        <w:rPr>
          <w:color w:val="000000"/>
          <w:sz w:val="20"/>
          <w:szCs w:val="20"/>
        </w:rPr>
      </w:pPr>
      <w:r w:rsidRPr="00772A14">
        <w:rPr>
          <w:noProof/>
          <w:color w:val="000000"/>
          <w:sz w:val="20"/>
          <w:szCs w:val="20"/>
        </w:rPr>
        <w:drawing>
          <wp:inline distT="0" distB="0" distL="0" distR="0" wp14:anchorId="5EBC9450" wp14:editId="2A37CB88">
            <wp:extent cx="5281359" cy="3645488"/>
            <wp:effectExtent l="0" t="0" r="1905" b="0"/>
            <wp:docPr id="114979544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79544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86004" cy="364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EAB68" w14:textId="4A2F6C7C" w:rsidR="00B30A14" w:rsidRPr="00D347A7" w:rsidRDefault="00B30A14" w:rsidP="00B30A14">
      <w:pPr>
        <w:widowControl w:val="0"/>
        <w:shd w:val="clear" w:color="auto" w:fill="FFFFFF"/>
        <w:tabs>
          <w:tab w:val="left" w:pos="4820"/>
          <w:tab w:val="left" w:leader="dot" w:pos="4982"/>
        </w:tabs>
        <w:autoSpaceDE w:val="0"/>
        <w:autoSpaceDN w:val="0"/>
        <w:adjustRightInd w:val="0"/>
        <w:spacing w:after="240"/>
        <w:ind w:right="1336"/>
        <w:rPr>
          <w:rFonts w:ascii="Times" w:hAnsi="Times"/>
          <w:color w:val="2B2B2B"/>
        </w:rPr>
      </w:pPr>
      <w:r w:rsidRPr="00D347A7">
        <w:rPr>
          <w:rFonts w:ascii="Times" w:hAnsi="Times"/>
          <w:color w:val="2B2B2B"/>
        </w:rPr>
        <w:t xml:space="preserve">ELEKTROSPED, </w:t>
      </w:r>
      <w:proofErr w:type="spellStart"/>
      <w:r w:rsidRPr="00D347A7">
        <w:rPr>
          <w:rFonts w:ascii="Times" w:hAnsi="Times"/>
          <w:color w:val="2B2B2B"/>
        </w:rPr>
        <w:t>a.s</w:t>
      </w:r>
      <w:proofErr w:type="spellEnd"/>
      <w:r w:rsidRPr="00D347A7">
        <w:rPr>
          <w:rFonts w:ascii="Times" w:hAnsi="Times"/>
          <w:color w:val="2B2B2B"/>
        </w:rPr>
        <w:t xml:space="preserve">., Diaľničná cesta 6015/12A, Senec 903 01, IČO: 35 765 038, </w:t>
      </w:r>
      <w:hyperlink r:id="rId22" w:history="1">
        <w:r w:rsidRPr="00D347A7">
          <w:rPr>
            <w:rStyle w:val="Hypertextovprepojenie"/>
            <w:rFonts w:ascii="Times" w:hAnsi="Times"/>
          </w:rPr>
          <w:t>https://www.datart.sk</w:t>
        </w:r>
      </w:hyperlink>
      <w:r w:rsidRPr="00D347A7">
        <w:rPr>
          <w:rFonts w:ascii="Times" w:hAnsi="Times"/>
          <w:color w:val="2B2B2B"/>
        </w:rPr>
        <w:t xml:space="preserve">,  </w:t>
      </w:r>
      <w:r>
        <w:rPr>
          <w:rFonts w:ascii="Times" w:hAnsi="Times"/>
          <w:color w:val="2B2B2B"/>
        </w:rPr>
        <w:t xml:space="preserve">Klávesnica </w:t>
      </w:r>
      <w:r w:rsidR="004E7D0C">
        <w:rPr>
          <w:rFonts w:ascii="Times" w:hAnsi="Times"/>
          <w:color w:val="2B2B2B"/>
        </w:rPr>
        <w:t>s krytom pre</w:t>
      </w:r>
      <w:r>
        <w:rPr>
          <w:rFonts w:ascii="Times" w:hAnsi="Times"/>
          <w:color w:val="2B2B2B"/>
        </w:rPr>
        <w:t xml:space="preserve"> tablet</w:t>
      </w:r>
      <w:r w:rsidRPr="00D347A7">
        <w:rPr>
          <w:rFonts w:ascii="Times" w:hAnsi="Times"/>
          <w:color w:val="2B2B2B"/>
        </w:rPr>
        <w:t xml:space="preserve">, cena  </w:t>
      </w:r>
      <w:r>
        <w:rPr>
          <w:rFonts w:ascii="Times" w:hAnsi="Times"/>
          <w:color w:val="2B2B2B"/>
        </w:rPr>
        <w:t>274</w:t>
      </w:r>
      <w:r w:rsidRPr="00D347A7">
        <w:rPr>
          <w:rFonts w:ascii="Times" w:hAnsi="Times"/>
          <w:color w:val="2B2B2B"/>
        </w:rPr>
        <w:t>,</w:t>
      </w:r>
      <w:r>
        <w:rPr>
          <w:rFonts w:ascii="Times" w:hAnsi="Times"/>
          <w:color w:val="2B2B2B"/>
        </w:rPr>
        <w:t>17</w:t>
      </w:r>
      <w:r w:rsidRPr="00D347A7">
        <w:rPr>
          <w:rFonts w:ascii="Times" w:hAnsi="Times"/>
          <w:color w:val="2B2B2B"/>
        </w:rPr>
        <w:t xml:space="preserve"> </w:t>
      </w:r>
      <w:r w:rsidR="00175D48">
        <w:rPr>
          <w:rFonts w:ascii="Times" w:hAnsi="Times"/>
          <w:color w:val="2B2B2B"/>
        </w:rPr>
        <w:t xml:space="preserve">EUR </w:t>
      </w:r>
      <w:r w:rsidRPr="00D347A7">
        <w:rPr>
          <w:rFonts w:ascii="Times" w:hAnsi="Times"/>
          <w:color w:val="2B2B2B"/>
        </w:rPr>
        <w:t>bez DPH</w:t>
      </w:r>
    </w:p>
    <w:p w14:paraId="2ADC33DF" w14:textId="682B7084" w:rsidR="00B30A14" w:rsidRDefault="00B30A14" w:rsidP="000F1C4A">
      <w:pPr>
        <w:widowControl w:val="0"/>
        <w:shd w:val="clear" w:color="auto" w:fill="FFFFFF"/>
        <w:tabs>
          <w:tab w:val="left" w:pos="4820"/>
          <w:tab w:val="left" w:leader="dot" w:pos="4982"/>
        </w:tabs>
        <w:autoSpaceDE w:val="0"/>
        <w:autoSpaceDN w:val="0"/>
        <w:adjustRightInd w:val="0"/>
        <w:spacing w:after="240"/>
        <w:ind w:right="1336"/>
        <w:rPr>
          <w:color w:val="000000"/>
          <w:sz w:val="20"/>
          <w:szCs w:val="20"/>
        </w:rPr>
      </w:pPr>
      <w:r w:rsidRPr="00B30A14">
        <w:rPr>
          <w:noProof/>
          <w:color w:val="000000"/>
          <w:sz w:val="20"/>
          <w:szCs w:val="20"/>
        </w:rPr>
        <w:drawing>
          <wp:inline distT="0" distB="0" distL="0" distR="0" wp14:anchorId="65887455" wp14:editId="740B9788">
            <wp:extent cx="5760720" cy="2819400"/>
            <wp:effectExtent l="0" t="0" r="5080" b="0"/>
            <wp:docPr id="4224503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45033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E131E" w14:textId="77777777" w:rsidR="003F74F9" w:rsidRDefault="003F74F9" w:rsidP="000F1C4A">
      <w:pPr>
        <w:widowControl w:val="0"/>
        <w:shd w:val="clear" w:color="auto" w:fill="FFFFFF"/>
        <w:tabs>
          <w:tab w:val="left" w:pos="4820"/>
          <w:tab w:val="left" w:leader="dot" w:pos="4982"/>
        </w:tabs>
        <w:autoSpaceDE w:val="0"/>
        <w:autoSpaceDN w:val="0"/>
        <w:adjustRightInd w:val="0"/>
        <w:spacing w:after="240"/>
        <w:ind w:right="1336"/>
        <w:rPr>
          <w:color w:val="000000"/>
          <w:sz w:val="20"/>
          <w:szCs w:val="20"/>
        </w:rPr>
      </w:pPr>
    </w:p>
    <w:p w14:paraId="18FC19F5" w14:textId="77777777" w:rsidR="003F74F9" w:rsidRDefault="003F74F9" w:rsidP="000F1C4A">
      <w:pPr>
        <w:widowControl w:val="0"/>
        <w:shd w:val="clear" w:color="auto" w:fill="FFFFFF"/>
        <w:tabs>
          <w:tab w:val="left" w:pos="4820"/>
          <w:tab w:val="left" w:leader="dot" w:pos="4982"/>
        </w:tabs>
        <w:autoSpaceDE w:val="0"/>
        <w:autoSpaceDN w:val="0"/>
        <w:adjustRightInd w:val="0"/>
        <w:spacing w:after="240"/>
        <w:ind w:right="1336"/>
        <w:rPr>
          <w:color w:val="000000"/>
          <w:sz w:val="20"/>
          <w:szCs w:val="20"/>
        </w:rPr>
      </w:pPr>
    </w:p>
    <w:p w14:paraId="52B07ACE" w14:textId="77777777" w:rsidR="00B04FBA" w:rsidRDefault="00B04FBA" w:rsidP="000F1C4A">
      <w:pPr>
        <w:widowControl w:val="0"/>
        <w:shd w:val="clear" w:color="auto" w:fill="FFFFFF"/>
        <w:tabs>
          <w:tab w:val="left" w:pos="4820"/>
          <w:tab w:val="left" w:leader="dot" w:pos="4982"/>
        </w:tabs>
        <w:autoSpaceDE w:val="0"/>
        <w:autoSpaceDN w:val="0"/>
        <w:adjustRightInd w:val="0"/>
        <w:spacing w:after="240"/>
        <w:ind w:right="1336"/>
        <w:rPr>
          <w:color w:val="000000"/>
          <w:sz w:val="20"/>
          <w:szCs w:val="20"/>
        </w:rPr>
      </w:pPr>
    </w:p>
    <w:p w14:paraId="36EA1F8A" w14:textId="5B42BD6C" w:rsidR="00B04FBA" w:rsidRPr="00D91243" w:rsidRDefault="00B04FBA" w:rsidP="00B04FBA">
      <w:pPr>
        <w:widowControl w:val="0"/>
        <w:shd w:val="clear" w:color="auto" w:fill="FFFFFF"/>
        <w:tabs>
          <w:tab w:val="left" w:pos="4820"/>
          <w:tab w:val="left" w:leader="dot" w:pos="4982"/>
        </w:tabs>
        <w:autoSpaceDE w:val="0"/>
        <w:autoSpaceDN w:val="0"/>
        <w:adjustRightInd w:val="0"/>
        <w:spacing w:after="240"/>
        <w:ind w:right="1336"/>
        <w:rPr>
          <w:rFonts w:ascii="Times" w:eastAsia="Calibri" w:hAnsi="Times"/>
          <w:color w:val="2B2B2B"/>
          <w:sz w:val="22"/>
          <w:szCs w:val="22"/>
          <w:lang w:eastAsia="en-US"/>
        </w:rPr>
      </w:pPr>
      <w:proofErr w:type="spellStart"/>
      <w:r>
        <w:rPr>
          <w:rFonts w:ascii="Times" w:hAnsi="Times"/>
        </w:rPr>
        <w:lastRenderedPageBreak/>
        <w:t>Traco</w:t>
      </w:r>
      <w:proofErr w:type="spellEnd"/>
      <w:r>
        <w:rPr>
          <w:rFonts w:ascii="Times" w:hAnsi="Times"/>
        </w:rPr>
        <w:t xml:space="preserve"> </w:t>
      </w:r>
      <w:proofErr w:type="spellStart"/>
      <w:r>
        <w:rPr>
          <w:rFonts w:ascii="Times" w:hAnsi="Times"/>
        </w:rPr>
        <w:t>Computers</w:t>
      </w:r>
      <w:proofErr w:type="spellEnd"/>
      <w:r>
        <w:rPr>
          <w:rFonts w:ascii="Times" w:hAnsi="Times"/>
        </w:rPr>
        <w:t xml:space="preserve">, s. r. o., </w:t>
      </w:r>
      <w:proofErr w:type="spellStart"/>
      <w:r>
        <w:rPr>
          <w:rFonts w:ascii="Times" w:hAnsi="Times"/>
        </w:rPr>
        <w:t>Kukučínova</w:t>
      </w:r>
      <w:proofErr w:type="spellEnd"/>
      <w:r>
        <w:rPr>
          <w:rFonts w:ascii="Times" w:hAnsi="Times"/>
        </w:rPr>
        <w:t xml:space="preserve"> 3/1663, 921 01 </w:t>
      </w:r>
      <w:proofErr w:type="spellStart"/>
      <w:r>
        <w:rPr>
          <w:rFonts w:ascii="Times" w:hAnsi="Times"/>
        </w:rPr>
        <w:t>Piešťany</w:t>
      </w:r>
      <w:proofErr w:type="spellEnd"/>
      <w:r>
        <w:rPr>
          <w:rFonts w:ascii="Times" w:hAnsi="Times"/>
        </w:rPr>
        <w:t xml:space="preserve">, IČO: 31 421 652, </w:t>
      </w:r>
      <w:hyperlink r:id="rId24" w:history="1">
        <w:r w:rsidRPr="00287745">
          <w:rPr>
            <w:rStyle w:val="Hypertextovprepojenie"/>
            <w:rFonts w:ascii="Times" w:hAnsi="Times"/>
          </w:rPr>
          <w:t>https://www.tracocomputers.sk</w:t>
        </w:r>
      </w:hyperlink>
      <w:r>
        <w:rPr>
          <w:rFonts w:ascii="Times" w:hAnsi="Times"/>
        </w:rPr>
        <w:t xml:space="preserve">, </w:t>
      </w:r>
      <w:r>
        <w:rPr>
          <w:rFonts w:ascii="Times" w:hAnsi="Times"/>
          <w:color w:val="2B2B2B"/>
        </w:rPr>
        <w:t xml:space="preserve"> Klávesnica </w:t>
      </w:r>
      <w:r w:rsidR="00EF6837">
        <w:rPr>
          <w:rFonts w:ascii="Times" w:hAnsi="Times"/>
          <w:color w:val="2B2B2B"/>
        </w:rPr>
        <w:t xml:space="preserve">s krytom pre </w:t>
      </w:r>
      <w:r>
        <w:rPr>
          <w:rFonts w:ascii="Times" w:hAnsi="Times"/>
          <w:color w:val="2B2B2B"/>
        </w:rPr>
        <w:t>tablet</w:t>
      </w:r>
      <w:r w:rsidR="00D91243">
        <w:rPr>
          <w:rFonts w:ascii="Times" w:hAnsi="Times"/>
          <w:color w:val="2B2B2B"/>
        </w:rPr>
        <w:t xml:space="preserve">, </w:t>
      </w:r>
      <w:r w:rsidR="00D91243" w:rsidRPr="00EF6837">
        <w:rPr>
          <w:rFonts w:ascii="Times" w:hAnsi="Times"/>
          <w:color w:val="2B2B2B"/>
        </w:rPr>
        <w:t>cena 282,50 EUR bez DPH</w:t>
      </w:r>
    </w:p>
    <w:p w14:paraId="4B192C71" w14:textId="2AEB080F" w:rsidR="00390F98" w:rsidRDefault="00390F98" w:rsidP="00B04FBA">
      <w:pPr>
        <w:widowControl w:val="0"/>
        <w:shd w:val="clear" w:color="auto" w:fill="FFFFFF"/>
        <w:tabs>
          <w:tab w:val="left" w:pos="4820"/>
          <w:tab w:val="left" w:leader="dot" w:pos="4982"/>
        </w:tabs>
        <w:autoSpaceDE w:val="0"/>
        <w:autoSpaceDN w:val="0"/>
        <w:adjustRightInd w:val="0"/>
        <w:spacing w:after="240"/>
        <w:ind w:right="1336"/>
        <w:rPr>
          <w:rFonts w:ascii="Times" w:hAnsi="Times"/>
          <w:color w:val="2B2B2B"/>
        </w:rPr>
      </w:pPr>
      <w:r w:rsidRPr="00390F98">
        <w:rPr>
          <w:rFonts w:ascii="Times" w:hAnsi="Times"/>
          <w:noProof/>
          <w:color w:val="2B2B2B"/>
        </w:rPr>
        <w:drawing>
          <wp:inline distT="0" distB="0" distL="0" distR="0" wp14:anchorId="15A0EDF6" wp14:editId="47CFF4A5">
            <wp:extent cx="5226056" cy="3077912"/>
            <wp:effectExtent l="0" t="0" r="0" b="0"/>
            <wp:docPr id="76606248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062483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32029" cy="3081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5B47E" w14:textId="77777777" w:rsidR="00B04FBA" w:rsidRDefault="00B04FBA" w:rsidP="000F1C4A">
      <w:pPr>
        <w:widowControl w:val="0"/>
        <w:shd w:val="clear" w:color="auto" w:fill="FFFFFF"/>
        <w:tabs>
          <w:tab w:val="left" w:pos="4820"/>
          <w:tab w:val="left" w:leader="dot" w:pos="4982"/>
        </w:tabs>
        <w:autoSpaceDE w:val="0"/>
        <w:autoSpaceDN w:val="0"/>
        <w:adjustRightInd w:val="0"/>
        <w:spacing w:after="240"/>
        <w:ind w:right="1336"/>
        <w:rPr>
          <w:color w:val="000000"/>
          <w:sz w:val="20"/>
          <w:szCs w:val="20"/>
        </w:rPr>
      </w:pPr>
    </w:p>
    <w:sectPr w:rsidR="00B04F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BA897" w14:textId="77777777" w:rsidR="006166A6" w:rsidRDefault="006166A6" w:rsidP="000F1C4A">
      <w:r>
        <w:separator/>
      </w:r>
    </w:p>
  </w:endnote>
  <w:endnote w:type="continuationSeparator" w:id="0">
    <w:p w14:paraId="18C1FAAB" w14:textId="77777777" w:rsidR="006166A6" w:rsidRDefault="006166A6" w:rsidP="000F1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9EDA0" w14:textId="77777777" w:rsidR="006166A6" w:rsidRDefault="006166A6" w:rsidP="000F1C4A">
      <w:r>
        <w:separator/>
      </w:r>
    </w:p>
  </w:footnote>
  <w:footnote w:type="continuationSeparator" w:id="0">
    <w:p w14:paraId="301581C5" w14:textId="77777777" w:rsidR="006166A6" w:rsidRDefault="006166A6" w:rsidP="000F1C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06D08"/>
    <w:multiLevelType w:val="hybridMultilevel"/>
    <w:tmpl w:val="74CE9992"/>
    <w:lvl w:ilvl="0" w:tplc="86E81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F3C2F"/>
    <w:multiLevelType w:val="hybridMultilevel"/>
    <w:tmpl w:val="3E8CD9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519C9"/>
    <w:multiLevelType w:val="hybridMultilevel"/>
    <w:tmpl w:val="91587F0E"/>
    <w:lvl w:ilvl="0" w:tplc="86E81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517D4"/>
    <w:multiLevelType w:val="multilevel"/>
    <w:tmpl w:val="1E2CE584"/>
    <w:styleLink w:val="Aktulnyzoznam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C711BA"/>
    <w:multiLevelType w:val="hybridMultilevel"/>
    <w:tmpl w:val="E7D2F0AA"/>
    <w:lvl w:ilvl="0" w:tplc="86E81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063D38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1A227B1"/>
    <w:multiLevelType w:val="multilevel"/>
    <w:tmpl w:val="1E2CE584"/>
    <w:styleLink w:val="Aktulnyzoznam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111CFD"/>
    <w:multiLevelType w:val="multilevel"/>
    <w:tmpl w:val="7CEE4546"/>
    <w:styleLink w:val="Aktulnyzoznam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B84266"/>
    <w:multiLevelType w:val="multilevel"/>
    <w:tmpl w:val="74CE9992"/>
    <w:styleLink w:val="Aktulnyzoznam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D63ACA"/>
    <w:multiLevelType w:val="hybridMultilevel"/>
    <w:tmpl w:val="58B0CA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1B3B19"/>
    <w:multiLevelType w:val="hybridMultilevel"/>
    <w:tmpl w:val="84D686F8"/>
    <w:lvl w:ilvl="0" w:tplc="680E5DCC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357688"/>
    <w:multiLevelType w:val="multilevel"/>
    <w:tmpl w:val="525E4222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84130E"/>
    <w:multiLevelType w:val="hybridMultilevel"/>
    <w:tmpl w:val="630064D2"/>
    <w:lvl w:ilvl="0" w:tplc="86E8151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8606246">
    <w:abstractNumId w:val="5"/>
  </w:num>
  <w:num w:numId="2" w16cid:durableId="2058820028">
    <w:abstractNumId w:val="9"/>
  </w:num>
  <w:num w:numId="3" w16cid:durableId="1483503398">
    <w:abstractNumId w:val="10"/>
  </w:num>
  <w:num w:numId="4" w16cid:durableId="847254073">
    <w:abstractNumId w:val="2"/>
  </w:num>
  <w:num w:numId="5" w16cid:durableId="464782165">
    <w:abstractNumId w:val="1"/>
  </w:num>
  <w:num w:numId="6" w16cid:durableId="195392558">
    <w:abstractNumId w:val="11"/>
  </w:num>
  <w:num w:numId="7" w16cid:durableId="840779281">
    <w:abstractNumId w:val="12"/>
  </w:num>
  <w:num w:numId="8" w16cid:durableId="1829053883">
    <w:abstractNumId w:val="6"/>
  </w:num>
  <w:num w:numId="9" w16cid:durableId="544291439">
    <w:abstractNumId w:val="0"/>
  </w:num>
  <w:num w:numId="10" w16cid:durableId="1231110248">
    <w:abstractNumId w:val="3"/>
  </w:num>
  <w:num w:numId="11" w16cid:durableId="970358344">
    <w:abstractNumId w:val="7"/>
  </w:num>
  <w:num w:numId="12" w16cid:durableId="81295099">
    <w:abstractNumId w:val="8"/>
  </w:num>
  <w:num w:numId="13" w16cid:durableId="10457870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C4A"/>
    <w:rsid w:val="00001A17"/>
    <w:rsid w:val="00026B0C"/>
    <w:rsid w:val="000E0691"/>
    <w:rsid w:val="000F1C4A"/>
    <w:rsid w:val="00152183"/>
    <w:rsid w:val="00167323"/>
    <w:rsid w:val="00167E1C"/>
    <w:rsid w:val="00175D48"/>
    <w:rsid w:val="00196E3B"/>
    <w:rsid w:val="001B7D0E"/>
    <w:rsid w:val="001B7F00"/>
    <w:rsid w:val="001C049D"/>
    <w:rsid w:val="001C62A2"/>
    <w:rsid w:val="001E0605"/>
    <w:rsid w:val="001F008F"/>
    <w:rsid w:val="0024075F"/>
    <w:rsid w:val="00293FC9"/>
    <w:rsid w:val="002B6A3B"/>
    <w:rsid w:val="002D28D9"/>
    <w:rsid w:val="002E1EB0"/>
    <w:rsid w:val="002E533F"/>
    <w:rsid w:val="00312500"/>
    <w:rsid w:val="00386F70"/>
    <w:rsid w:val="00390F98"/>
    <w:rsid w:val="003A0756"/>
    <w:rsid w:val="003A7442"/>
    <w:rsid w:val="003E4A72"/>
    <w:rsid w:val="003F74F9"/>
    <w:rsid w:val="00410665"/>
    <w:rsid w:val="00452791"/>
    <w:rsid w:val="004C0082"/>
    <w:rsid w:val="004E7D0C"/>
    <w:rsid w:val="004F09D1"/>
    <w:rsid w:val="00595818"/>
    <w:rsid w:val="005B51D8"/>
    <w:rsid w:val="005C4A6A"/>
    <w:rsid w:val="005C6941"/>
    <w:rsid w:val="005E3219"/>
    <w:rsid w:val="005E3627"/>
    <w:rsid w:val="006166A6"/>
    <w:rsid w:val="00637A40"/>
    <w:rsid w:val="006411C2"/>
    <w:rsid w:val="0066480E"/>
    <w:rsid w:val="007231C8"/>
    <w:rsid w:val="0075598C"/>
    <w:rsid w:val="00772A14"/>
    <w:rsid w:val="00795E50"/>
    <w:rsid w:val="0081416E"/>
    <w:rsid w:val="008446F1"/>
    <w:rsid w:val="00861419"/>
    <w:rsid w:val="0089518C"/>
    <w:rsid w:val="008A6087"/>
    <w:rsid w:val="008B097C"/>
    <w:rsid w:val="008B2D95"/>
    <w:rsid w:val="00942903"/>
    <w:rsid w:val="009B29D2"/>
    <w:rsid w:val="009D458F"/>
    <w:rsid w:val="009E69DE"/>
    <w:rsid w:val="00A5002F"/>
    <w:rsid w:val="00A73B82"/>
    <w:rsid w:val="00A93D1F"/>
    <w:rsid w:val="00AE596C"/>
    <w:rsid w:val="00B00DF8"/>
    <w:rsid w:val="00B04FBA"/>
    <w:rsid w:val="00B30A14"/>
    <w:rsid w:val="00B425F5"/>
    <w:rsid w:val="00B67E3C"/>
    <w:rsid w:val="00B82BE6"/>
    <w:rsid w:val="00B87B6C"/>
    <w:rsid w:val="00BF521C"/>
    <w:rsid w:val="00C123F9"/>
    <w:rsid w:val="00C23046"/>
    <w:rsid w:val="00C512F9"/>
    <w:rsid w:val="00CE34CC"/>
    <w:rsid w:val="00D0514E"/>
    <w:rsid w:val="00D213F9"/>
    <w:rsid w:val="00D347A7"/>
    <w:rsid w:val="00D91243"/>
    <w:rsid w:val="00DB414A"/>
    <w:rsid w:val="00DE21F2"/>
    <w:rsid w:val="00E019BF"/>
    <w:rsid w:val="00E20049"/>
    <w:rsid w:val="00E3049D"/>
    <w:rsid w:val="00E45699"/>
    <w:rsid w:val="00E958BB"/>
    <w:rsid w:val="00EB2578"/>
    <w:rsid w:val="00EB68A3"/>
    <w:rsid w:val="00EF6837"/>
    <w:rsid w:val="00F21291"/>
    <w:rsid w:val="00F43DFA"/>
    <w:rsid w:val="00F45874"/>
    <w:rsid w:val="00F67B56"/>
    <w:rsid w:val="00FA3142"/>
    <w:rsid w:val="00FA358C"/>
    <w:rsid w:val="00FB7FB1"/>
    <w:rsid w:val="00FD3492"/>
    <w:rsid w:val="00FE5D28"/>
    <w:rsid w:val="00FF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C4CAD"/>
  <w15:chartTrackingRefBased/>
  <w15:docId w15:val="{813666B8-9297-4126-8A1C-FF965222E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347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List Paragraph,Odsek,Listenabsatz,Bullet Number,lp1,lp11,List Paragraph11,Bullet 1,Use Case List Paragraph,Nad,Odstavec cíl se seznamem,Odstavec_muj"/>
    <w:basedOn w:val="Normlny"/>
    <w:link w:val="OdsekzoznamuChar"/>
    <w:uiPriority w:val="34"/>
    <w:qFormat/>
    <w:rsid w:val="000F1C4A"/>
    <w:pPr>
      <w:ind w:left="720"/>
      <w:contextualSpacing/>
    </w:pPr>
    <w:rPr>
      <w:sz w:val="20"/>
      <w:szCs w:val="20"/>
      <w:lang w:val="x-none" w:eastAsia="x-none"/>
    </w:rPr>
  </w:style>
  <w:style w:type="character" w:customStyle="1" w:styleId="OdsekzoznamuChar">
    <w:name w:val="Odsek zoznamu Char"/>
    <w:aliases w:val="body Char,Odsek zoznamu2 Char,List Paragraph Char,Odsek Char,Listenabsatz Char,Bullet Number Char,lp1 Char,lp11 Char,List Paragraph11 Char,Bullet 1 Char,Use Case List Paragraph Char,Nad Char,Odstavec cíl se seznamem Char"/>
    <w:link w:val="Odsekzoznamu"/>
    <w:uiPriority w:val="34"/>
    <w:qFormat/>
    <w:rsid w:val="000F1C4A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unhideWhenUsed/>
    <w:qFormat/>
    <w:rsid w:val="000F1C4A"/>
    <w:pPr>
      <w:ind w:left="2160"/>
    </w:pPr>
    <w:rPr>
      <w:color w:val="5A5A5A"/>
      <w:sz w:val="20"/>
      <w:szCs w:val="20"/>
      <w:lang w:val="x-none" w:eastAsia="x-none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0F1C4A"/>
    <w:rPr>
      <w:rFonts w:ascii="Calibri" w:eastAsia="Times New Roman" w:hAnsi="Calibri" w:cs="Times New Roman"/>
      <w:color w:val="5A5A5A"/>
      <w:sz w:val="20"/>
      <w:szCs w:val="20"/>
      <w:lang w:val="x-none" w:eastAsia="x-none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unhideWhenUsed/>
    <w:rsid w:val="000F1C4A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rsid w:val="000F1C4A"/>
    <w:pPr>
      <w:spacing w:after="160" w:line="240" w:lineRule="exact"/>
    </w:pPr>
    <w:rPr>
      <w:rFonts w:asciiTheme="minorHAnsi" w:eastAsiaTheme="minorHAnsi" w:hAnsiTheme="minorHAnsi" w:cstheme="minorBidi"/>
      <w:vertAlign w:val="superscript"/>
    </w:rPr>
  </w:style>
  <w:style w:type="paragraph" w:styleId="Normlnywebov">
    <w:name w:val="Normal (Web)"/>
    <w:basedOn w:val="Normlny"/>
    <w:uiPriority w:val="99"/>
    <w:unhideWhenUsed/>
    <w:rsid w:val="008B097C"/>
    <w:pPr>
      <w:spacing w:before="100" w:beforeAutospacing="1" w:after="100" w:afterAutospacing="1"/>
    </w:pPr>
  </w:style>
  <w:style w:type="character" w:styleId="Hypertextovprepojenie">
    <w:name w:val="Hyperlink"/>
    <w:basedOn w:val="Predvolenpsmoodseku"/>
    <w:uiPriority w:val="99"/>
    <w:unhideWhenUsed/>
    <w:rsid w:val="000E0691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E0691"/>
    <w:rPr>
      <w:color w:val="605E5C"/>
      <w:shd w:val="clear" w:color="auto" w:fill="E1DFDD"/>
    </w:rPr>
  </w:style>
  <w:style w:type="numbering" w:customStyle="1" w:styleId="Aktulnyzoznam1">
    <w:name w:val="Aktuálny zoznam1"/>
    <w:uiPriority w:val="99"/>
    <w:rsid w:val="00FF6E23"/>
    <w:pPr>
      <w:numPr>
        <w:numId w:val="6"/>
      </w:numPr>
    </w:pPr>
  </w:style>
  <w:style w:type="numbering" w:customStyle="1" w:styleId="Aktulnyzoznam2">
    <w:name w:val="Aktuálny zoznam2"/>
    <w:uiPriority w:val="99"/>
    <w:rsid w:val="00F21291"/>
    <w:pPr>
      <w:numPr>
        <w:numId w:val="8"/>
      </w:numPr>
    </w:pPr>
  </w:style>
  <w:style w:type="numbering" w:customStyle="1" w:styleId="Aktulnyzoznam3">
    <w:name w:val="Aktuálny zoznam3"/>
    <w:uiPriority w:val="99"/>
    <w:rsid w:val="005E3627"/>
    <w:pPr>
      <w:numPr>
        <w:numId w:val="10"/>
      </w:numPr>
    </w:pPr>
  </w:style>
  <w:style w:type="numbering" w:customStyle="1" w:styleId="Aktulnyzoznam4">
    <w:name w:val="Aktuálny zoznam4"/>
    <w:uiPriority w:val="99"/>
    <w:rsid w:val="005E3627"/>
    <w:pPr>
      <w:numPr>
        <w:numId w:val="11"/>
      </w:numPr>
    </w:pPr>
  </w:style>
  <w:style w:type="numbering" w:customStyle="1" w:styleId="Aktulnyzoznam5">
    <w:name w:val="Aktuálny zoznam5"/>
    <w:uiPriority w:val="99"/>
    <w:rsid w:val="005E3627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4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63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71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06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1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89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31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09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604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1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45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60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95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6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7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98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istores.sk" TargetMode="External"/><Relationship Id="rId18" Type="http://schemas.openxmlformats.org/officeDocument/2006/relationships/hyperlink" Target="https://www.tracocomputers.sk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hyperlink" Target="https://www.istores.sk" TargetMode="External"/><Relationship Id="rId12" Type="http://schemas.openxmlformats.org/officeDocument/2006/relationships/image" Target="media/image3.emf"/><Relationship Id="rId17" Type="http://schemas.openxmlformats.org/officeDocument/2006/relationships/image" Target="media/image6.png"/><Relationship Id="rId25" Type="http://schemas.openxmlformats.org/officeDocument/2006/relationships/image" Target="media/image10.emf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hyperlink" Target="https://www.istores.sk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tracocomputers.sk" TargetMode="External"/><Relationship Id="rId24" Type="http://schemas.openxmlformats.org/officeDocument/2006/relationships/hyperlink" Target="https://www.tracocomputers.sk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datart.sk" TargetMode="External"/><Relationship Id="rId23" Type="http://schemas.openxmlformats.org/officeDocument/2006/relationships/image" Target="media/image9.emf"/><Relationship Id="rId10" Type="http://schemas.openxmlformats.org/officeDocument/2006/relationships/image" Target="media/image2.png"/><Relationship Id="rId19" Type="http://schemas.openxmlformats.org/officeDocument/2006/relationships/image" Target="media/image7.emf"/><Relationship Id="rId4" Type="http://schemas.openxmlformats.org/officeDocument/2006/relationships/webSettings" Target="webSettings.xml"/><Relationship Id="rId9" Type="http://schemas.openxmlformats.org/officeDocument/2006/relationships/hyperlink" Target="https://www.datart.sk" TargetMode="External"/><Relationship Id="rId14" Type="http://schemas.openxmlformats.org/officeDocument/2006/relationships/image" Target="media/image4.png"/><Relationship Id="rId22" Type="http://schemas.openxmlformats.org/officeDocument/2006/relationships/hyperlink" Target="https://www.datart.sk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9</Pages>
  <Words>1476</Words>
  <Characters>8415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Matúš Džuppa</dc:creator>
  <cp:keywords/>
  <dc:description/>
  <cp:lastModifiedBy>Tomáš Rábek</cp:lastModifiedBy>
  <cp:revision>43</cp:revision>
  <dcterms:created xsi:type="dcterms:W3CDTF">2023-08-31T14:07:00Z</dcterms:created>
  <dcterms:modified xsi:type="dcterms:W3CDTF">2023-08-31T14:57:00Z</dcterms:modified>
</cp:coreProperties>
</file>