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48D4A" w14:textId="0FDA5064" w:rsidR="000860D7" w:rsidRPr="00682717" w:rsidRDefault="000860D7" w:rsidP="00794A68">
      <w:pPr>
        <w:jc w:val="center"/>
        <w:rPr>
          <w:rFonts w:ascii="Arial Narrow" w:hAnsi="Arial Narrow" w:cs="Arial"/>
          <w:b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t>Opis predmetu zákazky</w:t>
      </w:r>
    </w:p>
    <w:p w14:paraId="341CF965" w14:textId="77777777" w:rsidR="000860D7" w:rsidRPr="00682717" w:rsidRDefault="000860D7" w:rsidP="00794A68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5698634B" w14:textId="77777777" w:rsidR="000860D7" w:rsidRPr="00682717" w:rsidRDefault="000860D7" w:rsidP="00794A68">
      <w:pPr>
        <w:numPr>
          <w:ilvl w:val="0"/>
          <w:numId w:val="5"/>
        </w:numPr>
        <w:autoSpaceDN w:val="0"/>
        <w:jc w:val="both"/>
        <w:rPr>
          <w:rFonts w:ascii="Arial Narrow" w:hAnsi="Arial Narrow" w:cs="Arial"/>
          <w:b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t xml:space="preserve">Predmet zákazky: </w:t>
      </w:r>
    </w:p>
    <w:p w14:paraId="2F2618A7" w14:textId="77777777" w:rsidR="000860D7" w:rsidRPr="00682717" w:rsidRDefault="000860D7" w:rsidP="00794A68">
      <w:pPr>
        <w:pStyle w:val="Odsekzoznamu"/>
        <w:numPr>
          <w:ilvl w:val="0"/>
          <w:numId w:val="1"/>
        </w:numPr>
        <w:spacing w:after="0" w:line="240" w:lineRule="auto"/>
        <w:contextualSpacing w:val="0"/>
        <w:rPr>
          <w:rFonts w:ascii="Arial Narrow" w:eastAsia="Times New Roman" w:hAnsi="Arial Narrow" w:cs="Arial"/>
          <w:b/>
          <w:vanish/>
          <w:lang w:eastAsia="sk-SK"/>
        </w:rPr>
      </w:pPr>
    </w:p>
    <w:p w14:paraId="638C816D" w14:textId="77777777" w:rsidR="000860D7" w:rsidRPr="00682717" w:rsidRDefault="000860D7" w:rsidP="00794A68">
      <w:pPr>
        <w:pStyle w:val="Odsekzoznamu"/>
        <w:spacing w:after="0" w:line="240" w:lineRule="auto"/>
        <w:ind w:left="0"/>
        <w:contextualSpacing w:val="0"/>
        <w:rPr>
          <w:rFonts w:ascii="Arial Narrow" w:hAnsi="Arial Narrow" w:cs="Arial"/>
          <w:b/>
        </w:rPr>
      </w:pPr>
    </w:p>
    <w:p w14:paraId="204E2CBC" w14:textId="0720BEB6" w:rsidR="00D25323" w:rsidRDefault="00CA7D9A" w:rsidP="00794A68">
      <w:pPr>
        <w:pStyle w:val="Odsekzoznamu"/>
        <w:spacing w:after="0" w:line="240" w:lineRule="auto"/>
        <w:ind w:left="357"/>
        <w:contextualSpacing w:val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Detekcia výbušnín a detekčné náplne</w:t>
      </w:r>
    </w:p>
    <w:p w14:paraId="45568B9C" w14:textId="77777777" w:rsidR="00CA7D9A" w:rsidRDefault="00CA7D9A" w:rsidP="00794A68">
      <w:pPr>
        <w:pStyle w:val="Odsekzoznamu"/>
        <w:spacing w:after="0" w:line="240" w:lineRule="auto"/>
        <w:ind w:left="357"/>
        <w:contextualSpacing w:val="0"/>
        <w:rPr>
          <w:rFonts w:ascii="Arial Narrow" w:hAnsi="Arial Narrow" w:cs="Arial"/>
          <w:b/>
        </w:rPr>
      </w:pPr>
    </w:p>
    <w:p w14:paraId="726747AF" w14:textId="6B685DA1" w:rsidR="00335D08" w:rsidRPr="00682717" w:rsidRDefault="00256CC5" w:rsidP="00794A68">
      <w:pPr>
        <w:pStyle w:val="Odsekzoznamu"/>
        <w:numPr>
          <w:ilvl w:val="0"/>
          <w:numId w:val="14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Chemický detektor výbušnín</w:t>
      </w:r>
      <w:r w:rsidR="00D25323">
        <w:rPr>
          <w:rFonts w:ascii="Arial Narrow" w:hAnsi="Arial Narrow" w:cs="Arial"/>
        </w:rPr>
        <w:tab/>
      </w:r>
      <w:r w:rsidR="00D25323">
        <w:rPr>
          <w:rFonts w:ascii="Arial Narrow" w:hAnsi="Arial Narrow" w:cs="Arial"/>
        </w:rPr>
        <w:tab/>
      </w:r>
      <w:r w:rsidR="00D25323">
        <w:rPr>
          <w:rFonts w:ascii="Arial Narrow" w:hAnsi="Arial Narrow" w:cs="Arial"/>
        </w:rPr>
        <w:tab/>
      </w:r>
      <w:r w:rsidR="00D25323">
        <w:rPr>
          <w:rFonts w:ascii="Arial Narrow" w:hAnsi="Arial Narrow" w:cs="Arial"/>
        </w:rPr>
        <w:tab/>
      </w:r>
      <w:r w:rsidR="00D25323">
        <w:rPr>
          <w:rFonts w:ascii="Arial Narrow" w:hAnsi="Arial Narrow" w:cs="Arial"/>
        </w:rPr>
        <w:tab/>
      </w:r>
      <w:r w:rsidR="00D25323">
        <w:rPr>
          <w:rFonts w:ascii="Arial Narrow" w:hAnsi="Arial Narrow" w:cs="Arial"/>
        </w:rPr>
        <w:tab/>
      </w:r>
      <w:r w:rsidR="00D25323">
        <w:rPr>
          <w:rFonts w:ascii="Arial Narrow" w:hAnsi="Arial Narrow" w:cs="Arial"/>
        </w:rPr>
        <w:tab/>
      </w:r>
      <w:r w:rsidR="00D25323">
        <w:rPr>
          <w:rFonts w:ascii="Arial Narrow" w:hAnsi="Arial Narrow" w:cs="Arial"/>
        </w:rPr>
        <w:tab/>
      </w:r>
      <w:r w:rsidR="00D25323">
        <w:rPr>
          <w:rFonts w:ascii="Arial Narrow" w:hAnsi="Arial Narrow" w:cs="Arial"/>
        </w:rPr>
        <w:tab/>
      </w:r>
      <w:r w:rsidR="00D25323">
        <w:rPr>
          <w:rFonts w:ascii="Arial Narrow" w:hAnsi="Arial Narrow" w:cs="Arial"/>
        </w:rPr>
        <w:tab/>
      </w:r>
      <w:r w:rsidR="00D25323">
        <w:rPr>
          <w:rFonts w:ascii="Arial Narrow" w:hAnsi="Arial Narrow" w:cs="Arial"/>
        </w:rPr>
        <w:tab/>
        <w:t xml:space="preserve"> </w:t>
      </w:r>
      <w:r w:rsidR="00CA7D9A">
        <w:rPr>
          <w:rFonts w:ascii="Arial Narrow" w:hAnsi="Arial Narrow" w:cs="Arial"/>
        </w:rPr>
        <w:tab/>
      </w:r>
      <w:r w:rsidR="00CA7D9A">
        <w:rPr>
          <w:rFonts w:ascii="Arial Narrow" w:hAnsi="Arial Narrow" w:cs="Arial"/>
        </w:rPr>
        <w:tab/>
      </w:r>
      <w:r w:rsidR="00CA7D9A">
        <w:rPr>
          <w:rFonts w:ascii="Arial Narrow" w:hAnsi="Arial Narrow" w:cs="Arial"/>
        </w:rPr>
        <w:tab/>
      </w:r>
      <w:r w:rsidR="00CA7D9A">
        <w:rPr>
          <w:rFonts w:ascii="Arial Narrow" w:hAnsi="Arial Narrow" w:cs="Arial"/>
        </w:rPr>
        <w:tab/>
      </w:r>
      <w:r w:rsidR="00CA7D9A">
        <w:rPr>
          <w:rFonts w:ascii="Arial Narrow" w:hAnsi="Arial Narrow" w:cs="Arial"/>
        </w:rPr>
        <w:tab/>
        <w:t xml:space="preserve"> 4</w:t>
      </w:r>
      <w:r w:rsidR="00D25323">
        <w:rPr>
          <w:rFonts w:ascii="Arial Narrow" w:hAnsi="Arial Narrow" w:cs="Arial"/>
        </w:rPr>
        <w:t xml:space="preserve"> ks</w:t>
      </w:r>
    </w:p>
    <w:p w14:paraId="7F36012D" w14:textId="34C7D3CD" w:rsidR="00D25323" w:rsidRDefault="00CA7D9A" w:rsidP="00D25323">
      <w:pPr>
        <w:pStyle w:val="Odsekzoznamu"/>
        <w:numPr>
          <w:ilvl w:val="0"/>
          <w:numId w:val="14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 CE"/>
        </w:rPr>
        <w:t>Náplne Detex</w:t>
      </w:r>
      <w:r w:rsidR="00D25323">
        <w:rPr>
          <w:rFonts w:ascii="Arial Narrow" w:hAnsi="Arial Narrow" w:cs="Arial CE"/>
        </w:rPr>
        <w:tab/>
      </w:r>
      <w:r w:rsidR="00D25323">
        <w:rPr>
          <w:rFonts w:ascii="Arial Narrow" w:hAnsi="Arial Narrow" w:cs="Arial CE"/>
        </w:rPr>
        <w:tab/>
      </w:r>
      <w:r w:rsidR="00D25323">
        <w:rPr>
          <w:rFonts w:ascii="Arial Narrow" w:hAnsi="Arial Narrow" w:cs="Arial CE"/>
        </w:rPr>
        <w:tab/>
      </w:r>
      <w:r w:rsidR="00D25323">
        <w:rPr>
          <w:rFonts w:ascii="Arial Narrow" w:hAnsi="Arial Narrow" w:cs="Arial CE"/>
        </w:rPr>
        <w:tab/>
      </w:r>
      <w:r w:rsidR="00D25323">
        <w:rPr>
          <w:rFonts w:ascii="Arial Narrow" w:hAnsi="Arial Narrow" w:cs="Arial CE"/>
        </w:rPr>
        <w:tab/>
      </w:r>
      <w:r w:rsidR="00D25323">
        <w:rPr>
          <w:rFonts w:ascii="Arial Narrow" w:hAnsi="Arial Narrow" w:cs="Arial CE"/>
        </w:rPr>
        <w:tab/>
      </w:r>
      <w:r w:rsidR="00D25323">
        <w:rPr>
          <w:rFonts w:ascii="Arial Narrow" w:hAnsi="Arial Narrow" w:cs="Arial CE"/>
        </w:rPr>
        <w:tab/>
      </w:r>
      <w:r w:rsidR="00D25323">
        <w:rPr>
          <w:rFonts w:ascii="Arial Narrow" w:hAnsi="Arial Narrow" w:cs="Arial CE"/>
        </w:rPr>
        <w:tab/>
      </w:r>
      <w:r w:rsidR="00D25323">
        <w:rPr>
          <w:rFonts w:ascii="Arial Narrow" w:hAnsi="Arial Narrow" w:cs="Arial CE"/>
        </w:rPr>
        <w:tab/>
      </w:r>
      <w:r w:rsidR="00D25323">
        <w:rPr>
          <w:rFonts w:ascii="Arial Narrow" w:hAnsi="Arial Narrow" w:cs="Arial CE"/>
        </w:rPr>
        <w:tab/>
      </w:r>
      <w:r w:rsidR="00D25323">
        <w:rPr>
          <w:rFonts w:ascii="Arial Narrow" w:hAnsi="Arial Narrow" w:cs="Arial CE"/>
        </w:rPr>
        <w:tab/>
      </w:r>
      <w:r w:rsidR="00D25323">
        <w:rPr>
          <w:rFonts w:ascii="Arial Narrow" w:hAnsi="Arial Narrow" w:cs="Arial CE"/>
        </w:rPr>
        <w:tab/>
      </w:r>
      <w:r w:rsidR="00D25323">
        <w:rPr>
          <w:rFonts w:ascii="Arial Narrow" w:hAnsi="Arial Narrow" w:cs="Arial CE"/>
        </w:rPr>
        <w:tab/>
      </w:r>
      <w:r w:rsidR="00D25323">
        <w:rPr>
          <w:rFonts w:ascii="Arial Narrow" w:hAnsi="Arial Narrow" w:cs="Arial CE"/>
        </w:rPr>
        <w:tab/>
      </w:r>
      <w:r w:rsidR="00D25323">
        <w:rPr>
          <w:rFonts w:ascii="Arial Narrow" w:hAnsi="Arial Narrow" w:cs="Arial CE"/>
        </w:rPr>
        <w:tab/>
      </w:r>
      <w:r w:rsidR="00D25323">
        <w:rPr>
          <w:rFonts w:ascii="Arial Narrow" w:hAnsi="Arial Narrow" w:cs="Arial CE"/>
        </w:rPr>
        <w:tab/>
      </w:r>
      <w:r w:rsidR="00D25323">
        <w:rPr>
          <w:rFonts w:ascii="Arial Narrow" w:hAnsi="Arial Narrow" w:cs="Arial CE"/>
        </w:rPr>
        <w:tab/>
      </w:r>
      <w:r w:rsidR="00D25323">
        <w:rPr>
          <w:rFonts w:ascii="Arial Narrow" w:hAnsi="Arial Narrow" w:cs="Arial CE"/>
        </w:rPr>
        <w:tab/>
      </w:r>
      <w:r>
        <w:rPr>
          <w:rFonts w:ascii="Arial Narrow" w:hAnsi="Arial Narrow" w:cs="Arial CE"/>
        </w:rPr>
        <w:t xml:space="preserve">      2</w:t>
      </w:r>
      <w:r w:rsidR="00D25323">
        <w:rPr>
          <w:rFonts w:ascii="Arial Narrow" w:hAnsi="Arial Narrow" w:cs="Arial CE"/>
        </w:rPr>
        <w:t xml:space="preserve">0 </w:t>
      </w:r>
      <w:r>
        <w:rPr>
          <w:rFonts w:ascii="Arial Narrow" w:hAnsi="Arial Narrow" w:cs="Arial CE"/>
        </w:rPr>
        <w:t>súp</w:t>
      </w:r>
    </w:p>
    <w:p w14:paraId="5F0D3D50" w14:textId="791A0903" w:rsidR="00794A68" w:rsidRPr="00682717" w:rsidRDefault="00CA7D9A" w:rsidP="00794A68">
      <w:pPr>
        <w:pStyle w:val="Odsekzoznamu"/>
        <w:numPr>
          <w:ilvl w:val="0"/>
          <w:numId w:val="14"/>
        </w:numPr>
        <w:spacing w:after="0" w:line="240" w:lineRule="auto"/>
        <w:rPr>
          <w:rFonts w:ascii="Arial Narrow" w:hAnsi="Arial Narrow" w:cs="Arial CE"/>
        </w:rPr>
      </w:pPr>
      <w:r>
        <w:rPr>
          <w:rFonts w:ascii="Arial Narrow" w:hAnsi="Arial Narrow" w:cs="Arial CE"/>
        </w:rPr>
        <w:t>Spotrebný materiál pre Mini Explonex</w:t>
      </w:r>
      <w:r>
        <w:rPr>
          <w:rFonts w:ascii="Arial Narrow" w:hAnsi="Arial Narrow" w:cs="Arial CE"/>
        </w:rPr>
        <w:tab/>
      </w:r>
      <w:r>
        <w:rPr>
          <w:rFonts w:ascii="Arial Narrow" w:hAnsi="Arial Narrow" w:cs="Arial CE"/>
        </w:rPr>
        <w:tab/>
      </w:r>
      <w:r>
        <w:rPr>
          <w:rFonts w:ascii="Arial Narrow" w:hAnsi="Arial Narrow" w:cs="Arial CE"/>
        </w:rPr>
        <w:tab/>
      </w:r>
      <w:r>
        <w:rPr>
          <w:rFonts w:ascii="Arial Narrow" w:hAnsi="Arial Narrow" w:cs="Arial CE"/>
        </w:rPr>
        <w:tab/>
      </w:r>
      <w:r w:rsidR="00D25323">
        <w:rPr>
          <w:rFonts w:ascii="Arial Narrow" w:hAnsi="Arial Narrow" w:cs="Arial CE"/>
        </w:rPr>
        <w:tab/>
      </w:r>
      <w:r w:rsidR="00D25323">
        <w:rPr>
          <w:rFonts w:ascii="Arial Narrow" w:hAnsi="Arial Narrow" w:cs="Arial CE"/>
        </w:rPr>
        <w:tab/>
      </w:r>
      <w:r w:rsidR="00D25323">
        <w:rPr>
          <w:rFonts w:ascii="Arial Narrow" w:hAnsi="Arial Narrow" w:cs="Arial CE"/>
        </w:rPr>
        <w:tab/>
      </w:r>
      <w:r w:rsidR="00D25323">
        <w:rPr>
          <w:rFonts w:ascii="Arial Narrow" w:hAnsi="Arial Narrow" w:cs="Arial CE"/>
        </w:rPr>
        <w:tab/>
      </w:r>
      <w:r w:rsidR="00D25323">
        <w:rPr>
          <w:rFonts w:ascii="Arial Narrow" w:hAnsi="Arial Narrow" w:cs="Arial CE"/>
        </w:rPr>
        <w:tab/>
      </w:r>
      <w:r w:rsidR="00D25323">
        <w:rPr>
          <w:rFonts w:ascii="Arial Narrow" w:hAnsi="Arial Narrow" w:cs="Arial CE"/>
        </w:rPr>
        <w:tab/>
      </w:r>
      <w:r w:rsidR="00D25323">
        <w:rPr>
          <w:rFonts w:ascii="Arial Narrow" w:hAnsi="Arial Narrow" w:cs="Arial CE"/>
        </w:rPr>
        <w:tab/>
      </w:r>
      <w:r w:rsidR="00D25323">
        <w:rPr>
          <w:rFonts w:ascii="Arial Narrow" w:hAnsi="Arial Narrow" w:cs="Arial CE"/>
        </w:rPr>
        <w:tab/>
      </w:r>
      <w:r w:rsidR="00D25323">
        <w:rPr>
          <w:rFonts w:ascii="Arial Narrow" w:hAnsi="Arial Narrow" w:cs="Arial CE"/>
        </w:rPr>
        <w:tab/>
        <w:t xml:space="preserve">      </w:t>
      </w:r>
      <w:r>
        <w:rPr>
          <w:rFonts w:ascii="Arial Narrow" w:hAnsi="Arial Narrow" w:cs="Arial CE"/>
        </w:rPr>
        <w:tab/>
        <w:t xml:space="preserve"> </w:t>
      </w:r>
      <w:r w:rsidR="00D25323">
        <w:rPr>
          <w:rFonts w:ascii="Arial Narrow" w:hAnsi="Arial Narrow" w:cs="Arial CE"/>
        </w:rPr>
        <w:t>1</w:t>
      </w:r>
      <w:r>
        <w:rPr>
          <w:rFonts w:ascii="Arial Narrow" w:hAnsi="Arial Narrow" w:cs="Arial CE"/>
        </w:rPr>
        <w:t>súp</w:t>
      </w:r>
    </w:p>
    <w:p w14:paraId="0F249E8C" w14:textId="77777777" w:rsidR="00D25323" w:rsidRPr="00682717" w:rsidRDefault="00D25323" w:rsidP="00D25323">
      <w:pPr>
        <w:pStyle w:val="Odsekzoznamu"/>
        <w:spacing w:after="0" w:line="240" w:lineRule="auto"/>
        <w:ind w:left="717"/>
        <w:rPr>
          <w:rFonts w:ascii="Arial Narrow" w:hAnsi="Arial Narrow" w:cs="Arial"/>
        </w:rPr>
      </w:pPr>
    </w:p>
    <w:p w14:paraId="0AE3214D" w14:textId="625A298F" w:rsidR="00335D08" w:rsidRPr="00682717" w:rsidRDefault="00335D08" w:rsidP="00794A68">
      <w:pPr>
        <w:ind w:left="357"/>
        <w:jc w:val="both"/>
        <w:rPr>
          <w:rFonts w:ascii="Arial Narrow" w:hAnsi="Arial Narrow" w:cs="Arial"/>
          <w:sz w:val="22"/>
          <w:szCs w:val="22"/>
        </w:rPr>
      </w:pPr>
      <w:r w:rsidRPr="00682717">
        <w:rPr>
          <w:rFonts w:ascii="Arial Narrow" w:hAnsi="Arial Narrow" w:cs="Arial"/>
          <w:sz w:val="22"/>
          <w:szCs w:val="22"/>
        </w:rPr>
        <w:t xml:space="preserve">Jednotka množstva:  ks </w:t>
      </w:r>
      <w:r w:rsidR="00CA7D9A">
        <w:rPr>
          <w:rFonts w:ascii="Arial Narrow" w:hAnsi="Arial Narrow" w:cs="Arial"/>
          <w:sz w:val="22"/>
          <w:szCs w:val="22"/>
        </w:rPr>
        <w:t>/ súp</w:t>
      </w:r>
      <w:r w:rsidRPr="00682717">
        <w:rPr>
          <w:rFonts w:ascii="Arial Narrow" w:hAnsi="Arial Narrow" w:cs="Arial"/>
          <w:sz w:val="22"/>
          <w:szCs w:val="22"/>
        </w:rPr>
        <w:tab/>
      </w:r>
      <w:r w:rsidRPr="00682717">
        <w:rPr>
          <w:rFonts w:ascii="Arial Narrow" w:hAnsi="Arial Narrow" w:cs="Arial"/>
          <w:sz w:val="22"/>
          <w:szCs w:val="22"/>
        </w:rPr>
        <w:tab/>
      </w:r>
      <w:r w:rsidRPr="00682717">
        <w:rPr>
          <w:rFonts w:ascii="Arial Narrow" w:hAnsi="Arial Narrow" w:cs="Arial"/>
          <w:sz w:val="22"/>
          <w:szCs w:val="22"/>
        </w:rPr>
        <w:tab/>
        <w:t xml:space="preserve">        </w:t>
      </w:r>
      <w:r w:rsidR="00794A68" w:rsidRPr="00682717">
        <w:rPr>
          <w:rFonts w:ascii="Arial Narrow" w:hAnsi="Arial Narrow" w:cs="Arial"/>
          <w:sz w:val="22"/>
          <w:szCs w:val="22"/>
        </w:rPr>
        <w:t xml:space="preserve">   </w:t>
      </w:r>
      <w:r w:rsidR="002B381E" w:rsidRPr="00682717">
        <w:rPr>
          <w:rFonts w:ascii="Arial Narrow" w:hAnsi="Arial Narrow" w:cs="Arial"/>
          <w:sz w:val="22"/>
          <w:szCs w:val="22"/>
        </w:rPr>
        <w:t xml:space="preserve">                                    </w:t>
      </w:r>
      <w:r w:rsidR="00CA7D9A">
        <w:rPr>
          <w:rFonts w:ascii="Arial Narrow" w:hAnsi="Arial Narrow" w:cs="Arial"/>
          <w:sz w:val="22"/>
          <w:szCs w:val="22"/>
        </w:rPr>
        <w:tab/>
      </w:r>
      <w:r w:rsidR="00CA7D9A">
        <w:rPr>
          <w:rFonts w:ascii="Arial Narrow" w:hAnsi="Arial Narrow" w:cs="Arial"/>
          <w:sz w:val="22"/>
          <w:szCs w:val="22"/>
        </w:rPr>
        <w:tab/>
      </w:r>
      <w:r w:rsidR="00794A68" w:rsidRPr="00682717">
        <w:rPr>
          <w:rFonts w:ascii="Arial Narrow" w:hAnsi="Arial Narrow" w:cs="Arial"/>
          <w:sz w:val="22"/>
          <w:szCs w:val="22"/>
        </w:rPr>
        <w:t>Predpokladané množstvo : 4</w:t>
      </w:r>
      <w:r w:rsidR="00CA7D9A">
        <w:rPr>
          <w:rFonts w:ascii="Arial Narrow" w:hAnsi="Arial Narrow" w:cs="Arial"/>
          <w:sz w:val="22"/>
          <w:szCs w:val="22"/>
        </w:rPr>
        <w:t xml:space="preserve"> / 21</w:t>
      </w:r>
    </w:p>
    <w:p w14:paraId="4681428A" w14:textId="77777777" w:rsidR="000860D7" w:rsidRPr="00682717" w:rsidRDefault="000860D7" w:rsidP="00794A68">
      <w:pPr>
        <w:pStyle w:val="Odsekzoznamu"/>
        <w:spacing w:after="0" w:line="240" w:lineRule="auto"/>
        <w:ind w:left="357"/>
        <w:contextualSpacing w:val="0"/>
        <w:rPr>
          <w:rFonts w:ascii="Arial Narrow" w:hAnsi="Arial Narrow" w:cs="Arial"/>
          <w:b/>
        </w:rPr>
      </w:pPr>
    </w:p>
    <w:p w14:paraId="67E2917B" w14:textId="77777777" w:rsidR="00335D08" w:rsidRPr="00682717" w:rsidRDefault="00335D08" w:rsidP="00794A68">
      <w:pPr>
        <w:pStyle w:val="Odsekzoznamu"/>
        <w:numPr>
          <w:ilvl w:val="0"/>
          <w:numId w:val="5"/>
        </w:numPr>
        <w:spacing w:after="0" w:line="240" w:lineRule="auto"/>
        <w:rPr>
          <w:rFonts w:ascii="Arial Narrow" w:hAnsi="Arial Narrow" w:cs="Arial"/>
          <w:b/>
        </w:rPr>
      </w:pPr>
      <w:r w:rsidRPr="00682717">
        <w:rPr>
          <w:rFonts w:ascii="Arial Narrow" w:hAnsi="Arial Narrow" w:cs="Arial"/>
          <w:b/>
        </w:rPr>
        <w:t>Špecifikácia predmetu zákazky:</w:t>
      </w:r>
      <w:r w:rsidRPr="00682717">
        <w:rPr>
          <w:rFonts w:ascii="Arial Narrow" w:hAnsi="Arial Narrow" w:cs="Arial"/>
          <w:b/>
        </w:rPr>
        <w:tab/>
      </w:r>
    </w:p>
    <w:p w14:paraId="79F4045B" w14:textId="77777777" w:rsidR="00335D08" w:rsidRPr="00682717" w:rsidRDefault="00335D08" w:rsidP="00794A68">
      <w:pPr>
        <w:pStyle w:val="Odsekzoznamu"/>
        <w:spacing w:after="0" w:line="240" w:lineRule="auto"/>
        <w:ind w:left="357"/>
        <w:contextualSpacing w:val="0"/>
        <w:rPr>
          <w:rFonts w:ascii="Arial Narrow" w:hAnsi="Arial Narrow" w:cs="Arial"/>
          <w:b/>
        </w:rPr>
      </w:pPr>
    </w:p>
    <w:p w14:paraId="21580DBF" w14:textId="77777777" w:rsidR="000860D7" w:rsidRPr="00682717" w:rsidRDefault="000860D7" w:rsidP="00794A68">
      <w:pPr>
        <w:pStyle w:val="Odsekzoznamu"/>
        <w:spacing w:after="0" w:line="240" w:lineRule="auto"/>
        <w:ind w:left="357"/>
        <w:rPr>
          <w:rFonts w:ascii="Arial Narrow" w:hAnsi="Arial Narrow" w:cs="Arial"/>
        </w:rPr>
      </w:pPr>
      <w:r w:rsidRPr="00682717">
        <w:rPr>
          <w:rFonts w:ascii="Arial Narrow" w:hAnsi="Arial Narrow" w:cs="Arial"/>
          <w:b/>
        </w:rPr>
        <w:t xml:space="preserve">Druh zákazky: </w:t>
      </w:r>
      <w:r w:rsidRPr="00682717">
        <w:rPr>
          <w:rFonts w:ascii="Arial Narrow" w:hAnsi="Arial Narrow" w:cs="Arial"/>
        </w:rPr>
        <w:t xml:space="preserve">Dodanie tovaru </w:t>
      </w:r>
    </w:p>
    <w:p w14:paraId="4A142770" w14:textId="3A5B3B79" w:rsidR="000860D7" w:rsidRPr="00682717" w:rsidRDefault="000860D7" w:rsidP="00794A68">
      <w:pPr>
        <w:ind w:left="357"/>
        <w:jc w:val="both"/>
        <w:rPr>
          <w:rFonts w:ascii="Arial Narrow" w:hAnsi="Arial Narrow" w:cs="Arial"/>
          <w:b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t xml:space="preserve">Spoločný slovník obstarávania (CPV): </w:t>
      </w:r>
      <w:r w:rsidR="00335D08" w:rsidRPr="00682717">
        <w:rPr>
          <w:rFonts w:ascii="Arial Narrow" w:hAnsi="Arial Narrow" w:cs="Arial"/>
          <w:sz w:val="22"/>
          <w:szCs w:val="22"/>
        </w:rPr>
        <w:t>3</w:t>
      </w:r>
      <w:r w:rsidR="00CA7D9A">
        <w:rPr>
          <w:rFonts w:ascii="Arial Narrow" w:hAnsi="Arial Narrow" w:cs="Arial"/>
          <w:sz w:val="22"/>
          <w:szCs w:val="22"/>
        </w:rPr>
        <w:t>8546000-4 systém na detekciu výbušnín</w:t>
      </w:r>
      <w:r w:rsidRPr="00682717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</w:p>
    <w:p w14:paraId="0239BF5F" w14:textId="77777777" w:rsidR="000860D7" w:rsidRPr="00682717" w:rsidRDefault="000860D7" w:rsidP="00794A68">
      <w:pPr>
        <w:pStyle w:val="Odsekzoznamu"/>
        <w:spacing w:after="0" w:line="240" w:lineRule="auto"/>
        <w:ind w:left="357"/>
        <w:rPr>
          <w:rFonts w:ascii="Arial Narrow" w:hAnsi="Arial Narrow" w:cs="Arial"/>
        </w:rPr>
      </w:pPr>
      <w:r w:rsidRPr="00682717">
        <w:rPr>
          <w:rFonts w:ascii="Arial Narrow" w:hAnsi="Arial Narrow" w:cs="Arial"/>
          <w:b/>
        </w:rPr>
        <w:t>Rozdelenie predmetu zákazky na časti:</w:t>
      </w:r>
      <w:r w:rsidRPr="00682717">
        <w:rPr>
          <w:rFonts w:ascii="Arial Narrow" w:hAnsi="Arial Narrow" w:cs="Arial"/>
        </w:rPr>
        <w:t xml:space="preserve"> </w:t>
      </w:r>
      <w:r w:rsidR="00335D08" w:rsidRPr="00682717">
        <w:rPr>
          <w:rFonts w:ascii="Arial Narrow" w:hAnsi="Arial Narrow" w:cs="Arial"/>
        </w:rPr>
        <w:t>Nie</w:t>
      </w:r>
    </w:p>
    <w:p w14:paraId="7C6F3E27" w14:textId="77777777" w:rsidR="000860D7" w:rsidRPr="00682717" w:rsidRDefault="000860D7" w:rsidP="00794A68">
      <w:pPr>
        <w:ind w:left="357"/>
        <w:jc w:val="both"/>
        <w:rPr>
          <w:rFonts w:ascii="Arial Narrow" w:hAnsi="Arial Narrow" w:cs="Arial"/>
          <w:b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t xml:space="preserve">Miesto dodania tovaru: </w:t>
      </w:r>
    </w:p>
    <w:p w14:paraId="52B06989" w14:textId="77777777" w:rsidR="000860D7" w:rsidRPr="00682717" w:rsidRDefault="000860D7" w:rsidP="00794A68">
      <w:pPr>
        <w:ind w:left="357"/>
        <w:jc w:val="both"/>
        <w:rPr>
          <w:rFonts w:ascii="Arial Narrow" w:hAnsi="Arial Narrow" w:cs="Arial"/>
          <w:b/>
          <w:sz w:val="22"/>
          <w:szCs w:val="22"/>
        </w:rPr>
      </w:pPr>
      <w:r w:rsidRPr="00682717">
        <w:rPr>
          <w:rFonts w:ascii="Arial Narrow" w:hAnsi="Arial Narrow" w:cs="Arial"/>
          <w:sz w:val="22"/>
          <w:szCs w:val="22"/>
        </w:rPr>
        <w:t>Miestom dodania tovaru bude ústredný sklad MV SR, Príboj 560, 976 13 Slovenská Ľupča</w:t>
      </w:r>
    </w:p>
    <w:p w14:paraId="54CD97FE" w14:textId="77777777" w:rsidR="000860D7" w:rsidRPr="00682717" w:rsidRDefault="000860D7" w:rsidP="00794A68">
      <w:pPr>
        <w:ind w:left="357"/>
        <w:jc w:val="both"/>
        <w:rPr>
          <w:rFonts w:ascii="Arial Narrow" w:hAnsi="Arial Narrow" w:cs="Arial"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t>NUTS kód:</w:t>
      </w:r>
      <w:r w:rsidRPr="00682717">
        <w:rPr>
          <w:rFonts w:ascii="Arial Narrow" w:hAnsi="Arial Narrow" w:cs="Arial"/>
          <w:sz w:val="22"/>
          <w:szCs w:val="22"/>
        </w:rPr>
        <w:t xml:space="preserve"> SK032</w:t>
      </w:r>
    </w:p>
    <w:p w14:paraId="6E4CC256" w14:textId="77777777" w:rsidR="000860D7" w:rsidRPr="00682717" w:rsidRDefault="000860D7" w:rsidP="00794A68">
      <w:pPr>
        <w:pStyle w:val="Odsekzoznamu"/>
        <w:spacing w:after="0" w:line="240" w:lineRule="auto"/>
        <w:ind w:left="0"/>
        <w:contextualSpacing w:val="0"/>
        <w:rPr>
          <w:rFonts w:ascii="Arial Narrow" w:hAnsi="Arial Narrow" w:cs="Arial"/>
          <w:b/>
        </w:rPr>
      </w:pPr>
    </w:p>
    <w:p w14:paraId="7F9568F9" w14:textId="77777777" w:rsidR="00CA7D9A" w:rsidRDefault="000860D7" w:rsidP="00CA7D9A">
      <w:pPr>
        <w:pStyle w:val="Odsekzoznamu"/>
        <w:spacing w:after="0" w:line="240" w:lineRule="auto"/>
        <w:ind w:left="360"/>
        <w:contextualSpacing w:val="0"/>
        <w:rPr>
          <w:rFonts w:ascii="Arial Narrow" w:hAnsi="Arial Narrow" w:cs="Arial"/>
          <w:b/>
        </w:rPr>
      </w:pPr>
      <w:r w:rsidRPr="00682717">
        <w:rPr>
          <w:rFonts w:ascii="Arial Narrow" w:hAnsi="Arial Narrow" w:cs="Arial"/>
          <w:b/>
        </w:rPr>
        <w:t>Opis predmetu zákazky:</w:t>
      </w:r>
    </w:p>
    <w:p w14:paraId="07A5CEA9" w14:textId="77777777" w:rsidR="00CA7D9A" w:rsidRDefault="00CA7D9A" w:rsidP="00CA7D9A">
      <w:pPr>
        <w:pStyle w:val="Odsekzoznamu"/>
        <w:spacing w:after="0" w:line="240" w:lineRule="auto"/>
        <w:ind w:left="360"/>
        <w:contextualSpacing w:val="0"/>
        <w:rPr>
          <w:rFonts w:ascii="Arial Narrow" w:hAnsi="Arial Narrow" w:cs="Arial"/>
          <w:b/>
        </w:rPr>
      </w:pPr>
    </w:p>
    <w:p w14:paraId="26512A60" w14:textId="48ACE612" w:rsidR="00256CC5" w:rsidRPr="00256CC5" w:rsidRDefault="00256CC5" w:rsidP="00256CC5">
      <w:pPr>
        <w:pStyle w:val="Odsekzoznamu"/>
        <w:numPr>
          <w:ilvl w:val="0"/>
          <w:numId w:val="27"/>
        </w:numPr>
        <w:spacing w:after="0" w:line="240" w:lineRule="auto"/>
        <w:ind w:left="714"/>
        <w:contextualSpacing w:val="0"/>
        <w:jc w:val="both"/>
        <w:rPr>
          <w:rFonts w:ascii="Arial Narrow" w:hAnsi="Arial Narrow" w:cs="Arial"/>
        </w:rPr>
      </w:pPr>
      <w:r w:rsidRPr="00256CC5">
        <w:rPr>
          <w:rFonts w:ascii="Arial Narrow" w:hAnsi="Arial Narrow" w:cs="Arial"/>
        </w:rPr>
        <w:t xml:space="preserve">Chemický detektor výbušnín </w:t>
      </w:r>
      <w:r w:rsidR="00CA7D9A" w:rsidRPr="00256CC5">
        <w:rPr>
          <w:rFonts w:ascii="Arial Narrow" w:hAnsi="Arial Narrow" w:cs="Arial"/>
        </w:rPr>
        <w:tab/>
      </w:r>
      <w:r w:rsidR="00CA7D9A" w:rsidRPr="00256CC5">
        <w:rPr>
          <w:rFonts w:ascii="Arial Narrow" w:hAnsi="Arial Narrow" w:cs="Arial"/>
        </w:rPr>
        <w:tab/>
      </w:r>
      <w:r w:rsidR="00CA7D9A" w:rsidRPr="00256CC5">
        <w:rPr>
          <w:rFonts w:ascii="Arial Narrow" w:hAnsi="Arial Narrow" w:cs="Arial"/>
        </w:rPr>
        <w:tab/>
      </w:r>
      <w:r w:rsidR="00CA7D9A" w:rsidRPr="00256CC5">
        <w:rPr>
          <w:rFonts w:ascii="Arial Narrow" w:hAnsi="Arial Narrow" w:cs="Arial"/>
        </w:rPr>
        <w:tab/>
      </w:r>
      <w:r w:rsidR="00CA7D9A" w:rsidRPr="00256CC5">
        <w:rPr>
          <w:rFonts w:ascii="Arial Narrow" w:hAnsi="Arial Narrow" w:cs="Arial"/>
        </w:rPr>
        <w:tab/>
      </w:r>
      <w:r w:rsidR="00CA7D9A" w:rsidRPr="00256CC5">
        <w:rPr>
          <w:rFonts w:ascii="Arial Narrow" w:hAnsi="Arial Narrow" w:cs="Arial"/>
        </w:rPr>
        <w:tab/>
      </w:r>
      <w:r w:rsidR="00CA7D9A" w:rsidRPr="00256CC5">
        <w:rPr>
          <w:rFonts w:ascii="Arial Narrow" w:hAnsi="Arial Narrow" w:cs="Arial"/>
        </w:rPr>
        <w:tab/>
      </w:r>
      <w:r w:rsidR="00CA7D9A" w:rsidRPr="00256CC5">
        <w:rPr>
          <w:rFonts w:ascii="Arial Narrow" w:hAnsi="Arial Narrow" w:cs="Arial"/>
        </w:rPr>
        <w:tab/>
      </w:r>
      <w:r w:rsidR="00CA7D9A" w:rsidRPr="00256CC5">
        <w:rPr>
          <w:rFonts w:ascii="Arial Narrow" w:hAnsi="Arial Narrow" w:cs="Arial"/>
        </w:rPr>
        <w:tab/>
      </w:r>
      <w:r w:rsidR="00CA7D9A" w:rsidRPr="00256CC5">
        <w:rPr>
          <w:rFonts w:ascii="Arial Narrow" w:hAnsi="Arial Narrow" w:cs="Arial"/>
        </w:rPr>
        <w:tab/>
      </w:r>
      <w:r w:rsidR="00CA7D9A" w:rsidRPr="00256CC5">
        <w:rPr>
          <w:rFonts w:ascii="Arial Narrow" w:hAnsi="Arial Narrow" w:cs="Arial"/>
        </w:rPr>
        <w:tab/>
      </w:r>
      <w:r w:rsidR="00CA7D9A" w:rsidRPr="00256CC5">
        <w:rPr>
          <w:rFonts w:ascii="Arial Narrow" w:hAnsi="Arial Narrow" w:cs="Arial"/>
        </w:rPr>
        <w:tab/>
      </w:r>
      <w:r w:rsidR="00CA7D9A" w:rsidRPr="00256CC5">
        <w:rPr>
          <w:rFonts w:ascii="Arial Narrow" w:hAnsi="Arial Narrow" w:cs="Arial"/>
        </w:rPr>
        <w:tab/>
      </w:r>
      <w:r w:rsidR="00CA7D9A" w:rsidRPr="00256CC5">
        <w:rPr>
          <w:rFonts w:ascii="Arial Narrow" w:hAnsi="Arial Narrow" w:cs="Arial"/>
        </w:rPr>
        <w:tab/>
      </w:r>
      <w:r w:rsidR="00CA7D9A" w:rsidRPr="00256CC5">
        <w:rPr>
          <w:rFonts w:ascii="Arial Narrow" w:hAnsi="Arial Narrow" w:cs="Arial"/>
        </w:rPr>
        <w:tab/>
      </w:r>
      <w:r w:rsidR="00CA7D9A" w:rsidRPr="00256CC5">
        <w:rPr>
          <w:rFonts w:ascii="Arial Narrow" w:hAnsi="Arial Narrow" w:cs="Arial"/>
        </w:rPr>
        <w:tab/>
        <w:t xml:space="preserve"> </w:t>
      </w:r>
      <w:r w:rsidRPr="00256CC5">
        <w:rPr>
          <w:rFonts w:ascii="Arial Narrow" w:hAnsi="Arial Narrow" w:cs="Arial"/>
        </w:rPr>
        <w:t>Chemický detektor výbušnín, ktorý je schopný detekovať a identifikovať aj stopové množstvá a mikročastice výbušnín.</w:t>
      </w:r>
    </w:p>
    <w:p w14:paraId="12D36C82" w14:textId="77777777" w:rsidR="00256CC5" w:rsidRPr="00256CC5" w:rsidRDefault="00256CC5" w:rsidP="00256CC5">
      <w:pPr>
        <w:ind w:left="714"/>
        <w:jc w:val="both"/>
        <w:rPr>
          <w:rFonts w:ascii="Arial Narrow" w:hAnsi="Arial Narrow" w:cs="Arial"/>
          <w:sz w:val="22"/>
          <w:szCs w:val="22"/>
        </w:rPr>
      </w:pPr>
      <w:r w:rsidRPr="00256CC5">
        <w:rPr>
          <w:rFonts w:ascii="Arial Narrow" w:hAnsi="Arial Narrow" w:cs="Arial"/>
          <w:sz w:val="22"/>
          <w:szCs w:val="22"/>
        </w:rPr>
        <w:t xml:space="preserve">Systém DETEX je založený na farebných reakciách detekčných roztokov s látkami, ako sú napríklad TNT, RDX, PETN, TETRYL alebo anorganické dusičnany. Tieto látky sú komponentami strelných prachov, plastických trhavín, amonitov a pod. Systém DETEX detekuje priemyselné, vojenské i amatérsky vyrobené výbušniny.  </w:t>
      </w:r>
    </w:p>
    <w:p w14:paraId="53F68394" w14:textId="77777777" w:rsidR="00256CC5" w:rsidRPr="00256CC5" w:rsidRDefault="00256CC5" w:rsidP="00256CC5">
      <w:pPr>
        <w:ind w:left="714"/>
        <w:jc w:val="both"/>
        <w:rPr>
          <w:rFonts w:ascii="Arial Narrow" w:hAnsi="Arial Narrow" w:cs="Arial"/>
          <w:bCs/>
          <w:sz w:val="22"/>
          <w:szCs w:val="22"/>
        </w:rPr>
      </w:pPr>
      <w:r w:rsidRPr="00256CC5">
        <w:rPr>
          <w:rFonts w:ascii="Arial Narrow" w:hAnsi="Arial Narrow" w:cs="Arial"/>
          <w:bCs/>
          <w:sz w:val="22"/>
          <w:szCs w:val="22"/>
        </w:rPr>
        <w:t>Súprava DETEX musí obsahovať očíslované fľaštičky s detekčnými roztokmi, testovacie papieriky pre odber vzoriek stieraním a ochranné rukavice.</w:t>
      </w:r>
    </w:p>
    <w:p w14:paraId="3322A221" w14:textId="77777777" w:rsidR="00256CC5" w:rsidRDefault="00256CC5" w:rsidP="00256CC5">
      <w:pPr>
        <w:ind w:left="714"/>
        <w:rPr>
          <w:rFonts w:ascii="Arial Narrow" w:hAnsi="Arial Narrow" w:cs="Arial"/>
          <w:bCs/>
          <w:sz w:val="22"/>
          <w:szCs w:val="22"/>
        </w:rPr>
      </w:pPr>
    </w:p>
    <w:p w14:paraId="52B28BE7" w14:textId="77777777" w:rsidR="00256CC5" w:rsidRPr="00256CC5" w:rsidRDefault="00256CC5" w:rsidP="00256CC5">
      <w:pPr>
        <w:ind w:left="714"/>
        <w:rPr>
          <w:rFonts w:ascii="Arial Narrow" w:hAnsi="Arial Narrow" w:cs="Arial"/>
          <w:bCs/>
          <w:sz w:val="22"/>
          <w:szCs w:val="22"/>
        </w:rPr>
      </w:pPr>
      <w:r w:rsidRPr="00256CC5">
        <w:rPr>
          <w:rFonts w:ascii="Arial Narrow" w:hAnsi="Arial Narrow" w:cs="Arial"/>
          <w:bCs/>
          <w:sz w:val="22"/>
          <w:szCs w:val="22"/>
        </w:rPr>
        <w:t>Systém musí zabezpečovať:</w:t>
      </w:r>
    </w:p>
    <w:p w14:paraId="26ADF470" w14:textId="77777777" w:rsidR="00256CC5" w:rsidRPr="00256CC5" w:rsidRDefault="00256CC5" w:rsidP="00256CC5">
      <w:pPr>
        <w:pStyle w:val="Odsekzoznamu"/>
        <w:numPr>
          <w:ilvl w:val="0"/>
          <w:numId w:val="26"/>
        </w:numPr>
        <w:spacing w:after="0" w:line="240" w:lineRule="auto"/>
        <w:ind w:left="1074"/>
        <w:rPr>
          <w:rFonts w:ascii="Arial Narrow" w:hAnsi="Arial Narrow" w:cs="Arial"/>
        </w:rPr>
      </w:pPr>
      <w:r w:rsidRPr="00256CC5">
        <w:rPr>
          <w:rFonts w:ascii="Arial Narrow" w:hAnsi="Arial Narrow" w:cs="Arial"/>
        </w:rPr>
        <w:t>rýchlosť (výsledky testu sú známe behom pár sekúnd)</w:t>
      </w:r>
    </w:p>
    <w:p w14:paraId="7A872627" w14:textId="77777777" w:rsidR="00256CC5" w:rsidRPr="00256CC5" w:rsidRDefault="00256CC5" w:rsidP="00256CC5">
      <w:pPr>
        <w:pStyle w:val="Odsekzoznamu"/>
        <w:numPr>
          <w:ilvl w:val="0"/>
          <w:numId w:val="26"/>
        </w:numPr>
        <w:spacing w:after="0" w:line="240" w:lineRule="auto"/>
        <w:ind w:left="1074"/>
        <w:rPr>
          <w:rFonts w:ascii="Arial Narrow" w:hAnsi="Arial Narrow" w:cs="Arial"/>
        </w:rPr>
      </w:pPr>
      <w:r w:rsidRPr="00256CC5">
        <w:rPr>
          <w:rFonts w:ascii="Arial Narrow" w:hAnsi="Arial Narrow" w:cs="Arial"/>
        </w:rPr>
        <w:t>jednoduchosť (test zahŕňa len tri pracovné úkony)</w:t>
      </w:r>
    </w:p>
    <w:p w14:paraId="2DCFB296" w14:textId="77777777" w:rsidR="00256CC5" w:rsidRPr="00256CC5" w:rsidRDefault="00256CC5" w:rsidP="00256CC5">
      <w:pPr>
        <w:pStyle w:val="Odsekzoznamu"/>
        <w:numPr>
          <w:ilvl w:val="0"/>
          <w:numId w:val="26"/>
        </w:numPr>
        <w:spacing w:after="0" w:line="240" w:lineRule="auto"/>
        <w:ind w:left="1074"/>
        <w:rPr>
          <w:rFonts w:ascii="Arial Narrow" w:hAnsi="Arial Narrow" w:cs="Arial"/>
        </w:rPr>
      </w:pPr>
      <w:r w:rsidRPr="00256CC5">
        <w:rPr>
          <w:rFonts w:ascii="Arial Narrow" w:hAnsi="Arial Narrow" w:cs="Arial"/>
        </w:rPr>
        <w:t>ľahká použiteľnosť</w:t>
      </w:r>
    </w:p>
    <w:p w14:paraId="1402E71B" w14:textId="77777777" w:rsidR="00256CC5" w:rsidRPr="00256CC5" w:rsidRDefault="00256CC5" w:rsidP="00256CC5">
      <w:pPr>
        <w:pStyle w:val="Odsekzoznamu"/>
        <w:numPr>
          <w:ilvl w:val="0"/>
          <w:numId w:val="26"/>
        </w:numPr>
        <w:spacing w:after="0" w:line="240" w:lineRule="auto"/>
        <w:ind w:left="1074"/>
        <w:rPr>
          <w:rFonts w:ascii="Arial Narrow" w:hAnsi="Arial Narrow" w:cs="Arial"/>
        </w:rPr>
      </w:pPr>
      <w:r w:rsidRPr="00256CC5">
        <w:rPr>
          <w:rFonts w:ascii="Arial Narrow" w:hAnsi="Arial Narrow" w:cs="Arial"/>
        </w:rPr>
        <w:t>bezpečnosť (užívateľ ani objekt sa nedostanú do priameho kontaktu s roztokmi, neškodí životnému prostrediu)</w:t>
      </w:r>
    </w:p>
    <w:p w14:paraId="4E68BCA4" w14:textId="77777777" w:rsidR="00256CC5" w:rsidRPr="00256CC5" w:rsidRDefault="00256CC5" w:rsidP="00256CC5">
      <w:pPr>
        <w:pStyle w:val="Odsekzoznamu"/>
        <w:numPr>
          <w:ilvl w:val="0"/>
          <w:numId w:val="26"/>
        </w:numPr>
        <w:spacing w:after="0" w:line="240" w:lineRule="auto"/>
        <w:ind w:left="1074"/>
        <w:rPr>
          <w:rFonts w:ascii="Arial Narrow" w:hAnsi="Arial Narrow" w:cs="Arial"/>
        </w:rPr>
      </w:pPr>
      <w:r w:rsidRPr="00256CC5">
        <w:rPr>
          <w:rFonts w:ascii="Arial Narrow" w:hAnsi="Arial Narrow" w:cs="Arial"/>
        </w:rPr>
        <w:t xml:space="preserve">vysoká účinnosť </w:t>
      </w:r>
    </w:p>
    <w:p w14:paraId="2319C482" w14:textId="77777777" w:rsidR="00256CC5" w:rsidRPr="00256CC5" w:rsidRDefault="00256CC5" w:rsidP="00256CC5">
      <w:pPr>
        <w:pStyle w:val="Odsekzoznamu"/>
        <w:numPr>
          <w:ilvl w:val="0"/>
          <w:numId w:val="26"/>
        </w:numPr>
        <w:spacing w:after="0" w:line="240" w:lineRule="auto"/>
        <w:ind w:left="1074"/>
        <w:rPr>
          <w:rFonts w:ascii="Arial Narrow" w:hAnsi="Arial Narrow" w:cs="Arial"/>
        </w:rPr>
      </w:pPr>
      <w:r w:rsidRPr="00256CC5">
        <w:rPr>
          <w:rFonts w:ascii="Arial Narrow" w:hAnsi="Arial Narrow" w:cs="Arial"/>
        </w:rPr>
        <w:t>citlivosť</w:t>
      </w:r>
    </w:p>
    <w:p w14:paraId="2E947C67" w14:textId="77777777" w:rsidR="00256CC5" w:rsidRPr="00256CC5" w:rsidRDefault="00256CC5" w:rsidP="00256CC5">
      <w:pPr>
        <w:ind w:left="714"/>
        <w:rPr>
          <w:rFonts w:ascii="Arial Narrow" w:hAnsi="Arial Narrow" w:cs="Arial"/>
          <w:sz w:val="22"/>
          <w:szCs w:val="22"/>
        </w:rPr>
      </w:pPr>
    </w:p>
    <w:p w14:paraId="117558B5" w14:textId="77777777" w:rsidR="00256CC5" w:rsidRPr="00256CC5" w:rsidRDefault="00256CC5" w:rsidP="00256CC5">
      <w:pPr>
        <w:ind w:left="714"/>
        <w:jc w:val="both"/>
        <w:rPr>
          <w:rFonts w:ascii="Arial Narrow" w:hAnsi="Arial Narrow" w:cs="Arial"/>
          <w:sz w:val="22"/>
          <w:szCs w:val="22"/>
        </w:rPr>
      </w:pPr>
      <w:r w:rsidRPr="00256CC5">
        <w:rPr>
          <w:rFonts w:ascii="Arial Narrow" w:hAnsi="Arial Narrow" w:cs="Arial"/>
          <w:sz w:val="22"/>
          <w:szCs w:val="22"/>
        </w:rPr>
        <w:t>Systém sa bude používať v bezpečnostnej praxi pri kontrole objektov, u ktorých je podozrenie, že mohli byť kontaminované výbušninami. Medzi tieto objekty patria napr. letiská, priestory VIP, objekty zvláštnej dôležitosti, ministerstvá.... ale aj batožiny, odevy, dopravné prostriedky, hotelové priestory, atď.</w:t>
      </w:r>
    </w:p>
    <w:p w14:paraId="08DFD0DC" w14:textId="77777777" w:rsidR="00256CC5" w:rsidRDefault="00256CC5" w:rsidP="00CA7D9A">
      <w:pPr>
        <w:ind w:left="714"/>
        <w:jc w:val="both"/>
        <w:rPr>
          <w:rFonts w:ascii="Arial Narrow" w:hAnsi="Arial Narrow"/>
        </w:rPr>
      </w:pPr>
    </w:p>
    <w:p w14:paraId="0D5C3B07" w14:textId="10A9EBFE" w:rsidR="00256CC5" w:rsidRPr="00260DB6" w:rsidRDefault="00256CC5" w:rsidP="00256CC5">
      <w:pPr>
        <w:pStyle w:val="Odsekzoznamu"/>
        <w:numPr>
          <w:ilvl w:val="0"/>
          <w:numId w:val="27"/>
        </w:numPr>
        <w:jc w:val="both"/>
        <w:rPr>
          <w:rFonts w:ascii="Arial Narrow" w:hAnsi="Arial Narrow"/>
        </w:rPr>
      </w:pPr>
      <w:r w:rsidRPr="00256CC5">
        <w:rPr>
          <w:rFonts w:ascii="Arial Narrow" w:hAnsi="Arial Narrow" w:cs="Arial CE"/>
        </w:rPr>
        <w:t>Náplne Detex</w:t>
      </w:r>
    </w:p>
    <w:p w14:paraId="2BDB5FEF" w14:textId="4A823632" w:rsidR="00260DB6" w:rsidRDefault="00260DB6" w:rsidP="00260DB6">
      <w:pPr>
        <w:pStyle w:val="Odsekzoznamu"/>
        <w:jc w:val="both"/>
        <w:rPr>
          <w:rFonts w:ascii="Arial Narrow" w:hAnsi="Arial Narrow" w:cs="Arial CE"/>
        </w:rPr>
      </w:pPr>
      <w:r>
        <w:rPr>
          <w:rFonts w:ascii="Arial Narrow" w:hAnsi="Arial Narrow" w:cs="Arial CE"/>
        </w:rPr>
        <w:t>Na detekciu:</w:t>
      </w:r>
    </w:p>
    <w:p w14:paraId="208492BE" w14:textId="15D3D13E" w:rsidR="00260DB6" w:rsidRDefault="00260DB6" w:rsidP="00260DB6">
      <w:pPr>
        <w:pStyle w:val="Odsekzoznamu"/>
        <w:numPr>
          <w:ilvl w:val="1"/>
          <w:numId w:val="26"/>
        </w:numPr>
        <w:jc w:val="both"/>
        <w:rPr>
          <w:rFonts w:ascii="Arial Narrow" w:hAnsi="Arial Narrow"/>
        </w:rPr>
      </w:pPr>
      <w:r w:rsidRPr="00245233">
        <w:rPr>
          <w:rFonts w:ascii="Arial Narrow" w:hAnsi="Arial Narrow"/>
        </w:rPr>
        <w:t>Nitro zlúčeniny</w:t>
      </w:r>
    </w:p>
    <w:p w14:paraId="741840B8" w14:textId="6177C748" w:rsidR="00260DB6" w:rsidRDefault="00260DB6" w:rsidP="00260DB6">
      <w:pPr>
        <w:pStyle w:val="Odsekzoznamu"/>
        <w:numPr>
          <w:ilvl w:val="1"/>
          <w:numId w:val="26"/>
        </w:numPr>
        <w:jc w:val="both"/>
        <w:rPr>
          <w:rFonts w:ascii="Arial Narrow" w:hAnsi="Arial Narrow"/>
        </w:rPr>
      </w:pPr>
      <w:r w:rsidRPr="00245233">
        <w:rPr>
          <w:rFonts w:ascii="Arial Narrow" w:hAnsi="Arial Narrow"/>
        </w:rPr>
        <w:lastRenderedPageBreak/>
        <w:t>Nitroestery / nitramíny</w:t>
      </w:r>
    </w:p>
    <w:p w14:paraId="4B24F956" w14:textId="5FED5A90" w:rsidR="00260DB6" w:rsidRDefault="00260DB6" w:rsidP="00260DB6">
      <w:pPr>
        <w:pStyle w:val="Odsekzoznamu"/>
        <w:numPr>
          <w:ilvl w:val="1"/>
          <w:numId w:val="26"/>
        </w:numPr>
        <w:jc w:val="both"/>
        <w:rPr>
          <w:rFonts w:ascii="Arial Narrow" w:hAnsi="Arial Narrow"/>
        </w:rPr>
      </w:pPr>
      <w:r w:rsidRPr="00245233">
        <w:rPr>
          <w:rFonts w:ascii="Arial Narrow" w:hAnsi="Arial Narrow"/>
        </w:rPr>
        <w:t>Anorganické dusičnany (dusičnanové soli)</w:t>
      </w:r>
    </w:p>
    <w:p w14:paraId="2FB81ECE" w14:textId="36ABB0B7" w:rsidR="00260DB6" w:rsidRDefault="00260DB6" w:rsidP="00260DB6">
      <w:pPr>
        <w:pStyle w:val="Odsekzoznamu"/>
        <w:numPr>
          <w:ilvl w:val="1"/>
          <w:numId w:val="26"/>
        </w:numPr>
        <w:jc w:val="both"/>
        <w:rPr>
          <w:rFonts w:ascii="Arial Narrow" w:hAnsi="Arial Narrow"/>
        </w:rPr>
      </w:pPr>
      <w:r w:rsidRPr="00245233">
        <w:rPr>
          <w:rFonts w:ascii="Arial Narrow" w:hAnsi="Arial Narrow"/>
        </w:rPr>
        <w:t>Anorganické oxidanty</w:t>
      </w:r>
    </w:p>
    <w:p w14:paraId="73A71AE5" w14:textId="215CB111" w:rsidR="00260DB6" w:rsidRDefault="00260DB6" w:rsidP="00260DB6">
      <w:pPr>
        <w:pStyle w:val="Odsekzoznamu"/>
        <w:numPr>
          <w:ilvl w:val="1"/>
          <w:numId w:val="26"/>
        </w:numPr>
        <w:jc w:val="both"/>
        <w:rPr>
          <w:rFonts w:ascii="Arial Narrow" w:hAnsi="Arial Narrow"/>
        </w:rPr>
      </w:pPr>
      <w:r w:rsidRPr="00245233">
        <w:rPr>
          <w:rFonts w:ascii="Arial Narrow" w:hAnsi="Arial Narrow"/>
        </w:rPr>
        <w:t>Na báze peroxidu</w:t>
      </w:r>
    </w:p>
    <w:p w14:paraId="7C019C75" w14:textId="71A56D83" w:rsidR="00260DB6" w:rsidRDefault="00260DB6" w:rsidP="00260DB6">
      <w:pPr>
        <w:pStyle w:val="Odsekzoznamu"/>
        <w:numPr>
          <w:ilvl w:val="1"/>
          <w:numId w:val="26"/>
        </w:numPr>
        <w:jc w:val="both"/>
        <w:rPr>
          <w:rFonts w:ascii="Arial Narrow" w:hAnsi="Arial Narrow"/>
        </w:rPr>
      </w:pPr>
      <w:r w:rsidRPr="00245233">
        <w:rPr>
          <w:rFonts w:ascii="Arial Narrow" w:hAnsi="Arial Narrow"/>
        </w:rPr>
        <w:t>Dusičnan močoviny</w:t>
      </w:r>
    </w:p>
    <w:p w14:paraId="726740C9" w14:textId="279353A0" w:rsidR="00260DB6" w:rsidRDefault="00260DB6" w:rsidP="00260DB6">
      <w:pPr>
        <w:pStyle w:val="Odsekzoznamu"/>
        <w:numPr>
          <w:ilvl w:val="1"/>
          <w:numId w:val="26"/>
        </w:numPr>
        <w:jc w:val="both"/>
        <w:rPr>
          <w:rFonts w:ascii="Arial Narrow" w:hAnsi="Arial Narrow"/>
        </w:rPr>
      </w:pPr>
      <w:r w:rsidRPr="00245233">
        <w:rPr>
          <w:rFonts w:ascii="Arial Narrow" w:hAnsi="Arial Narrow"/>
        </w:rPr>
        <w:t>Chloristany</w:t>
      </w:r>
    </w:p>
    <w:p w14:paraId="607B142C" w14:textId="77777777" w:rsidR="00260DB6" w:rsidRPr="00256CC5" w:rsidRDefault="00260DB6" w:rsidP="00260DB6">
      <w:pPr>
        <w:pStyle w:val="Odsekzoznamu"/>
        <w:ind w:left="1080"/>
        <w:jc w:val="both"/>
        <w:rPr>
          <w:rFonts w:ascii="Arial Narrow" w:hAnsi="Arial Narrow"/>
        </w:rPr>
      </w:pPr>
    </w:p>
    <w:p w14:paraId="3F0E8956" w14:textId="456C22AD" w:rsidR="00260DB6" w:rsidRPr="00682717" w:rsidRDefault="00260DB6" w:rsidP="00260DB6">
      <w:pPr>
        <w:pStyle w:val="Odsekzoznamu"/>
        <w:numPr>
          <w:ilvl w:val="0"/>
          <w:numId w:val="27"/>
        </w:numPr>
        <w:spacing w:after="0" w:line="240" w:lineRule="auto"/>
        <w:rPr>
          <w:rFonts w:ascii="Arial Narrow" w:hAnsi="Arial Narrow" w:cs="Arial CE"/>
        </w:rPr>
      </w:pPr>
      <w:r>
        <w:rPr>
          <w:rFonts w:ascii="Arial Narrow" w:hAnsi="Arial Narrow" w:cs="Arial CE"/>
        </w:rPr>
        <w:t>Spotrebný materiál pre Mini Explonex</w:t>
      </w:r>
      <w:r>
        <w:rPr>
          <w:rFonts w:ascii="Arial Narrow" w:hAnsi="Arial Narrow" w:cs="Arial CE"/>
        </w:rPr>
        <w:tab/>
      </w:r>
      <w:r>
        <w:rPr>
          <w:rFonts w:ascii="Arial Narrow" w:hAnsi="Arial Narrow" w:cs="Arial CE"/>
        </w:rPr>
        <w:tab/>
      </w:r>
      <w:r>
        <w:rPr>
          <w:rFonts w:ascii="Arial Narrow" w:hAnsi="Arial Narrow" w:cs="Arial CE"/>
        </w:rPr>
        <w:tab/>
      </w:r>
      <w:r>
        <w:rPr>
          <w:rFonts w:ascii="Arial Narrow" w:hAnsi="Arial Narrow" w:cs="Arial CE"/>
        </w:rPr>
        <w:tab/>
      </w:r>
      <w:r>
        <w:rPr>
          <w:rFonts w:ascii="Arial Narrow" w:hAnsi="Arial Narrow" w:cs="Arial CE"/>
        </w:rPr>
        <w:tab/>
      </w:r>
      <w:r>
        <w:rPr>
          <w:rFonts w:ascii="Arial Narrow" w:hAnsi="Arial Narrow" w:cs="Arial CE"/>
        </w:rPr>
        <w:tab/>
      </w:r>
      <w:r>
        <w:rPr>
          <w:rFonts w:ascii="Arial Narrow" w:hAnsi="Arial Narrow" w:cs="Arial CE"/>
        </w:rPr>
        <w:tab/>
      </w:r>
      <w:r>
        <w:rPr>
          <w:rFonts w:ascii="Arial Narrow" w:hAnsi="Arial Narrow" w:cs="Arial CE"/>
        </w:rPr>
        <w:tab/>
      </w:r>
      <w:r>
        <w:rPr>
          <w:rFonts w:ascii="Arial Narrow" w:hAnsi="Arial Narrow" w:cs="Arial CE"/>
        </w:rPr>
        <w:tab/>
      </w:r>
      <w:r>
        <w:rPr>
          <w:rFonts w:ascii="Arial Narrow" w:hAnsi="Arial Narrow" w:cs="Arial CE"/>
        </w:rPr>
        <w:tab/>
      </w:r>
      <w:r>
        <w:rPr>
          <w:rFonts w:ascii="Arial Narrow" w:hAnsi="Arial Narrow" w:cs="Arial CE"/>
        </w:rPr>
        <w:tab/>
      </w:r>
      <w:r>
        <w:rPr>
          <w:rFonts w:ascii="Arial Narrow" w:hAnsi="Arial Narrow" w:cs="Arial CE"/>
        </w:rPr>
        <w:tab/>
      </w:r>
      <w:r>
        <w:rPr>
          <w:rFonts w:ascii="Arial Narrow" w:hAnsi="Arial Narrow" w:cs="Arial CE"/>
        </w:rPr>
        <w:tab/>
        <w:t xml:space="preserve">      </w:t>
      </w:r>
      <w:r>
        <w:rPr>
          <w:rFonts w:ascii="Arial Narrow" w:hAnsi="Arial Narrow" w:cs="Arial CE"/>
        </w:rPr>
        <w:tab/>
        <w:t xml:space="preserve"> </w:t>
      </w:r>
    </w:p>
    <w:p w14:paraId="1DDCE3C6" w14:textId="29B4AA27" w:rsidR="00256CC5" w:rsidRDefault="00260DB6" w:rsidP="00260DB6">
      <w:pPr>
        <w:pStyle w:val="Odsekzoznamu"/>
        <w:numPr>
          <w:ilvl w:val="1"/>
          <w:numId w:val="2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30104 wide range detector Cartridge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3C87D519" w14:textId="28835D3E" w:rsidR="00260DB6" w:rsidRDefault="00260DB6" w:rsidP="00260DB6">
      <w:pPr>
        <w:pStyle w:val="Odsekzoznamu"/>
        <w:numPr>
          <w:ilvl w:val="1"/>
          <w:numId w:val="2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30105 advanced detector Cartridge</w:t>
      </w:r>
    </w:p>
    <w:p w14:paraId="529CE831" w14:textId="0599F790" w:rsidR="00260DB6" w:rsidRDefault="00260DB6" w:rsidP="00260DB6">
      <w:pPr>
        <w:pStyle w:val="Odsekzoznamu"/>
        <w:numPr>
          <w:ilvl w:val="1"/>
          <w:numId w:val="2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30112 standard sampling Stris 1 250 ks</w:t>
      </w:r>
    </w:p>
    <w:p w14:paraId="37EB7596" w14:textId="3D78F19F" w:rsidR="00E46399" w:rsidRDefault="00E46399" w:rsidP="00260DB6">
      <w:pPr>
        <w:pStyle w:val="Odsekzoznamu"/>
        <w:numPr>
          <w:ilvl w:val="1"/>
          <w:numId w:val="2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30113 advenced sampling Strips 50 ks</w:t>
      </w:r>
    </w:p>
    <w:p w14:paraId="5F0AD421" w14:textId="4457CB04" w:rsidR="00E46399" w:rsidRDefault="00E46399" w:rsidP="00260DB6">
      <w:pPr>
        <w:pStyle w:val="Odsekzoznamu"/>
        <w:numPr>
          <w:ilvl w:val="1"/>
          <w:numId w:val="2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30114 miniExplonix test sample pen</w:t>
      </w:r>
    </w:p>
    <w:p w14:paraId="7714362F" w14:textId="77777777" w:rsidR="00E46399" w:rsidRDefault="00E46399" w:rsidP="00E46399">
      <w:pPr>
        <w:jc w:val="both"/>
        <w:rPr>
          <w:rFonts w:ascii="Arial Narrow" w:hAnsi="Arial Narrow"/>
        </w:rPr>
      </w:pPr>
    </w:p>
    <w:p w14:paraId="3BE7E749" w14:textId="77777777" w:rsidR="00E46399" w:rsidRDefault="00E46399" w:rsidP="00E46399">
      <w:pPr>
        <w:jc w:val="both"/>
        <w:rPr>
          <w:rFonts w:ascii="Arial Narrow" w:hAnsi="Arial Narrow"/>
        </w:rPr>
      </w:pPr>
    </w:p>
    <w:p w14:paraId="738DEEC3" w14:textId="3C2FBD81" w:rsidR="0041373D" w:rsidRPr="00AD0B42" w:rsidRDefault="0041373D" w:rsidP="0041373D">
      <w:pPr>
        <w:numPr>
          <w:ilvl w:val="0"/>
          <w:numId w:val="5"/>
        </w:numPr>
        <w:autoSpaceDE w:val="0"/>
        <w:autoSpaceDN w:val="0"/>
        <w:jc w:val="both"/>
        <w:rPr>
          <w:rFonts w:ascii="Arial Narrow" w:hAnsi="Arial Narrow" w:cs="Arial"/>
          <w:b/>
          <w:sz w:val="22"/>
          <w:szCs w:val="22"/>
        </w:rPr>
      </w:pPr>
      <w:r w:rsidRPr="00AD0B42">
        <w:rPr>
          <w:rFonts w:ascii="Arial Narrow" w:hAnsi="Arial Narrow" w:cs="Arial"/>
          <w:b/>
          <w:sz w:val="22"/>
          <w:szCs w:val="22"/>
        </w:rPr>
        <w:t xml:space="preserve">Lehota na predkladanie nezáväznej cenovej ponuky: </w:t>
      </w:r>
      <w:r w:rsidRPr="00AD0B42">
        <w:rPr>
          <w:rFonts w:ascii="Arial Narrow" w:hAnsi="Arial Narrow" w:cs="Arial"/>
          <w:b/>
          <w:sz w:val="22"/>
          <w:szCs w:val="22"/>
        </w:rPr>
        <w:tab/>
      </w:r>
      <w:r w:rsidRPr="00AD0B42"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1</w:t>
      </w:r>
      <w:r>
        <w:rPr>
          <w:rFonts w:ascii="Arial Narrow" w:hAnsi="Arial Narrow" w:cs="Arial"/>
          <w:sz w:val="22"/>
          <w:szCs w:val="22"/>
        </w:rPr>
        <w:t>5</w:t>
      </w:r>
      <w:r w:rsidRPr="00AD0B42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>08.</w:t>
      </w:r>
      <w:r w:rsidRPr="00AD0B42">
        <w:rPr>
          <w:rFonts w:ascii="Arial Narrow" w:hAnsi="Arial Narrow" w:cs="Arial"/>
          <w:sz w:val="22"/>
          <w:szCs w:val="22"/>
        </w:rPr>
        <w:t>2023, do 10:00 hod</w:t>
      </w:r>
    </w:p>
    <w:p w14:paraId="270D96EB" w14:textId="77777777" w:rsidR="0041373D" w:rsidRPr="00AD0B42" w:rsidRDefault="0041373D" w:rsidP="0041373D">
      <w:pPr>
        <w:ind w:firstLine="357"/>
        <w:jc w:val="both"/>
        <w:rPr>
          <w:rFonts w:ascii="Arial Narrow" w:hAnsi="Arial Narrow" w:cs="Arial"/>
          <w:sz w:val="22"/>
          <w:szCs w:val="22"/>
        </w:rPr>
      </w:pPr>
      <w:r w:rsidRPr="00AD0B42">
        <w:rPr>
          <w:rFonts w:ascii="Arial Narrow" w:hAnsi="Arial Narrow" w:cs="Arial"/>
          <w:sz w:val="22"/>
          <w:szCs w:val="22"/>
        </w:rPr>
        <w:t>Nezáväzná cenová ponuka mu</w:t>
      </w:r>
      <w:r>
        <w:rPr>
          <w:rFonts w:ascii="Arial Narrow" w:hAnsi="Arial Narrow" w:cs="Arial"/>
          <w:sz w:val="22"/>
          <w:szCs w:val="22"/>
        </w:rPr>
        <w:t xml:space="preserve">sí byť doručená v elektronickom systéme Josephine </w:t>
      </w:r>
    </w:p>
    <w:p w14:paraId="4F637463" w14:textId="77777777" w:rsidR="0041373D" w:rsidRPr="00AD0B42" w:rsidRDefault="0041373D" w:rsidP="0041373D">
      <w:pPr>
        <w:ind w:firstLine="357"/>
        <w:jc w:val="both"/>
        <w:rPr>
          <w:rFonts w:ascii="Arial Narrow" w:hAnsi="Arial Narrow" w:cs="Arial"/>
          <w:sz w:val="22"/>
          <w:szCs w:val="22"/>
        </w:rPr>
      </w:pPr>
    </w:p>
    <w:p w14:paraId="3574CA97" w14:textId="77777777" w:rsidR="0041373D" w:rsidRPr="00AD0B42" w:rsidRDefault="0041373D" w:rsidP="0041373D">
      <w:pPr>
        <w:numPr>
          <w:ilvl w:val="0"/>
          <w:numId w:val="5"/>
        </w:numPr>
        <w:autoSpaceDE w:val="0"/>
        <w:autoSpaceDN w:val="0"/>
        <w:jc w:val="both"/>
        <w:rPr>
          <w:rFonts w:ascii="Arial Narrow" w:hAnsi="Arial Narrow" w:cs="Arial"/>
          <w:b/>
          <w:sz w:val="22"/>
          <w:szCs w:val="22"/>
        </w:rPr>
      </w:pPr>
      <w:r w:rsidRPr="00AD0B42">
        <w:rPr>
          <w:rFonts w:ascii="Arial Narrow" w:hAnsi="Arial Narrow" w:cs="Arial"/>
          <w:b/>
          <w:sz w:val="22"/>
          <w:szCs w:val="22"/>
        </w:rPr>
        <w:t>Rôzne:</w:t>
      </w:r>
    </w:p>
    <w:p w14:paraId="5C8CC76A" w14:textId="77777777" w:rsidR="0041373D" w:rsidRPr="00AD0B42" w:rsidRDefault="0041373D" w:rsidP="0041373D">
      <w:pPr>
        <w:ind w:left="360"/>
        <w:jc w:val="both"/>
        <w:rPr>
          <w:rFonts w:ascii="Arial Narrow" w:hAnsi="Arial Narrow"/>
          <w:sz w:val="22"/>
          <w:szCs w:val="22"/>
        </w:rPr>
      </w:pPr>
      <w:r w:rsidRPr="00AD0B42">
        <w:rPr>
          <w:rFonts w:ascii="Arial Narrow" w:hAnsi="Arial Narrow"/>
          <w:sz w:val="22"/>
          <w:szCs w:val="22"/>
        </w:rPr>
        <w:t>Súčasťou nezáväznej cenovej ponuky uchádzača musí byť v zmysle § 14 zákona č. 18/2018 Z.z. o ochrane osobných údajov a o zmene a doplnení niektorých zákonov jeho súhlas so spracúvaním osobných údajov.</w:t>
      </w:r>
    </w:p>
    <w:p w14:paraId="1FCB0F11" w14:textId="77777777" w:rsidR="0041373D" w:rsidRDefault="0041373D" w:rsidP="004137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SimSun" w:hAnsi="Arial Narrow"/>
          <w:b/>
          <w:bCs/>
          <w:sz w:val="22"/>
          <w:szCs w:val="22"/>
          <w:lang w:eastAsia="cs-CZ"/>
        </w:rPr>
      </w:pPr>
    </w:p>
    <w:p w14:paraId="4765A17E" w14:textId="77777777" w:rsidR="0041373D" w:rsidRPr="00AD0B42" w:rsidRDefault="0041373D" w:rsidP="004137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SimSun" w:hAnsi="Arial Narrow"/>
          <w:b/>
          <w:bCs/>
          <w:sz w:val="22"/>
          <w:szCs w:val="22"/>
          <w:lang w:eastAsia="cs-CZ"/>
        </w:rPr>
      </w:pPr>
    </w:p>
    <w:p w14:paraId="20F12D3A" w14:textId="77777777" w:rsidR="0041373D" w:rsidRPr="00AD0B42" w:rsidRDefault="0041373D" w:rsidP="004137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SimSun" w:hAnsi="Arial Narrow"/>
          <w:b/>
          <w:bCs/>
          <w:sz w:val="22"/>
          <w:szCs w:val="22"/>
          <w:lang w:eastAsia="cs-CZ"/>
        </w:rPr>
      </w:pPr>
    </w:p>
    <w:p w14:paraId="5F60C45D" w14:textId="4815C1D0" w:rsidR="0041373D" w:rsidRPr="00AD0B42" w:rsidRDefault="0041373D" w:rsidP="0041373D">
      <w:pPr>
        <w:ind w:firstLine="357"/>
        <w:jc w:val="both"/>
        <w:rPr>
          <w:rFonts w:ascii="Arial Narrow" w:hAnsi="Arial Narrow" w:cs="Arial"/>
          <w:sz w:val="22"/>
          <w:szCs w:val="22"/>
        </w:rPr>
      </w:pPr>
      <w:r w:rsidRPr="00AD0B42">
        <w:rPr>
          <w:rFonts w:ascii="Arial Narrow" w:hAnsi="Arial Narrow" w:cs="Arial"/>
          <w:sz w:val="22"/>
          <w:szCs w:val="22"/>
        </w:rPr>
        <w:t xml:space="preserve">V Bratislave dňa: </w:t>
      </w:r>
      <w:r>
        <w:rPr>
          <w:rFonts w:ascii="Arial Narrow" w:hAnsi="Arial Narrow" w:cs="Arial"/>
          <w:sz w:val="22"/>
          <w:szCs w:val="22"/>
        </w:rPr>
        <w:t>0</w:t>
      </w:r>
      <w:r>
        <w:rPr>
          <w:rFonts w:ascii="Arial Narrow" w:hAnsi="Arial Narrow" w:cs="Arial"/>
          <w:sz w:val="22"/>
          <w:szCs w:val="22"/>
        </w:rPr>
        <w:t>9</w:t>
      </w:r>
      <w:r w:rsidRPr="00AD0B42">
        <w:rPr>
          <w:rFonts w:ascii="Arial Narrow" w:hAnsi="Arial Narrow" w:cs="Arial"/>
          <w:sz w:val="22"/>
          <w:szCs w:val="22"/>
        </w:rPr>
        <w:t>.0</w:t>
      </w:r>
      <w:r>
        <w:rPr>
          <w:rFonts w:ascii="Arial Narrow" w:hAnsi="Arial Narrow" w:cs="Arial"/>
          <w:sz w:val="22"/>
          <w:szCs w:val="22"/>
        </w:rPr>
        <w:t>8</w:t>
      </w:r>
      <w:r w:rsidRPr="00AD0B42">
        <w:rPr>
          <w:rFonts w:ascii="Arial Narrow" w:hAnsi="Arial Narrow" w:cs="Arial"/>
          <w:sz w:val="22"/>
          <w:szCs w:val="22"/>
        </w:rPr>
        <w:t>.2023</w:t>
      </w:r>
    </w:p>
    <w:p w14:paraId="1E5A09C4" w14:textId="77777777" w:rsidR="0041373D" w:rsidRPr="00AD0B42" w:rsidRDefault="0041373D" w:rsidP="0041373D">
      <w:pPr>
        <w:ind w:firstLine="357"/>
        <w:jc w:val="both"/>
        <w:rPr>
          <w:rFonts w:ascii="Arial Narrow" w:hAnsi="Arial Narrow" w:cs="Arial"/>
          <w:sz w:val="22"/>
          <w:szCs w:val="22"/>
        </w:rPr>
      </w:pPr>
    </w:p>
    <w:p w14:paraId="7F355FD8" w14:textId="77777777" w:rsidR="0041373D" w:rsidRPr="00AD0B42" w:rsidRDefault="0041373D" w:rsidP="0041373D">
      <w:pPr>
        <w:ind w:firstLine="357"/>
        <w:jc w:val="both"/>
        <w:rPr>
          <w:rFonts w:ascii="Arial Narrow" w:hAnsi="Arial Narrow" w:cs="Arial"/>
          <w:sz w:val="22"/>
          <w:szCs w:val="22"/>
        </w:rPr>
      </w:pPr>
    </w:p>
    <w:p w14:paraId="3DAAD1C9" w14:textId="77777777" w:rsidR="0041373D" w:rsidRPr="00AD0B42" w:rsidRDefault="0041373D" w:rsidP="0041373D">
      <w:pPr>
        <w:jc w:val="both"/>
        <w:rPr>
          <w:rFonts w:ascii="Arial Narrow" w:hAnsi="Arial Narrow"/>
          <w:sz w:val="22"/>
          <w:szCs w:val="22"/>
          <w:lang w:eastAsia="x-none"/>
        </w:rPr>
      </w:pPr>
    </w:p>
    <w:p w14:paraId="5D3EF0A6" w14:textId="77777777" w:rsidR="0041373D" w:rsidRPr="00AD0B42" w:rsidRDefault="0041373D" w:rsidP="0041373D">
      <w:pPr>
        <w:jc w:val="both"/>
        <w:rPr>
          <w:rFonts w:ascii="Arial Narrow" w:hAnsi="Arial Narrow"/>
          <w:sz w:val="22"/>
          <w:szCs w:val="22"/>
          <w:lang w:eastAsia="x-none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41373D" w:rsidRPr="00AD0B42" w14:paraId="1322A072" w14:textId="77777777" w:rsidTr="00115AA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2E7F8" w14:textId="77777777" w:rsidR="0041373D" w:rsidRPr="00AD0B42" w:rsidRDefault="0041373D" w:rsidP="00115AA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D0B42">
              <w:rPr>
                <w:rFonts w:ascii="Arial Narrow" w:hAnsi="Arial Narrow" w:cs="Arial"/>
                <w:sz w:val="22"/>
                <w:szCs w:val="22"/>
              </w:rPr>
              <w:t>.........................................................</w:t>
            </w:r>
          </w:p>
          <w:p w14:paraId="4EAA02DD" w14:textId="77777777" w:rsidR="0041373D" w:rsidRPr="00AD0B42" w:rsidRDefault="0041373D" w:rsidP="00115AA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</w:t>
            </w:r>
            <w:r w:rsidRPr="00AD0B42">
              <w:rPr>
                <w:rFonts w:ascii="Arial Narrow" w:hAnsi="Arial Narrow" w:cs="Arial"/>
                <w:sz w:val="22"/>
                <w:szCs w:val="22"/>
              </w:rPr>
              <w:t>Marcela Ďurďáková</w:t>
            </w:r>
          </w:p>
          <w:p w14:paraId="6B3CB618" w14:textId="77777777" w:rsidR="0041373D" w:rsidRPr="00AD0B42" w:rsidRDefault="0041373D" w:rsidP="00115AAA">
            <w:pPr>
              <w:jc w:val="both"/>
              <w:rPr>
                <w:rFonts w:ascii="Arial Narrow" w:hAnsi="Arial Narrow"/>
                <w:sz w:val="22"/>
                <w:szCs w:val="22"/>
                <w:lang w:eastAsia="x-non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</w:t>
            </w:r>
            <w:r w:rsidRPr="00AD0B42">
              <w:rPr>
                <w:rFonts w:ascii="Arial Narrow" w:hAnsi="Arial Narrow" w:cs="Arial"/>
                <w:sz w:val="22"/>
                <w:szCs w:val="22"/>
              </w:rPr>
              <w:t>referent špecialista</w:t>
            </w:r>
          </w:p>
        </w:tc>
      </w:tr>
      <w:tr w:rsidR="0041373D" w:rsidRPr="00AD0B42" w14:paraId="58B530D7" w14:textId="77777777" w:rsidTr="00115AA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1F448" w14:textId="77777777" w:rsidR="0041373D" w:rsidRPr="00AD0B42" w:rsidRDefault="0041373D" w:rsidP="00115AA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A1F9B45" w14:textId="77777777" w:rsidR="0041373D" w:rsidRPr="00682717" w:rsidRDefault="0041373D" w:rsidP="0041373D">
      <w:pPr>
        <w:rPr>
          <w:rFonts w:ascii="Arial Narrow" w:hAnsi="Arial Narrow"/>
          <w:sz w:val="22"/>
          <w:szCs w:val="22"/>
        </w:rPr>
      </w:pPr>
    </w:p>
    <w:p w14:paraId="4AA0B390" w14:textId="70BA31A4" w:rsidR="00E46399" w:rsidRPr="00E46399" w:rsidRDefault="00E46399" w:rsidP="00E46399">
      <w:pPr>
        <w:jc w:val="both"/>
        <w:rPr>
          <w:rFonts w:ascii="Arial Narrow" w:hAnsi="Arial Narrow"/>
        </w:rPr>
      </w:pPr>
      <w:bookmarkStart w:id="0" w:name="_GoBack"/>
      <w:bookmarkEnd w:id="0"/>
    </w:p>
    <w:sectPr w:rsidR="00E46399" w:rsidRPr="00E46399" w:rsidSect="00C776B0">
      <w:foot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7BEB5" w14:textId="77777777" w:rsidR="00234186" w:rsidRDefault="00234186" w:rsidP="000860D7">
      <w:r>
        <w:separator/>
      </w:r>
    </w:p>
  </w:endnote>
  <w:endnote w:type="continuationSeparator" w:id="0">
    <w:p w14:paraId="2C9E95F6" w14:textId="77777777" w:rsidR="00234186" w:rsidRDefault="00234186" w:rsidP="0008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0"/>
        <w:szCs w:val="20"/>
      </w:rPr>
      <w:id w:val="1567916087"/>
      <w:docPartObj>
        <w:docPartGallery w:val="Page Numbers (Bottom of Page)"/>
        <w:docPartUnique/>
      </w:docPartObj>
    </w:sdtPr>
    <w:sdtEndPr/>
    <w:sdtContent>
      <w:p w14:paraId="469904AD" w14:textId="7917285A" w:rsidR="00C776B0" w:rsidRPr="00C776B0" w:rsidRDefault="00E67EF0">
        <w:pPr>
          <w:pStyle w:val="Pta"/>
          <w:jc w:val="right"/>
          <w:rPr>
            <w:rFonts w:ascii="Arial Narrow" w:hAnsi="Arial Narrow"/>
            <w:sz w:val="20"/>
            <w:szCs w:val="20"/>
          </w:rPr>
        </w:pPr>
        <w:r>
          <w:rPr>
            <w:rFonts w:ascii="Arial Narrow" w:hAnsi="Arial Narrow"/>
            <w:sz w:val="20"/>
            <w:szCs w:val="20"/>
          </w:rPr>
          <w:t xml:space="preserve">strana </w:t>
        </w:r>
        <w:r w:rsidR="00C776B0" w:rsidRPr="00C776B0">
          <w:rPr>
            <w:rFonts w:ascii="Arial Narrow" w:hAnsi="Arial Narrow"/>
            <w:sz w:val="20"/>
            <w:szCs w:val="20"/>
          </w:rPr>
          <w:fldChar w:fldCharType="begin"/>
        </w:r>
        <w:r w:rsidR="00C776B0" w:rsidRPr="00C776B0">
          <w:rPr>
            <w:rFonts w:ascii="Arial Narrow" w:hAnsi="Arial Narrow"/>
            <w:sz w:val="20"/>
            <w:szCs w:val="20"/>
          </w:rPr>
          <w:instrText>PAGE   \* MERGEFORMAT</w:instrText>
        </w:r>
        <w:r w:rsidR="00C776B0" w:rsidRPr="00C776B0">
          <w:rPr>
            <w:rFonts w:ascii="Arial Narrow" w:hAnsi="Arial Narrow"/>
            <w:sz w:val="20"/>
            <w:szCs w:val="20"/>
          </w:rPr>
          <w:fldChar w:fldCharType="separate"/>
        </w:r>
        <w:r w:rsidR="0041373D">
          <w:rPr>
            <w:rFonts w:ascii="Arial Narrow" w:hAnsi="Arial Narrow"/>
            <w:noProof/>
            <w:sz w:val="20"/>
            <w:szCs w:val="20"/>
          </w:rPr>
          <w:t>2</w:t>
        </w:r>
        <w:r w:rsidR="00C776B0" w:rsidRPr="00C776B0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77553C8F" w14:textId="77777777" w:rsidR="000860D7" w:rsidRDefault="000860D7" w:rsidP="000860D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2066670703"/>
      <w:docPartObj>
        <w:docPartGallery w:val="Page Numbers (Bottom of Page)"/>
        <w:docPartUnique/>
      </w:docPartObj>
    </w:sdtPr>
    <w:sdtEndPr/>
    <w:sdtContent>
      <w:p w14:paraId="40578449" w14:textId="54F974FE" w:rsidR="00C776B0" w:rsidRPr="00633465" w:rsidRDefault="00E67EF0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633465">
          <w:rPr>
            <w:rFonts w:ascii="Arial Narrow" w:hAnsi="Arial Narrow"/>
            <w:sz w:val="18"/>
            <w:szCs w:val="18"/>
          </w:rPr>
          <w:t xml:space="preserve">strana </w:t>
        </w:r>
        <w:r w:rsidR="00C776B0" w:rsidRPr="00633465">
          <w:rPr>
            <w:rFonts w:ascii="Arial Narrow" w:hAnsi="Arial Narrow"/>
            <w:sz w:val="18"/>
            <w:szCs w:val="18"/>
          </w:rPr>
          <w:fldChar w:fldCharType="begin"/>
        </w:r>
        <w:r w:rsidR="00C776B0" w:rsidRPr="00633465">
          <w:rPr>
            <w:rFonts w:ascii="Arial Narrow" w:hAnsi="Arial Narrow"/>
            <w:sz w:val="18"/>
            <w:szCs w:val="18"/>
          </w:rPr>
          <w:instrText>PAGE   \* MERGEFORMAT</w:instrText>
        </w:r>
        <w:r w:rsidR="00C776B0" w:rsidRPr="00633465">
          <w:rPr>
            <w:rFonts w:ascii="Arial Narrow" w:hAnsi="Arial Narrow"/>
            <w:sz w:val="18"/>
            <w:szCs w:val="18"/>
          </w:rPr>
          <w:fldChar w:fldCharType="separate"/>
        </w:r>
        <w:r w:rsidR="0041373D">
          <w:rPr>
            <w:rFonts w:ascii="Arial Narrow" w:hAnsi="Arial Narrow"/>
            <w:noProof/>
            <w:sz w:val="18"/>
            <w:szCs w:val="18"/>
          </w:rPr>
          <w:t>1</w:t>
        </w:r>
        <w:r w:rsidR="00C776B0" w:rsidRPr="00633465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787AB60A" w14:textId="77777777" w:rsidR="00C776B0" w:rsidRDefault="00C776B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938E1" w14:textId="77777777" w:rsidR="00234186" w:rsidRDefault="00234186" w:rsidP="000860D7">
      <w:r>
        <w:separator/>
      </w:r>
    </w:p>
  </w:footnote>
  <w:footnote w:type="continuationSeparator" w:id="0">
    <w:p w14:paraId="79CC9205" w14:textId="77777777" w:rsidR="00234186" w:rsidRDefault="00234186" w:rsidP="00086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0206F" w14:textId="173A33A1" w:rsidR="002B40A7" w:rsidRPr="002B40A7" w:rsidRDefault="00234186" w:rsidP="002B40A7">
    <w:pPr>
      <w:ind w:left="4284"/>
      <w:rPr>
        <w:rFonts w:ascii="Arial Narrow" w:hAnsi="Arial Narrow" w:cs="Arial"/>
        <w:b/>
        <w:sz w:val="22"/>
        <w:szCs w:val="22"/>
      </w:rPr>
    </w:pPr>
    <w:r>
      <w:pict w14:anchorId="4E1E9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25155" o:spid="_x0000_s2052" type="#_x0000_t75" style="position:absolute;left:0;text-align:left;margin-left:-1.8pt;margin-top:3.2pt;width:454.8pt;height:50.65pt;z-index:-251658752;mso-wrap-edited:t" wrapcoords="62 21686 -36 21278 62 21364 -10 7501 62 21686" o:allowincell="f">
          <v:imagedata r:id="rId1" o:title="MV SR 15 165 mm farba"/>
        </v:shape>
      </w:pict>
    </w:r>
    <w:r w:rsidR="002B40A7">
      <w:rPr>
        <w:rFonts w:ascii="Arial Narrow" w:hAnsi="Arial Narrow" w:cs="Arial"/>
        <w:b/>
      </w:rPr>
      <w:tab/>
    </w:r>
    <w:r w:rsidR="002B40A7">
      <w:rPr>
        <w:rFonts w:ascii="Arial Narrow" w:hAnsi="Arial Narrow" w:cs="Arial"/>
        <w:b/>
      </w:rPr>
      <w:tab/>
    </w:r>
    <w:r w:rsidR="002B40A7">
      <w:rPr>
        <w:rFonts w:ascii="Arial Narrow" w:hAnsi="Arial Narrow" w:cs="Arial"/>
        <w:b/>
      </w:rPr>
      <w:tab/>
    </w:r>
  </w:p>
  <w:p w14:paraId="7398FC04" w14:textId="756D94C1" w:rsidR="002B40A7" w:rsidRPr="002B40A7" w:rsidRDefault="002B40A7" w:rsidP="002B40A7">
    <w:pPr>
      <w:ind w:left="4284"/>
      <w:rPr>
        <w:rFonts w:ascii="Arial Narrow" w:hAnsi="Arial Narrow" w:cs="Arial"/>
        <w:b/>
        <w:sz w:val="22"/>
        <w:szCs w:val="22"/>
      </w:rPr>
    </w:pP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</w:p>
  <w:p w14:paraId="4F092069" w14:textId="77777777" w:rsidR="002B40A7" w:rsidRPr="00D6779D" w:rsidRDefault="002B40A7" w:rsidP="002B40A7">
    <w:pPr>
      <w:ind w:left="5355" w:firstLine="357"/>
      <w:rPr>
        <w:rFonts w:ascii="Arial Narrow" w:hAnsi="Arial Narrow" w:cs="Arial"/>
        <w:b/>
      </w:rPr>
    </w:pPr>
    <w:r w:rsidRPr="00D6779D">
      <w:rPr>
        <w:rFonts w:ascii="Arial Narrow" w:hAnsi="Arial Narrow" w:cs="Arial"/>
        <w:b/>
      </w:rPr>
      <w:t>SEKCIA EKONOMIKY</w:t>
    </w:r>
    <w:r w:rsidRPr="00D6779D">
      <w:rPr>
        <w:rFonts w:ascii="Arial Narrow" w:hAnsi="Arial Narrow" w:cs="Arial"/>
      </w:rPr>
      <w:t xml:space="preserve">       </w:t>
    </w:r>
  </w:p>
  <w:p w14:paraId="2C2D38D5" w14:textId="77777777" w:rsidR="002B40A7" w:rsidRDefault="002B40A7" w:rsidP="002B40A7">
    <w:pPr>
      <w:ind w:left="5355" w:firstLine="357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sz w:val="22"/>
        <w:szCs w:val="22"/>
      </w:rPr>
      <w:t>odbor hospodárskeho zabezpečenia</w:t>
    </w:r>
  </w:p>
  <w:p w14:paraId="5DEA114E" w14:textId="77777777" w:rsidR="002B40A7" w:rsidRDefault="002B40A7" w:rsidP="002B40A7">
    <w:pPr>
      <w:ind w:left="5355" w:firstLine="357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sz w:val="22"/>
        <w:szCs w:val="22"/>
      </w:rPr>
      <w:t>oddelenie špeciálnych komodít</w:t>
    </w:r>
  </w:p>
  <w:p w14:paraId="23E6CBD2" w14:textId="051C0BA6" w:rsidR="00D6779D" w:rsidRDefault="002B40A7" w:rsidP="00D6779D">
    <w:pPr>
      <w:ind w:left="5355" w:firstLine="357"/>
      <w:rPr>
        <w:rFonts w:ascii="Arial Narrow" w:hAnsi="Arial Narrow" w:cs="Arial"/>
        <w:b/>
        <w:sz w:val="22"/>
        <w:szCs w:val="22"/>
      </w:rPr>
    </w:pPr>
    <w:r>
      <w:rPr>
        <w:rFonts w:ascii="Arial Narrow" w:hAnsi="Arial Narrow" w:cs="Arial"/>
        <w:b/>
        <w:sz w:val="22"/>
        <w:szCs w:val="22"/>
      </w:rPr>
      <w:t>Košická 47, 812 72  Bratislava 1</w:t>
    </w:r>
  </w:p>
  <w:p w14:paraId="1FF78EA9" w14:textId="77777777" w:rsidR="00D6779D" w:rsidRDefault="00D6779D" w:rsidP="00D6779D">
    <w:pPr>
      <w:pBdr>
        <w:bottom w:val="single" w:sz="4" w:space="1" w:color="auto"/>
      </w:pBdr>
      <w:rPr>
        <w:rFonts w:ascii="Arial Narrow" w:hAnsi="Arial Narrow" w:cs="Arial"/>
        <w:b/>
        <w:sz w:val="22"/>
        <w:szCs w:val="22"/>
      </w:rPr>
    </w:pPr>
  </w:p>
  <w:p w14:paraId="120B0E9C" w14:textId="77777777" w:rsidR="00D6779D" w:rsidRDefault="00D6779D" w:rsidP="00D6779D">
    <w:pPr>
      <w:ind w:left="5355" w:firstLine="357"/>
      <w:rPr>
        <w:rFonts w:ascii="Arial Narrow" w:hAnsi="Arial Narrow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6F4B"/>
    <w:multiLevelType w:val="hybridMultilevel"/>
    <w:tmpl w:val="68FAC6C4"/>
    <w:lvl w:ilvl="0" w:tplc="95E860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77C8F"/>
    <w:multiLevelType w:val="hybridMultilevel"/>
    <w:tmpl w:val="773CCA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17D85"/>
    <w:multiLevelType w:val="hybridMultilevel"/>
    <w:tmpl w:val="373EC0E2"/>
    <w:lvl w:ilvl="0" w:tplc="EBB87CE8">
      <w:start w:val="5"/>
      <w:numFmt w:val="bullet"/>
      <w:lvlText w:val="-"/>
      <w:lvlJc w:val="left"/>
      <w:pPr>
        <w:ind w:left="1404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2124" w:hanging="360"/>
      </w:pPr>
    </w:lvl>
    <w:lvl w:ilvl="2" w:tplc="041B001B">
      <w:start w:val="1"/>
      <w:numFmt w:val="lowerRoman"/>
      <w:lvlText w:val="%3."/>
      <w:lvlJc w:val="right"/>
      <w:pPr>
        <w:ind w:left="2844" w:hanging="180"/>
      </w:pPr>
    </w:lvl>
    <w:lvl w:ilvl="3" w:tplc="041B000F">
      <w:start w:val="1"/>
      <w:numFmt w:val="decimal"/>
      <w:lvlText w:val="%4."/>
      <w:lvlJc w:val="left"/>
      <w:pPr>
        <w:ind w:left="3564" w:hanging="360"/>
      </w:pPr>
    </w:lvl>
    <w:lvl w:ilvl="4" w:tplc="041B0019">
      <w:start w:val="1"/>
      <w:numFmt w:val="lowerLetter"/>
      <w:lvlText w:val="%5."/>
      <w:lvlJc w:val="left"/>
      <w:pPr>
        <w:ind w:left="4284" w:hanging="360"/>
      </w:pPr>
    </w:lvl>
    <w:lvl w:ilvl="5" w:tplc="041B001B">
      <w:start w:val="1"/>
      <w:numFmt w:val="lowerRoman"/>
      <w:lvlText w:val="%6."/>
      <w:lvlJc w:val="right"/>
      <w:pPr>
        <w:ind w:left="5004" w:hanging="180"/>
      </w:pPr>
    </w:lvl>
    <w:lvl w:ilvl="6" w:tplc="041B000F">
      <w:start w:val="1"/>
      <w:numFmt w:val="decimal"/>
      <w:lvlText w:val="%7."/>
      <w:lvlJc w:val="left"/>
      <w:pPr>
        <w:ind w:left="5724" w:hanging="360"/>
      </w:pPr>
    </w:lvl>
    <w:lvl w:ilvl="7" w:tplc="041B0019">
      <w:start w:val="1"/>
      <w:numFmt w:val="lowerLetter"/>
      <w:lvlText w:val="%8."/>
      <w:lvlJc w:val="left"/>
      <w:pPr>
        <w:ind w:left="6444" w:hanging="360"/>
      </w:pPr>
    </w:lvl>
    <w:lvl w:ilvl="8" w:tplc="041B001B">
      <w:start w:val="1"/>
      <w:numFmt w:val="lowerRoman"/>
      <w:lvlText w:val="%9."/>
      <w:lvlJc w:val="right"/>
      <w:pPr>
        <w:ind w:left="7164" w:hanging="180"/>
      </w:pPr>
    </w:lvl>
  </w:abstractNum>
  <w:abstractNum w:abstractNumId="4" w15:restartNumberingAfterBreak="0">
    <w:nsid w:val="2DC75D28"/>
    <w:multiLevelType w:val="hybridMultilevel"/>
    <w:tmpl w:val="5FBC4D8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943F85"/>
    <w:multiLevelType w:val="hybridMultilevel"/>
    <w:tmpl w:val="04D6FD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74F82"/>
    <w:multiLevelType w:val="hybridMultilevel"/>
    <w:tmpl w:val="80CA6052"/>
    <w:lvl w:ilvl="0" w:tplc="AA4819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B4045"/>
    <w:multiLevelType w:val="multilevel"/>
    <w:tmpl w:val="D38C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C74D76"/>
    <w:multiLevelType w:val="hybridMultilevel"/>
    <w:tmpl w:val="B4A0F6F0"/>
    <w:lvl w:ilvl="0" w:tplc="25F803AE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B7415"/>
    <w:multiLevelType w:val="hybridMultilevel"/>
    <w:tmpl w:val="16A05192"/>
    <w:lvl w:ilvl="0" w:tplc="B164EB1A">
      <w:numFmt w:val="bullet"/>
      <w:lvlText w:val="-"/>
      <w:lvlJc w:val="left"/>
      <w:pPr>
        <w:ind w:left="321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10" w15:restartNumberingAfterBreak="0">
    <w:nsid w:val="4D213F12"/>
    <w:multiLevelType w:val="hybridMultilevel"/>
    <w:tmpl w:val="AC4EAA3E"/>
    <w:lvl w:ilvl="0" w:tplc="295402D8">
      <w:start w:val="4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F704F1D"/>
    <w:multiLevelType w:val="hybridMultilevel"/>
    <w:tmpl w:val="9766A146"/>
    <w:lvl w:ilvl="0" w:tplc="C9CE7F8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C9CE7F8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CE6EC5"/>
    <w:multiLevelType w:val="hybridMultilevel"/>
    <w:tmpl w:val="73D638E2"/>
    <w:lvl w:ilvl="0" w:tplc="127A0F1A">
      <w:start w:val="3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77CD4"/>
    <w:multiLevelType w:val="hybridMultilevel"/>
    <w:tmpl w:val="0D34DFD4"/>
    <w:lvl w:ilvl="0" w:tplc="8D50A1B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F3021"/>
    <w:multiLevelType w:val="hybridMultilevel"/>
    <w:tmpl w:val="634A81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F1687"/>
    <w:multiLevelType w:val="hybridMultilevel"/>
    <w:tmpl w:val="DD3A8FCE"/>
    <w:lvl w:ilvl="0" w:tplc="6994C9D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5C0C058C"/>
    <w:multiLevelType w:val="multilevel"/>
    <w:tmpl w:val="0134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3E4254"/>
    <w:multiLevelType w:val="hybridMultilevel"/>
    <w:tmpl w:val="82B86A62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69AD7054"/>
    <w:multiLevelType w:val="hybridMultilevel"/>
    <w:tmpl w:val="0C22E9E2"/>
    <w:lvl w:ilvl="0" w:tplc="262268A6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1B5733"/>
    <w:multiLevelType w:val="hybridMultilevel"/>
    <w:tmpl w:val="72720DA6"/>
    <w:lvl w:ilvl="0" w:tplc="B98CCD7E">
      <w:start w:val="1"/>
      <w:numFmt w:val="lowerLetter"/>
      <w:lvlText w:val="%1)"/>
      <w:lvlJc w:val="left"/>
      <w:pPr>
        <w:ind w:left="717" w:hanging="360"/>
      </w:pPr>
      <w:rPr>
        <w:rFonts w:cs="Aria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6D540CD0"/>
    <w:multiLevelType w:val="hybridMultilevel"/>
    <w:tmpl w:val="7474142C"/>
    <w:lvl w:ilvl="0" w:tplc="041B0005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1" w15:restartNumberingAfterBreak="0">
    <w:nsid w:val="6D7C0C79"/>
    <w:multiLevelType w:val="multilevel"/>
    <w:tmpl w:val="C128BA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E4E5D47"/>
    <w:multiLevelType w:val="hybridMultilevel"/>
    <w:tmpl w:val="82B86A62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7F99712D"/>
    <w:multiLevelType w:val="hybridMultilevel"/>
    <w:tmpl w:val="2744B30C"/>
    <w:lvl w:ilvl="0" w:tplc="B164EB1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0"/>
  </w:num>
  <w:num w:numId="4">
    <w:abstractNumId w:val="9"/>
  </w:num>
  <w:num w:numId="5">
    <w:abstractNumId w:val="18"/>
  </w:num>
  <w:num w:numId="6">
    <w:abstractNumId w:val="1"/>
  </w:num>
  <w:num w:numId="7">
    <w:abstractNumId w:val="3"/>
  </w:num>
  <w:num w:numId="8">
    <w:abstractNumId w:val="8"/>
  </w:num>
  <w:num w:numId="9">
    <w:abstractNumId w:val="1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7"/>
  </w:num>
  <w:num w:numId="15">
    <w:abstractNumId w:val="15"/>
  </w:num>
  <w:num w:numId="16">
    <w:abstractNumId w:val="13"/>
  </w:num>
  <w:num w:numId="17">
    <w:abstractNumId w:val="0"/>
  </w:num>
  <w:num w:numId="18">
    <w:abstractNumId w:val="2"/>
  </w:num>
  <w:num w:numId="19">
    <w:abstractNumId w:val="14"/>
  </w:num>
  <w:num w:numId="20">
    <w:abstractNumId w:val="5"/>
  </w:num>
  <w:num w:numId="21">
    <w:abstractNumId w:val="10"/>
  </w:num>
  <w:num w:numId="22">
    <w:abstractNumId w:val="22"/>
  </w:num>
  <w:num w:numId="23">
    <w:abstractNumId w:val="12"/>
  </w:num>
  <w:num w:numId="24">
    <w:abstractNumId w:val="7"/>
  </w:num>
  <w:num w:numId="25">
    <w:abstractNumId w:val="16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57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89"/>
    <w:rsid w:val="0005148C"/>
    <w:rsid w:val="00061383"/>
    <w:rsid w:val="000860D7"/>
    <w:rsid w:val="000B3BC0"/>
    <w:rsid w:val="000C0851"/>
    <w:rsid w:val="00145F2D"/>
    <w:rsid w:val="00191223"/>
    <w:rsid w:val="00203D4A"/>
    <w:rsid w:val="00234186"/>
    <w:rsid w:val="00235034"/>
    <w:rsid w:val="00256CC5"/>
    <w:rsid w:val="00260DB6"/>
    <w:rsid w:val="00270EEA"/>
    <w:rsid w:val="002A7EDA"/>
    <w:rsid w:val="002B0FC9"/>
    <w:rsid w:val="002B381E"/>
    <w:rsid w:val="002B40A7"/>
    <w:rsid w:val="002D0F27"/>
    <w:rsid w:val="00335D08"/>
    <w:rsid w:val="00375F6F"/>
    <w:rsid w:val="003A0EAB"/>
    <w:rsid w:val="003A12E9"/>
    <w:rsid w:val="003B2A53"/>
    <w:rsid w:val="003B4389"/>
    <w:rsid w:val="0041373D"/>
    <w:rsid w:val="0044336C"/>
    <w:rsid w:val="004675FB"/>
    <w:rsid w:val="004A02E4"/>
    <w:rsid w:val="00572CF2"/>
    <w:rsid w:val="0057608C"/>
    <w:rsid w:val="00577336"/>
    <w:rsid w:val="005B0BA3"/>
    <w:rsid w:val="00633465"/>
    <w:rsid w:val="006469F2"/>
    <w:rsid w:val="006755EA"/>
    <w:rsid w:val="00682717"/>
    <w:rsid w:val="006A412D"/>
    <w:rsid w:val="006D5DFA"/>
    <w:rsid w:val="007004EF"/>
    <w:rsid w:val="0071061A"/>
    <w:rsid w:val="0073375B"/>
    <w:rsid w:val="00734796"/>
    <w:rsid w:val="00737117"/>
    <w:rsid w:val="007575E3"/>
    <w:rsid w:val="00772866"/>
    <w:rsid w:val="00794A68"/>
    <w:rsid w:val="00897A3C"/>
    <w:rsid w:val="0092157F"/>
    <w:rsid w:val="0097188B"/>
    <w:rsid w:val="00A020B8"/>
    <w:rsid w:val="00A44DD9"/>
    <w:rsid w:val="00B14D12"/>
    <w:rsid w:val="00B84438"/>
    <w:rsid w:val="00BA0E3C"/>
    <w:rsid w:val="00BD6BAA"/>
    <w:rsid w:val="00BF3889"/>
    <w:rsid w:val="00C776B0"/>
    <w:rsid w:val="00CA7D9A"/>
    <w:rsid w:val="00CC0398"/>
    <w:rsid w:val="00CC45C1"/>
    <w:rsid w:val="00CF7A43"/>
    <w:rsid w:val="00D25323"/>
    <w:rsid w:val="00D6779D"/>
    <w:rsid w:val="00E31124"/>
    <w:rsid w:val="00E46399"/>
    <w:rsid w:val="00E67EF0"/>
    <w:rsid w:val="00E93990"/>
    <w:rsid w:val="00F04134"/>
    <w:rsid w:val="00F3759C"/>
    <w:rsid w:val="00FB3EE8"/>
    <w:rsid w:val="00FD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8470DC3"/>
  <w15:docId w15:val="{A28CC4EE-0E2D-45AD-B9CC-00A092B7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0860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0860D7"/>
    <w:pPr>
      <w:spacing w:after="120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0860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3">
    <w:name w:val="Style3"/>
    <w:basedOn w:val="Normlny"/>
    <w:uiPriority w:val="99"/>
    <w:rsid w:val="000860D7"/>
    <w:pPr>
      <w:autoSpaceDE w:val="0"/>
      <w:autoSpaceDN w:val="0"/>
    </w:pPr>
    <w:rPr>
      <w:rFonts w:eastAsia="Calibri"/>
    </w:rPr>
  </w:style>
  <w:style w:type="paragraph" w:customStyle="1" w:styleId="Style2">
    <w:name w:val="Style2"/>
    <w:basedOn w:val="Normlny"/>
    <w:uiPriority w:val="99"/>
    <w:rsid w:val="000860D7"/>
    <w:pPr>
      <w:widowControl w:val="0"/>
      <w:autoSpaceDE w:val="0"/>
      <w:autoSpaceDN w:val="0"/>
      <w:adjustRightInd w:val="0"/>
      <w:spacing w:line="274" w:lineRule="exact"/>
      <w:ind w:hanging="1418"/>
    </w:pPr>
  </w:style>
  <w:style w:type="character" w:customStyle="1" w:styleId="FontStyle12">
    <w:name w:val="Font Style12"/>
    <w:uiPriority w:val="99"/>
    <w:rsid w:val="000860D7"/>
    <w:rPr>
      <w:rFonts w:ascii="Times New Roman" w:hAnsi="Times New Roman" w:cs="Times New Roman" w:hint="default"/>
      <w:b/>
      <w:bCs/>
    </w:rPr>
  </w:style>
  <w:style w:type="character" w:styleId="Hypertextovprepojenie">
    <w:name w:val="Hyperlink"/>
    <w:unhideWhenUsed/>
    <w:rsid w:val="000860D7"/>
    <w:rPr>
      <w:color w:val="0000FF"/>
      <w:u w:val="single"/>
    </w:rPr>
  </w:style>
  <w:style w:type="character" w:customStyle="1" w:styleId="h1a2">
    <w:name w:val="h1a2"/>
    <w:rsid w:val="000860D7"/>
    <w:rPr>
      <w:vanish w:val="0"/>
      <w:webHidden w:val="0"/>
      <w:sz w:val="24"/>
      <w:szCs w:val="24"/>
      <w:specVanish w:val="0"/>
    </w:rPr>
  </w:style>
  <w:style w:type="character" w:customStyle="1" w:styleId="OdsekzoznamuChar">
    <w:name w:val="Odsek zoznamu Char"/>
    <w:link w:val="Odsekzoznamu"/>
    <w:uiPriority w:val="34"/>
    <w:locked/>
    <w:rsid w:val="000860D7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60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60D7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nhideWhenUsed/>
    <w:rsid w:val="000860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860D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860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60D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860D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860D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94A68"/>
    <w:pPr>
      <w:spacing w:after="120"/>
      <w:ind w:left="283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94A6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B84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 Kusý</dc:creator>
  <cp:lastModifiedBy>Marcela Ďurďáková</cp:lastModifiedBy>
  <cp:revision>2</cp:revision>
  <dcterms:created xsi:type="dcterms:W3CDTF">2023-08-08T11:47:00Z</dcterms:created>
  <dcterms:modified xsi:type="dcterms:W3CDTF">2023-08-08T11:47:00Z</dcterms:modified>
</cp:coreProperties>
</file>