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E2" w:rsidRPr="003F152D" w:rsidRDefault="007932E2" w:rsidP="003529D8">
      <w:pPr>
        <w:suppressAutoHyphens/>
        <w:jc w:val="center"/>
        <w:rPr>
          <w:rFonts w:eastAsia="Calibri" w:cs="Arial"/>
          <w:b/>
          <w:noProof w:val="0"/>
          <w:sz w:val="22"/>
          <w:szCs w:val="22"/>
          <w:lang w:eastAsia="en-US"/>
        </w:rPr>
      </w:pPr>
      <w:r w:rsidRPr="003F152D">
        <w:rPr>
          <w:rFonts w:eastAsia="Calibri" w:cs="Arial"/>
          <w:b/>
          <w:noProof w:val="0"/>
          <w:sz w:val="22"/>
          <w:szCs w:val="22"/>
          <w:lang w:eastAsia="en-US"/>
        </w:rPr>
        <w:t>Popis výmeny informácií o spracovaní preukazu poistenca</w:t>
      </w:r>
    </w:p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Objednávky v dohodnutej štruktúre odovzdávania údajov budú zasielané elektronicky  na vopred oznámenú e-mailovú adresu </w:t>
      </w:r>
      <w:r w:rsidR="004D05BA">
        <w:rPr>
          <w:rFonts w:eastAsia="Calibri" w:cs="Arial"/>
          <w:noProof w:val="0"/>
          <w:sz w:val="22"/>
          <w:szCs w:val="22"/>
          <w:lang w:eastAsia="en-US"/>
        </w:rPr>
        <w:t>Poskytovateľa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každý pracovný deň do 10:00 hod. Na účely kryptovania zasielaných údajov </w:t>
      </w:r>
      <w:r w:rsidR="004D05BA">
        <w:rPr>
          <w:rFonts w:eastAsia="Calibri" w:cs="Arial"/>
          <w:noProof w:val="0"/>
          <w:sz w:val="22"/>
          <w:szCs w:val="22"/>
          <w:lang w:eastAsia="en-US"/>
        </w:rPr>
        <w:t>Poskytovateľ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dodá PGP kľúč, ktorým sa všetky odosielané údaje zašifrujú. Objednávateľ je zodpoved</w:t>
      </w:r>
      <w:bookmarkStart w:id="0" w:name="_GoBack"/>
      <w:bookmarkEnd w:id="0"/>
      <w:r w:rsidRPr="00C32B61">
        <w:rPr>
          <w:rFonts w:eastAsia="Calibri" w:cs="Arial"/>
          <w:noProof w:val="0"/>
          <w:sz w:val="22"/>
          <w:szCs w:val="22"/>
          <w:lang w:eastAsia="en-US"/>
        </w:rPr>
        <w:t>ný za správne zašifrovanie odosielaných údajov pomocou dodaného PGP kľúča.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Odpovedné dávky na zaslanú objednávku budú odosielané elektronicky  v deň prijatia objednávky  na vopred oznámenú e-mailovú adresu objednávateľa.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Default="007932E2" w:rsidP="007932E2">
      <w:pPr>
        <w:suppressAutoHyphens/>
        <w:jc w:val="both"/>
        <w:rPr>
          <w:rFonts w:eastAsia="Calibri" w:cs="Arial"/>
          <w:bCs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bCs/>
          <w:noProof w:val="0"/>
          <w:sz w:val="22"/>
          <w:szCs w:val="22"/>
          <w:lang w:eastAsia="en-US"/>
        </w:rPr>
        <w:t xml:space="preserve">Kontaktné miesta a osoby zodpovedné za </w:t>
      </w:r>
      <w:r>
        <w:rPr>
          <w:rFonts w:eastAsia="Calibri" w:cs="Arial"/>
          <w:bCs/>
          <w:noProof w:val="0"/>
          <w:sz w:val="22"/>
          <w:szCs w:val="22"/>
          <w:lang w:eastAsia="en-US"/>
        </w:rPr>
        <w:t>výmenu dát</w:t>
      </w:r>
      <w:r w:rsidRPr="00C32B61">
        <w:rPr>
          <w:rFonts w:eastAsia="Calibri" w:cs="Arial"/>
          <w:bCs/>
          <w:noProof w:val="0"/>
          <w:sz w:val="22"/>
          <w:szCs w:val="22"/>
          <w:lang w:eastAsia="en-US"/>
        </w:rPr>
        <w:t>:</w:t>
      </w:r>
    </w:p>
    <w:p w:rsidR="00941C21" w:rsidRPr="00C32B61" w:rsidRDefault="00941C21" w:rsidP="007932E2">
      <w:pPr>
        <w:suppressAutoHyphens/>
        <w:jc w:val="both"/>
        <w:rPr>
          <w:rFonts w:eastAsia="Calibri" w:cs="Arial"/>
          <w:bCs/>
          <w:noProof w:val="0"/>
          <w:sz w:val="22"/>
          <w:szCs w:val="22"/>
          <w:lang w:eastAsia="en-US"/>
        </w:rPr>
      </w:pPr>
    </w:p>
    <w:p w:rsidR="007932E2" w:rsidRPr="00C32B61" w:rsidRDefault="0089222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Poskytovateľ</w:t>
      </w:r>
      <w:r w:rsidR="007932E2" w:rsidRPr="00C32B61">
        <w:rPr>
          <w:rFonts w:eastAsia="Calibri" w:cs="Arial"/>
          <w:noProof w:val="0"/>
          <w:sz w:val="22"/>
          <w:szCs w:val="22"/>
          <w:lang w:eastAsia="en-US"/>
        </w:rPr>
        <w:t>: ......</w:t>
      </w:r>
      <w:r w:rsidR="00941C21">
        <w:rPr>
          <w:rFonts w:eastAsia="Calibri" w:cs="Arial"/>
          <w:noProof w:val="0"/>
          <w:sz w:val="22"/>
          <w:szCs w:val="22"/>
          <w:lang w:eastAsia="en-US"/>
        </w:rPr>
        <w:t>...............................</w:t>
      </w:r>
      <w:r w:rsidR="007932E2" w:rsidRPr="00C32B61">
        <w:rPr>
          <w:rFonts w:eastAsia="Calibri" w:cs="Arial"/>
          <w:noProof w:val="0"/>
          <w:sz w:val="22"/>
          <w:szCs w:val="22"/>
          <w:lang w:eastAsia="en-US"/>
        </w:rPr>
        <w:t xml:space="preserve">......................................................................................... </w:t>
      </w:r>
    </w:p>
    <w:p w:rsidR="007932E2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Subdodávateľ:.........................................................................................................................</w:t>
      </w:r>
    </w:p>
    <w:p w:rsidR="007932E2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Objednávateľ: 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Všeobecná zdravotná poisťovňa,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a.s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. </w:t>
      </w:r>
      <w:r>
        <w:rPr>
          <w:rFonts w:eastAsia="Calibri" w:cs="Arial"/>
          <w:noProof w:val="0"/>
          <w:sz w:val="22"/>
          <w:szCs w:val="22"/>
          <w:lang w:eastAsia="en-US"/>
        </w:rPr>
        <w:t>Panónska 2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, Bratislava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, </w:t>
      </w:r>
      <w:r w:rsidRPr="00050650">
        <w:rPr>
          <w:rFonts w:eastAsia="Calibri" w:cs="Arial"/>
          <w:noProof w:val="0"/>
          <w:sz w:val="22"/>
          <w:szCs w:val="22"/>
          <w:lang w:eastAsia="en-US"/>
        </w:rPr>
        <w:t>mestská časť Petržalka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, 85</w:t>
      </w:r>
      <w:r>
        <w:rPr>
          <w:rFonts w:eastAsia="Calibri" w:cs="Arial"/>
          <w:noProof w:val="0"/>
          <w:sz w:val="22"/>
          <w:szCs w:val="22"/>
          <w:lang w:eastAsia="en-US"/>
        </w:rPr>
        <w:t>1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0</w:t>
      </w:r>
      <w:r>
        <w:rPr>
          <w:rFonts w:eastAsia="Calibri" w:cs="Arial"/>
          <w:noProof w:val="0"/>
          <w:sz w:val="22"/>
          <w:szCs w:val="22"/>
          <w:lang w:eastAsia="en-US"/>
        </w:rPr>
        <w:t>4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 Bratislava </w:t>
      </w:r>
    </w:p>
    <w:p w:rsidR="007932E2" w:rsidRDefault="00FB438B" w:rsidP="007932E2">
      <w:pPr>
        <w:suppressAutoHyphens/>
        <w:jc w:val="both"/>
        <w:rPr>
          <w:rStyle w:val="Hypertextovprepojenie"/>
          <w:rFonts w:eastAsia="Calibri" w:cs="Arial"/>
          <w:noProof w:val="0"/>
          <w:sz w:val="22"/>
          <w:szCs w:val="22"/>
          <w:lang w:eastAsia="en-US"/>
        </w:rPr>
      </w:pPr>
      <w:hyperlink r:id="rId7" w:history="1">
        <w:r w:rsidR="007932E2" w:rsidRPr="00FC02BC">
          <w:rPr>
            <w:rStyle w:val="Hypertextovprepojenie"/>
            <w:rFonts w:eastAsia="Calibri" w:cs="Arial"/>
            <w:noProof w:val="0"/>
            <w:sz w:val="22"/>
            <w:szCs w:val="22"/>
            <w:lang w:eastAsia="en-US"/>
          </w:rPr>
          <w:t>maria.meriova@vszp.sk</w:t>
        </w:r>
      </w:hyperlink>
    </w:p>
    <w:p w:rsidR="004D05BA" w:rsidRPr="00C32B61" w:rsidRDefault="004D05BA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Style w:val="Hypertextovprepojenie"/>
          <w:rFonts w:eastAsia="Calibri" w:cs="Arial"/>
          <w:noProof w:val="0"/>
          <w:sz w:val="22"/>
          <w:szCs w:val="22"/>
          <w:lang w:eastAsia="en-US"/>
        </w:rPr>
        <w:t>daniel.cambel@vszp.sk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Štruktúra odovzdávania údajov</w:t>
      </w:r>
    </w:p>
    <w:p w:rsidR="007932E2" w:rsidRPr="00C32B61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Objednávka</w:t>
      </w:r>
    </w:p>
    <w:p w:rsidR="007932E2" w:rsidRPr="00C32B61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Objednávka bude pozostávať </w:t>
      </w:r>
      <w:r w:rsidR="004D05BA">
        <w:rPr>
          <w:rFonts w:eastAsia="Calibri" w:cs="Arial"/>
          <w:noProof w:val="0"/>
          <w:sz w:val="22"/>
          <w:szCs w:val="22"/>
          <w:lang w:eastAsia="en-US"/>
        </w:rPr>
        <w:t xml:space="preserve">za každú pobočku z niektorých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zo súborov:</w:t>
      </w:r>
    </w:p>
    <w:p w:rsidR="007932E2" w:rsidRPr="00C32B61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-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so zoznamom žiadateľov, požadujúcich zaslanie karty poštou pre samostatný EHIC (PEO)</w:t>
      </w:r>
    </w:p>
    <w:p w:rsidR="007932E2" w:rsidRPr="00C32B61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-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so zoznamom žiadateľov, ktorí požadujú osobné prevzatie (či už vlastnou osobou, alebo prostredníctvom splnomocnenej osoby) pre samostatný EHIC (OEO)</w:t>
      </w:r>
    </w:p>
    <w:p w:rsidR="007932E2" w:rsidRPr="00C32B61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-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so zoznamom žiadateľov, požadujúcich zaslanie karty poštou pre obojstranný preukaz (POO)</w:t>
      </w:r>
    </w:p>
    <w:p w:rsidR="007932E2" w:rsidRPr="00C32B61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-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so zoznamom žiadateľov, ktorí požadujú osobné prevzatie (či už vlastnou osobou, alebo prostredníctvom splnomocnenej osoby) pre obojstranný preukaz z dôvodu výmeny, straty... (OOO)</w:t>
      </w:r>
    </w:p>
    <w:p w:rsidR="007932E2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 xml:space="preserve">-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so zoznamom žiadateľov, požadujúcich zaslanie karty poštou pre obojstranný preukaz z dôvodu  vzniku ZP (POV)</w:t>
      </w:r>
    </w:p>
    <w:p w:rsidR="0035115B" w:rsidRPr="0035115B" w:rsidRDefault="0035115B" w:rsidP="0035115B">
      <w:pPr>
        <w:numPr>
          <w:ilvl w:val="1"/>
          <w:numId w:val="1"/>
        </w:numPr>
        <w:suppressAutoHyphens/>
        <w:jc w:val="both"/>
        <w:rPr>
          <w:rFonts w:eastAsia="Calibri" w:cs="Arial"/>
          <w:sz w:val="22"/>
          <w:szCs w:val="22"/>
          <w:lang w:eastAsia="en-US"/>
        </w:rPr>
      </w:pPr>
      <w:r w:rsidRPr="0041613E">
        <w:rPr>
          <w:rFonts w:eastAsia="Calibri" w:cs="Arial"/>
          <w:sz w:val="22"/>
          <w:szCs w:val="22"/>
          <w:lang w:eastAsia="en-US"/>
        </w:rPr>
        <w:t>zoznam žiadateľov, požadujúcich zaslanie identifikačného preukazu poštou pre jednostranný preukaz z dôvodu  vzniku vzťahu (PEV)</w:t>
      </w:r>
    </w:p>
    <w:p w:rsidR="007932E2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-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so zoznamom žiadateľov, ktorým bol preukaz vydaný z dôvodu zmeny ZP a teda bude dodaný poštou  obojstranný preukaz s iným sprievodným listom , list pri zmene ZP  (POZ)</w:t>
      </w:r>
    </w:p>
    <w:p w:rsidR="0035115B" w:rsidRPr="00553447" w:rsidRDefault="0035115B" w:rsidP="0035115B">
      <w:pPr>
        <w:numPr>
          <w:ilvl w:val="1"/>
          <w:numId w:val="1"/>
        </w:numPr>
        <w:suppressAutoHyphens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- </w:t>
      </w:r>
      <w:r w:rsidRPr="00553447">
        <w:rPr>
          <w:rFonts w:eastAsia="Calibri" w:cs="Arial"/>
          <w:sz w:val="22"/>
          <w:szCs w:val="22"/>
          <w:lang w:eastAsia="en-US"/>
        </w:rPr>
        <w:t>zoznam žiadateľov, ktorým bol preukaz vydaný z dôvodu zmeny vzťahu a teda bude dodaný poštou jednostranný preukaz s iným sprievodným listom, list pri zmene  vzťahu (PEZ).</w:t>
      </w:r>
    </w:p>
    <w:p w:rsidR="007932E2" w:rsidRPr="00C32B61" w:rsidRDefault="007932E2" w:rsidP="007932E2">
      <w:pPr>
        <w:numPr>
          <w:ilvl w:val="1"/>
          <w:numId w:val="1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Počet súborov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 v objednávke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bude teda maximálne </w:t>
      </w:r>
      <w:r w:rsidR="0035115B">
        <w:rPr>
          <w:rFonts w:eastAsia="Calibri" w:cs="Arial"/>
          <w:noProof w:val="0"/>
          <w:sz w:val="22"/>
          <w:szCs w:val="22"/>
          <w:lang w:eastAsia="en-US"/>
        </w:rPr>
        <w:t>8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x37 = 2</w:t>
      </w:r>
      <w:r w:rsidR="0035115B">
        <w:rPr>
          <w:rFonts w:eastAsia="Calibri" w:cs="Arial"/>
          <w:noProof w:val="0"/>
          <w:sz w:val="22"/>
          <w:szCs w:val="22"/>
          <w:lang w:eastAsia="en-US"/>
        </w:rPr>
        <w:t>96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dávok, v prípade ak sa budú tlačiť obidva typy preukazov. V prípade, ak za danú pobočku nebude zaevidovaná ani jedna žiadosť o vydanie karty, bude vygenerovaný súbor iba s hlavičkou. Súbory budú textové , pričom jednotlivé údaje budú oddelené znakom „|“ (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pipa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>). Kódová stránka bude 8859-2.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Pr="00C32B61" w:rsidRDefault="007932E2" w:rsidP="007932E2">
      <w:pPr>
        <w:numPr>
          <w:ilvl w:val="2"/>
          <w:numId w:val="2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Názov súboru</w:t>
      </w:r>
    </w:p>
    <w:tbl>
      <w:tblPr>
        <w:tblW w:w="9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8"/>
        <w:gridCol w:w="990"/>
        <w:gridCol w:w="1276"/>
        <w:gridCol w:w="1280"/>
        <w:gridCol w:w="1272"/>
        <w:gridCol w:w="996"/>
        <w:gridCol w:w="992"/>
        <w:gridCol w:w="851"/>
        <w:gridCol w:w="950"/>
      </w:tblGrid>
      <w:tr w:rsidR="007932E2" w:rsidRPr="00BA3A04" w:rsidTr="00E65B2D">
        <w:trPr>
          <w:tblHeader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lastRenderedPageBreak/>
              <w:t>Číslo objednávky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 pobočky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Spôsob prevzatia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 preukazu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 dávky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OUT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Separátor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Poznámka</w:t>
            </w:r>
          </w:p>
        </w:tc>
      </w:tr>
      <w:tr w:rsidR="007932E2" w:rsidRPr="00BA3A04" w:rsidTr="00E65B2D">
        <w:trPr>
          <w:trHeight w:val="237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znakov (zľava doplnené nulami)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6(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rrmmdd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(1)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 – pošta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- osobne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5969A8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5969A8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E – jednostranný EHIC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- Obojstranný preukaz EHIC a</w:t>
            </w: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 </w:t>
            </w: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národný</w:t>
            </w: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Z = zmena ZP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 = prihláška na ZP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= výmena preukazu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konštanta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Ord</w:t>
            </w:r>
            <w:proofErr w:type="spellEnd"/>
          </w:p>
        </w:tc>
      </w:tr>
    </w:tbl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Typ dávky určuje  typ listu  aj ako spôsob doručenia preukazu.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Pre typ dávky V a O bude použitý bežný list a  pre typ dávky Z list pre zmenu zdravotnej poisťovne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Typ dávky určuje aj lehotu dodania vytlačených preukazov: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Typ Z – ide o dávku generovanú raz ročne, termín dodania 15 pracovných dní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Typ V – ide o dávku na vznik poistného vzťahu, termín dodania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max.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do 5 pracovných dní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Typ O – ide o dávku na výmenu preukazu, termín dodania  do 10 pracovných dní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Pr="00C32B61" w:rsidRDefault="007932E2" w:rsidP="007932E2">
      <w:pPr>
        <w:numPr>
          <w:ilvl w:val="2"/>
          <w:numId w:val="2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Štruktúra súboru záznamov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Pr="00C32B61" w:rsidRDefault="007932E2" w:rsidP="007932E2">
      <w:pPr>
        <w:numPr>
          <w:ilvl w:val="3"/>
          <w:numId w:val="2"/>
        </w:numPr>
        <w:tabs>
          <w:tab w:val="clear" w:pos="1800"/>
          <w:tab w:val="num" w:pos="0"/>
        </w:tabs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Hlavička</w:t>
      </w:r>
    </w:p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333"/>
        <w:gridCol w:w="4817"/>
      </w:tblGrid>
      <w:tr w:rsidR="007932E2" w:rsidRPr="00BA3A04" w:rsidTr="00E65B2D">
        <w:trPr>
          <w:tblHeader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Položka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Dátový typ a rozsah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Povinnosť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typDavky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Konštantný reťazec, jeho hodnotu musí určiť VšZP (prideliť kód typu dávky). Napr. 991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kodPobocky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 pobočky kam majú byť karty distribuované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cisloObjednavky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(6)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znakov (zľava doplnené nulami)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Pocet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Integer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Množstvo (počet viet v objednávke za danú pobočku)</w:t>
            </w:r>
          </w:p>
        </w:tc>
      </w:tr>
      <w:tr w:rsidR="007932E2" w:rsidRPr="00BA3A04" w:rsidTr="00E65B2D">
        <w:trPr>
          <w:trHeight w:val="295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kodovaStranka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(6)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Kódová stránka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Login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(30)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Login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používateľ, ktorý generoval dávku</w:t>
            </w:r>
          </w:p>
        </w:tc>
      </w:tr>
    </w:tbl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:rsidR="007932E2" w:rsidRPr="00C32B61" w:rsidRDefault="007932E2" w:rsidP="007932E2">
      <w:pPr>
        <w:numPr>
          <w:ilvl w:val="3"/>
          <w:numId w:val="2"/>
        </w:numPr>
        <w:tabs>
          <w:tab w:val="clear" w:pos="1800"/>
          <w:tab w:val="num" w:pos="0"/>
        </w:tabs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Telo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Počet polí je konštantný, v prípade nepoužitia nepovinných polí sa posielajú prázdne oddeľovače.</w:t>
      </w:r>
    </w:p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3"/>
        <w:gridCol w:w="1617"/>
        <w:gridCol w:w="1334"/>
        <w:gridCol w:w="4796"/>
      </w:tblGrid>
      <w:tr w:rsidR="007932E2" w:rsidRPr="00BA3A04" w:rsidTr="00E664CB">
        <w:trPr>
          <w:tblHeader/>
        </w:trPr>
        <w:tc>
          <w:tcPr>
            <w:tcW w:w="2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Položka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Dátový typ a rozsah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Povinnosť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cisloPreukazu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Identifikačné číslo preukazu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priezvisko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(40)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Priezvisko poistenca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meno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(35)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Meno poistenca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datumNarodenia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 narodenia v tvare DD/MM/RRRR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IDCPoistenca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Identifikačné číslo poistenca. V princípe tam bude 10 resp. 9 miestne identifikačné číslo poistenca.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IDCInstitucie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 princípe tam bude údaj v tvare: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„25PP – VSZP“ (PP bude nahradené kódom pobočky, na ktorú patrí poistenec)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lastRenderedPageBreak/>
              <w:t>datumPlatnosti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 platnosti Do preukazu v tvare DD/MM/RRRR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kodExpozitury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(4)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Kód expozitúry pobočky. Uvádza sa len v prípade osobného prevzatia, ak poistenec požaduje prevzatie na expozitúre danej pobočky.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titulPred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Titul uvádzaný pred menom. Položka sa uvádza len v prípade kariet zasielaných poštou.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titulZa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Titul uvádzaný za menom. Položka sa uvádza len v prípade kariet zasielaných poštou.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„Titul za“ bude v súbore začínať čiarkou a medzerou, napr. 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val="en-US" w:eastAsia="en-US"/>
              </w:rPr>
              <w:t xml:space="preserve">', </w:t>
            </w: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val="en-US" w:eastAsia="en-US"/>
              </w:rPr>
              <w:t>CSc</w:t>
            </w:r>
            <w:proofErr w:type="spellEnd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val="en-US" w:eastAsia="en-US"/>
              </w:rPr>
              <w:t>.’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ulica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Ulica adresy. Položka sa uvádza len v prípade kariet zasielaných poštou.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popisneCislo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Popisné číslo adresy. Položka sa uvádza len v prípade kariet zasielaných poštou.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obec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Obec z adresy. Položka sa uvádza len v prípade kariet zasielaných poštou.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psc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PSČ adresy. Položka sa uvádza len v prípade kariet zasielaných poštou.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stat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Kód štátu</w:t>
            </w:r>
          </w:p>
        </w:tc>
      </w:tr>
      <w:tr w:rsidR="007932E2" w:rsidRPr="00BA3A04" w:rsidTr="00E664CB">
        <w:trPr>
          <w:trHeight w:val="840"/>
        </w:trPr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5B09F9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</w:t>
            </w:r>
            <w:r w:rsidR="007932E2"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dresat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(100)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Spojený text titul, meno, priezvisko alebo  názov inštitúcie v roli zákonného zástupcu. Údaj sa použije ako 1. riadok adresy na liste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menoNaNP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Char(60)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Spojený text  Titul pred meno priezvisko, titul za menom , ktorý sa použije ako meno poistenca na národnom preukaze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32E2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datum</w:t>
            </w:r>
            <w:r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Narodenia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32E2" w:rsidRPr="00BA3A04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32E2" w:rsidRPr="00BA3A04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932E2" w:rsidRPr="00BA3A04" w:rsidRDefault="005B09F9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Dátum narodenia poistenca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rodneCislo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Rodné číslo poistenca. Rozsah 10 resp. 9 miestne číslo.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664CB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datumPlatnosti</w:t>
            </w: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Od</w:t>
            </w:r>
            <w:proofErr w:type="spellEnd"/>
          </w:p>
          <w:p w:rsidR="00E664CB" w:rsidRDefault="00E664CB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  <w:p w:rsidR="007932E2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datumPlatnosti</w:t>
            </w: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Do</w:t>
            </w:r>
            <w:proofErr w:type="spellEnd"/>
            <w:r w:rsidR="007932E2"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  <w:p w:rsidR="00E664CB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</w:p>
          <w:p w:rsidR="00E664CB" w:rsidRPr="00BA3A04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  <w:p w:rsidR="00E664CB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</w:p>
          <w:p w:rsidR="00E664CB" w:rsidRPr="00BA3A04" w:rsidRDefault="00E664CB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Dátum platnosti od národného preukazu v tvare DD/MM/RRRR</w:t>
            </w:r>
          </w:p>
          <w:p w:rsidR="00E664CB" w:rsidRPr="00BA3A04" w:rsidRDefault="00E664CB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Dátum platnosti </w:t>
            </w:r>
            <w:r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do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 národného preukazu v tvare DD/MM/RRRR</w:t>
            </w:r>
          </w:p>
        </w:tc>
      </w:tr>
      <w:tr w:rsidR="007932E2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idPoistenec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(10)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Identifikátor poistenca </w:t>
            </w:r>
          </w:p>
        </w:tc>
      </w:tr>
      <w:tr w:rsidR="00E664CB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kodZP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(2)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Kód </w:t>
            </w:r>
            <w:r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ZP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 xml:space="preserve"> 25</w:t>
            </w:r>
          </w:p>
        </w:tc>
      </w:tr>
      <w:tr w:rsidR="00E664CB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lRiadok2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ľavej strane. 2. riadok , vždy naplnené hodnotou</w:t>
            </w:r>
          </w:p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„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Information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: +421 850 003 003</w:t>
            </w: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“</w:t>
            </w:r>
          </w:p>
        </w:tc>
      </w:tr>
      <w:tr w:rsidR="00E664CB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lRiadok3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ľavej strane. 3. riadok , vždy naplnené hodnotou</w:t>
            </w:r>
          </w:p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„+421 2 20817003“</w:t>
            </w:r>
          </w:p>
        </w:tc>
      </w:tr>
      <w:tr w:rsidR="00E664CB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pRriadok1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pravej strane. 1. riadok , vždy naplnené hodnotou</w:t>
            </w:r>
          </w:p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„Číslo poistenca“</w:t>
            </w:r>
          </w:p>
        </w:tc>
      </w:tr>
      <w:tr w:rsidR="00E664CB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pRiadok2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pravej strane. 2. riadok , vždy naplnené  identifikátorom poistenca</w:t>
            </w:r>
          </w:p>
        </w:tc>
      </w:tr>
      <w:tr w:rsidR="00E664CB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pRiadok3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val="en-US" w:eastAsia="en-US"/>
              </w:rPr>
              <w:t>(50)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  <w:t>Text pre záznam zdravotnej poisťovne na pravej strane. 3. riadok, čiarový kód vytvorený z identifikátora poistenca</w:t>
            </w:r>
          </w:p>
        </w:tc>
      </w:tr>
      <w:tr w:rsidR="00E664CB" w:rsidRPr="00BA3A04" w:rsidTr="00E664CB">
        <w:tc>
          <w:tcPr>
            <w:tcW w:w="200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664CB" w:rsidRPr="00BA3A04" w:rsidRDefault="00E664CB" w:rsidP="00E664CB">
            <w:pPr>
              <w:suppressAutoHyphens/>
              <w:jc w:val="both"/>
              <w:rPr>
                <w:rFonts w:eastAsia="Calibri" w:cs="Arial"/>
                <w:bCs/>
                <w:noProof w:val="0"/>
                <w:sz w:val="21"/>
                <w:szCs w:val="21"/>
                <w:lang w:eastAsia="en-US"/>
              </w:rPr>
            </w:pPr>
          </w:p>
        </w:tc>
      </w:tr>
    </w:tbl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:rsidR="007932E2" w:rsidRPr="00C32B61" w:rsidRDefault="007932E2" w:rsidP="007932E2">
      <w:pPr>
        <w:numPr>
          <w:ilvl w:val="0"/>
          <w:numId w:val="2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Výsledok spracovania Objednávky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lastRenderedPageBreak/>
        <w:t>Výsledok spracovania objednávky bude pozostávať zo  185 alebo 148 alebo 74 súborov (5 alebo 4 alebo 2 súbory za jednu pobočku). Platí princíp, koľko súborov je v objednávke, toľko súborov sa vráti ako odpoveď – výsledok spracovania. Súbory budú textové, pričom jednotlivé údaje budú oddelené znakom „|“ (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pipa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>). Kódová stránka bude 8859-2.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Pr="00C32B61" w:rsidRDefault="007932E2" w:rsidP="007932E2">
      <w:pPr>
        <w:numPr>
          <w:ilvl w:val="2"/>
          <w:numId w:val="2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Názov súboru</w:t>
      </w:r>
    </w:p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134"/>
        <w:gridCol w:w="1134"/>
        <w:gridCol w:w="1276"/>
        <w:gridCol w:w="850"/>
        <w:gridCol w:w="851"/>
        <w:gridCol w:w="950"/>
      </w:tblGrid>
      <w:tr w:rsidR="007932E2" w:rsidRPr="00BA3A04" w:rsidTr="00E65B2D">
        <w:trPr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Číslo objednávky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 pobočky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 distribúcie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Spôsob prevzatia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 preukazu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 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Separátor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Poznámka</w:t>
            </w:r>
          </w:p>
        </w:tc>
      </w:tr>
      <w:tr w:rsidR="007932E2" w:rsidRPr="00BA3A04" w:rsidTr="00E65B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znakov (zľava doplnené nulami)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(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rrmmdd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(1)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 – pošta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- osobne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E – jednostranný EHIC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– Obojstranný preukaz EHIC a národný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Z = zmena ZP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 = vznik (napr. prihláška na ZP)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 = ostatné (napr. výmena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konštanta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Rep</w:t>
            </w:r>
            <w:proofErr w:type="spellEnd"/>
          </w:p>
        </w:tc>
      </w:tr>
    </w:tbl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7932E2" w:rsidRPr="00C32B61" w:rsidRDefault="007932E2" w:rsidP="007932E2">
      <w:pPr>
        <w:numPr>
          <w:ilvl w:val="2"/>
          <w:numId w:val="2"/>
        </w:num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Štruktúra súboru záznamov</w:t>
      </w:r>
    </w:p>
    <w:p w:rsidR="007932E2" w:rsidRPr="00C32B61" w:rsidRDefault="007932E2" w:rsidP="007932E2">
      <w:pPr>
        <w:numPr>
          <w:ilvl w:val="3"/>
          <w:numId w:val="2"/>
        </w:numPr>
        <w:tabs>
          <w:tab w:val="clear" w:pos="1800"/>
          <w:tab w:val="num" w:pos="0"/>
        </w:tabs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Hlavička</w:t>
      </w: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440"/>
        <w:gridCol w:w="4710"/>
      </w:tblGrid>
      <w:tr w:rsidR="007932E2" w:rsidRPr="00BA3A04" w:rsidTr="00E65B2D">
        <w:trPr>
          <w:tblHeader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Položka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Dátový typ a rozsah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Povinnosť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typDavky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(3)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Konštantný reťazec, jeho hodnotu musí určiť VšZP (prideliť kód typu dávky) (Iný kód ako je kód dávky pre Objednávku – napr. 992)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kodPobocky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 pobočky kam majú byť karty distribuované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cisloObjednavky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(6)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 znakov (zľava doplnené nulami)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pocet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Integer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Množstvo (počet spracovaných preukazov (bez ohľadu na ich vytlačenie – čiže započítame aj chybné))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kodovaStranka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(6)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Kódová stránka</w:t>
            </w:r>
          </w:p>
        </w:tc>
      </w:tr>
      <w:tr w:rsidR="007932E2" w:rsidRPr="00BA3A04" w:rsidTr="00E65B2D">
        <w:tc>
          <w:tcPr>
            <w:tcW w:w="19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datumSpracovania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Dátum spracovania (vytlačenia kariet) v tvare DD/MM/RRRR</w:t>
            </w:r>
          </w:p>
        </w:tc>
      </w:tr>
    </w:tbl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:rsidR="007932E2" w:rsidRPr="00BA3A04" w:rsidRDefault="007932E2" w:rsidP="007932E2">
      <w:pPr>
        <w:numPr>
          <w:ilvl w:val="3"/>
          <w:numId w:val="2"/>
        </w:numPr>
        <w:tabs>
          <w:tab w:val="clear" w:pos="1800"/>
          <w:tab w:val="num" w:pos="0"/>
        </w:tabs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  <w:r w:rsidRPr="00BA3A04">
        <w:rPr>
          <w:rFonts w:eastAsia="Calibri" w:cs="Arial"/>
          <w:noProof w:val="0"/>
          <w:sz w:val="21"/>
          <w:szCs w:val="21"/>
          <w:lang w:eastAsia="en-US"/>
        </w:rPr>
        <w:t>Telo</w:t>
      </w:r>
    </w:p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32"/>
        <w:gridCol w:w="1578"/>
        <w:gridCol w:w="1430"/>
        <w:gridCol w:w="4710"/>
      </w:tblGrid>
      <w:tr w:rsidR="007932E2" w:rsidRPr="00BA3A04" w:rsidTr="00E65B2D">
        <w:trPr>
          <w:tblHeader/>
        </w:trPr>
        <w:tc>
          <w:tcPr>
            <w:tcW w:w="2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Položka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Dátový typ a rozsah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Povinnosť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</w:t>
            </w:r>
          </w:p>
        </w:tc>
      </w:tr>
      <w:tr w:rsidR="007932E2" w:rsidRPr="00BA3A04" w:rsidTr="00E65B2D">
        <w:tc>
          <w:tcPr>
            <w:tcW w:w="2032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cisloPreukazu</w:t>
            </w:r>
            <w:proofErr w:type="spellEnd"/>
          </w:p>
        </w:tc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(20)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</w:t>
            </w: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Identifikačné číslo preukazu</w:t>
            </w:r>
          </w:p>
        </w:tc>
      </w:tr>
      <w:tr w:rsidR="007932E2" w:rsidRPr="00BA3A04" w:rsidTr="00E65B2D">
        <w:tc>
          <w:tcPr>
            <w:tcW w:w="203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kodChyby</w:t>
            </w:r>
            <w:proofErr w:type="spellEnd"/>
          </w:p>
        </w:tc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Char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(14)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Kód chýb (oddelený zoznam čiarkou, pričom kód chyby je dvojznakový), ktoré bránili vytlačeniu preukazu. Ak údaj nebude uvedený, daný preukaz bol vytlačený. </w:t>
            </w:r>
          </w:p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Každá položka uvedená v objednávke musí byť uvedená vo výsledku spracovania objednávky. </w:t>
            </w:r>
          </w:p>
        </w:tc>
      </w:tr>
    </w:tbl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:rsidR="007932E2" w:rsidRPr="00BA3A04" w:rsidRDefault="007932E2" w:rsidP="007932E2">
      <w:pPr>
        <w:numPr>
          <w:ilvl w:val="2"/>
          <w:numId w:val="2"/>
        </w:num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  <w:r w:rsidRPr="00BA3A04">
        <w:rPr>
          <w:rFonts w:eastAsia="Calibri" w:cs="Arial"/>
          <w:noProof w:val="0"/>
          <w:sz w:val="21"/>
          <w:szCs w:val="21"/>
          <w:lang w:eastAsia="en-US"/>
        </w:rPr>
        <w:t>Kódy chýb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950"/>
      </w:tblGrid>
      <w:tr w:rsidR="007932E2" w:rsidRPr="00BA3A04" w:rsidTr="00E65B2D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Chyby názvu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súbou</w:t>
            </w:r>
            <w:proofErr w:type="spellEnd"/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 chyby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Invalid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order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lastRenderedPageBreak/>
              <w:t>02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Invalid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branch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code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03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Invalid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04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"*OUT.ORD"</w:t>
            </w:r>
          </w:p>
        </w:tc>
      </w:tr>
    </w:tbl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950"/>
      </w:tblGrid>
      <w:tr w:rsidR="007932E2" w:rsidRPr="00BA3A04" w:rsidTr="00E65B2D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Chyby hlavičiek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 chyby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05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Bad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batch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type (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"991")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06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Order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and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header</w:t>
            </w:r>
            <w:proofErr w:type="spellEnd"/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07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Branch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code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file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and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header</w:t>
            </w:r>
            <w:proofErr w:type="spellEnd"/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08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amount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numeric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type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09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Header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correct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(invalid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header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)</w:t>
            </w:r>
          </w:p>
        </w:tc>
      </w:tr>
    </w:tbl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950"/>
      </w:tblGrid>
      <w:tr w:rsidR="007932E2" w:rsidRPr="00BA3A04" w:rsidTr="00E65B2D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Chyby v riadkoch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 chyby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card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card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20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surname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surname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40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given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given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name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35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birth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birth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birth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birth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personal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identification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personal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identification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9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personal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identification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number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person"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 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person"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6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 ID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person"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assured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51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assured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20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institution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"ID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institution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20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not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contains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"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71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to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to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73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to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from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longer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from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shorter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than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10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76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Format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of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"validity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from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"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invalid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There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more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data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then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necessary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in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line</w:t>
            </w:r>
            <w:proofErr w:type="spellEnd"/>
          </w:p>
        </w:tc>
      </w:tr>
    </w:tbl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tbl>
      <w:tblPr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7950"/>
      </w:tblGrid>
      <w:tr w:rsidR="007932E2" w:rsidRPr="00BA3A04" w:rsidTr="00E65B2D"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Všeobecné chyby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Popis chyby</w:t>
            </w:r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Order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already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processed</w:t>
            </w:r>
            <w:proofErr w:type="spellEnd"/>
          </w:p>
        </w:tc>
      </w:tr>
      <w:tr w:rsidR="007932E2" w:rsidRPr="00BA3A04" w:rsidTr="00E65B2D"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99</w:t>
            </w:r>
          </w:p>
        </w:tc>
        <w:tc>
          <w:tcPr>
            <w:tcW w:w="7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932E2" w:rsidRPr="00BA3A04" w:rsidRDefault="007932E2" w:rsidP="00E65B2D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/>
              </w:rPr>
            </w:pP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Card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is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already</w:t>
            </w:r>
            <w:proofErr w:type="spellEnd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A3A04">
              <w:rPr>
                <w:rFonts w:eastAsia="Calibri" w:cs="Arial"/>
                <w:noProof w:val="0"/>
                <w:sz w:val="21"/>
                <w:szCs w:val="21"/>
                <w:lang w:eastAsia="en-US"/>
              </w:rPr>
              <w:t>created</w:t>
            </w:r>
            <w:proofErr w:type="spellEnd"/>
          </w:p>
        </w:tc>
      </w:tr>
    </w:tbl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:rsidR="007932E2" w:rsidRPr="00BA3A04" w:rsidRDefault="007932E2" w:rsidP="007932E2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</w:p>
    <w:p w:rsidR="007932E2" w:rsidRPr="00C32B61" w:rsidRDefault="007932E2" w:rsidP="007932E2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V prípade, ak v 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odpovednej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dávke bude odmietnutá karta</w:t>
      </w:r>
      <w:r>
        <w:rPr>
          <w:rFonts w:eastAsia="Calibri" w:cs="Arial"/>
          <w:noProof w:val="0"/>
          <w:sz w:val="22"/>
          <w:szCs w:val="22"/>
          <w:lang w:eastAsia="en-US"/>
        </w:rPr>
        <w:t>,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je povinnosťou objednávateľa údaje pre takúto kartu poslať opäť v opravenej forme  pod novým číslom objednávky. Termíny na dodanie 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personalizovaného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preukazu z takto zaslanej objednávky sú definované typom zaslanej objednávky  (Z – </w:t>
      </w:r>
      <w:r w:rsidR="004D05BA">
        <w:rPr>
          <w:rFonts w:eastAsia="Calibri" w:cs="Arial"/>
          <w:noProof w:val="0"/>
          <w:sz w:val="22"/>
          <w:szCs w:val="22"/>
          <w:lang w:eastAsia="en-US"/>
        </w:rPr>
        <w:t>do 15.12.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, V – </w:t>
      </w:r>
      <w:r>
        <w:rPr>
          <w:rFonts w:eastAsia="Calibri" w:cs="Arial"/>
          <w:noProof w:val="0"/>
          <w:sz w:val="22"/>
          <w:szCs w:val="22"/>
          <w:lang w:eastAsia="en-US"/>
        </w:rPr>
        <w:t>max.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5 pracovných dní, O – 10 pracovných dní). </w:t>
      </w:r>
    </w:p>
    <w:p w:rsidR="00306C3D" w:rsidRDefault="00306C3D"/>
    <w:sectPr w:rsidR="00306C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D9" w:rsidRDefault="006F0AD9" w:rsidP="003529D8">
      <w:r>
        <w:separator/>
      </w:r>
    </w:p>
  </w:endnote>
  <w:endnote w:type="continuationSeparator" w:id="0">
    <w:p w:rsidR="006F0AD9" w:rsidRDefault="006F0AD9" w:rsidP="0035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47090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529D8" w:rsidRPr="003529D8" w:rsidRDefault="003529D8">
        <w:pPr>
          <w:pStyle w:val="Pta"/>
          <w:jc w:val="right"/>
          <w:rPr>
            <w:sz w:val="22"/>
            <w:szCs w:val="22"/>
          </w:rPr>
        </w:pPr>
        <w:r w:rsidRPr="003529D8">
          <w:rPr>
            <w:sz w:val="22"/>
            <w:szCs w:val="22"/>
          </w:rPr>
          <w:fldChar w:fldCharType="begin"/>
        </w:r>
        <w:r w:rsidRPr="003529D8">
          <w:rPr>
            <w:sz w:val="22"/>
            <w:szCs w:val="22"/>
          </w:rPr>
          <w:instrText>PAGE   \* MERGEFORMAT</w:instrText>
        </w:r>
        <w:r w:rsidRPr="003529D8">
          <w:rPr>
            <w:sz w:val="22"/>
            <w:szCs w:val="22"/>
          </w:rPr>
          <w:fldChar w:fldCharType="separate"/>
        </w:r>
        <w:r w:rsidR="00FB438B">
          <w:rPr>
            <w:sz w:val="22"/>
            <w:szCs w:val="22"/>
          </w:rPr>
          <w:t>5</w:t>
        </w:r>
        <w:r w:rsidRPr="003529D8">
          <w:rPr>
            <w:sz w:val="22"/>
            <w:szCs w:val="22"/>
          </w:rPr>
          <w:fldChar w:fldCharType="end"/>
        </w:r>
      </w:p>
    </w:sdtContent>
  </w:sdt>
  <w:p w:rsidR="003529D8" w:rsidRDefault="003529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D9" w:rsidRDefault="006F0AD9" w:rsidP="003529D8">
      <w:r>
        <w:separator/>
      </w:r>
    </w:p>
  </w:footnote>
  <w:footnote w:type="continuationSeparator" w:id="0">
    <w:p w:rsidR="006F0AD9" w:rsidRDefault="006F0AD9" w:rsidP="0035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9B" w:rsidRDefault="00BC4A0C">
    <w:pPr>
      <w:pStyle w:val="Hlavika"/>
    </w:pPr>
    <w:r>
      <w:t>Príloha č.6</w:t>
    </w:r>
  </w:p>
  <w:p w:rsidR="00BC4A0C" w:rsidRDefault="00BC4A0C" w:rsidP="00BC4A0C">
    <w:pPr>
      <w:pStyle w:val="Hlavika"/>
      <w:jc w:val="both"/>
    </w:pPr>
    <w:r>
      <w:t>k Rámcovej dohode o poskytnutí služieb (ďalej len „</w:t>
    </w:r>
    <w:r w:rsidR="00FB438B">
      <w:t>dohoda</w:t>
    </w:r>
    <w:r>
      <w:t xml:space="preserve">“) uzatvorenej podľa §269 ods. 2 zákona č. 513/1991 Zb. Obchodný zákonník v znení neskorších predpisov a </w:t>
    </w:r>
    <w:r w:rsidRPr="00544B78">
      <w:rPr>
        <w:rFonts w:cs="Arial"/>
        <w:szCs w:val="20"/>
      </w:rPr>
      <w:t>podľa zákona č. 343/2015 Z. z. o verejnom obstarávaní a o zmene a doplnení niektorých zákonov v znení neskorších predpisov</w:t>
    </w:r>
  </w:p>
  <w:p w:rsidR="00BC4A0C" w:rsidRDefault="00BC4A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%4.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.%5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%6.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lvlText w:val="..."/>
      <w:lvlJc w:val="left"/>
      <w:pPr>
        <w:tabs>
          <w:tab w:val="num" w:pos="142"/>
        </w:tabs>
        <w:ind w:left="1438" w:hanging="1296"/>
      </w:pPr>
    </w:lvl>
    <w:lvl w:ilvl="7">
      <w:start w:val="1"/>
      <w:numFmt w:val="decimal"/>
      <w:lvlText w:val=".%8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%9....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F2"/>
    <w:rsid w:val="001F38C0"/>
    <w:rsid w:val="002F38CB"/>
    <w:rsid w:val="00306C3D"/>
    <w:rsid w:val="0035115B"/>
    <w:rsid w:val="003529D8"/>
    <w:rsid w:val="003F152D"/>
    <w:rsid w:val="004D05BA"/>
    <w:rsid w:val="005B09F9"/>
    <w:rsid w:val="006F0AD9"/>
    <w:rsid w:val="00752DF2"/>
    <w:rsid w:val="007932E2"/>
    <w:rsid w:val="008720CD"/>
    <w:rsid w:val="00892222"/>
    <w:rsid w:val="00941C21"/>
    <w:rsid w:val="00B965AA"/>
    <w:rsid w:val="00BC4A0C"/>
    <w:rsid w:val="00E664CB"/>
    <w:rsid w:val="00FB438B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56C4"/>
  <w15:docId w15:val="{F7CC0122-99D4-403F-AB2F-02CB2B94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32E2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932E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529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29D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29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29D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43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38B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meriova@vsz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Reifová Monika, Mgr.</dc:creator>
  <cp:keywords/>
  <dc:description/>
  <cp:lastModifiedBy>Straka Piecuchová Zuzana, Ing.</cp:lastModifiedBy>
  <cp:revision>9</cp:revision>
  <cp:lastPrinted>2023-06-01T05:26:00Z</cp:lastPrinted>
  <dcterms:created xsi:type="dcterms:W3CDTF">2023-05-03T06:13:00Z</dcterms:created>
  <dcterms:modified xsi:type="dcterms:W3CDTF">2023-06-01T05:30:00Z</dcterms:modified>
</cp:coreProperties>
</file>