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30" w:rsidRPr="007D2B5E" w:rsidRDefault="007D2B5E">
      <w:pPr>
        <w:rPr>
          <w:rFonts w:ascii="Arial" w:hAnsi="Arial" w:cs="Arial"/>
          <w:sz w:val="22"/>
          <w:szCs w:val="22"/>
        </w:rPr>
      </w:pPr>
      <w:r w:rsidRPr="007D2B5E">
        <w:rPr>
          <w:rFonts w:ascii="Arial" w:hAnsi="Arial" w:cs="Arial"/>
          <w:sz w:val="22"/>
          <w:szCs w:val="22"/>
        </w:rPr>
        <w:t>Zoznam miest dodania</w:t>
      </w:r>
    </w:p>
    <w:tbl>
      <w:tblPr>
        <w:tblW w:w="101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280"/>
        <w:gridCol w:w="1320"/>
      </w:tblGrid>
      <w:tr w:rsidR="007D2B5E" w:rsidRPr="00082B68" w:rsidTr="00256931">
        <w:trPr>
          <w:trHeight w:val="31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k-SK"/>
              </w:rPr>
              <w:t>Kraj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k-SK"/>
              </w:rPr>
              <w:t>Adresa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sk-SK"/>
              </w:rPr>
              <w:t>kód pobočky</w:t>
            </w:r>
          </w:p>
        </w:tc>
      </w:tr>
      <w:tr w:rsidR="007D2B5E" w:rsidRPr="00082B68" w:rsidTr="0025693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Bratislavský kraj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OC Nivy, Mlynské Nivy 5/A, 821 08 Bratislava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2561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Trnavský kraj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proofErr w:type="spellStart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Halenárska</w:t>
            </w:r>
            <w:proofErr w:type="spellEnd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 7434/22, 917 01 Trnava</w:t>
            </w:r>
            <w:bookmarkStart w:id="0" w:name="_GoBack"/>
            <w:bookmarkEnd w:id="0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2511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kpt. Nálepku 727/13, 924 01 Galanta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2503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Hlavná ul. 32/4, 929 01 Dunajská Streda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2502</w:t>
            </w:r>
          </w:p>
        </w:tc>
      </w:tr>
      <w:tr w:rsidR="007D2B5E" w:rsidRPr="00082B68" w:rsidTr="00256931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Štefánikova 698/7, 905 01 Senica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2508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Trenčiansky kraj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Partizánska 2315, 911 01 Trenčín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2510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Včelárska 1, 971 01  Prievidza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2528</w:t>
            </w:r>
          </w:p>
        </w:tc>
      </w:tr>
      <w:tr w:rsidR="007D2B5E" w:rsidRPr="00082B68" w:rsidTr="00256931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M. R. Štefánika 165, 017 01 Považská Bystrica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2527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Nitriansky kraj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Mostná 2850/58, 949 01 Nitra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2506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proofErr w:type="spellStart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Kapisztóryho</w:t>
            </w:r>
            <w:proofErr w:type="spellEnd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 5/9012, 940 02 Nové Zámky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2507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Malá </w:t>
            </w:r>
            <w:proofErr w:type="spellStart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Jarková</w:t>
            </w:r>
            <w:proofErr w:type="spellEnd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 2942/18, 945 01 Komárno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2504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Ul. A. Sládkoviča 2688/3, 934 01 Levice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2505</w:t>
            </w:r>
          </w:p>
        </w:tc>
      </w:tr>
      <w:tr w:rsidR="007D2B5E" w:rsidRPr="00082B68" w:rsidTr="00256931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Pribinova 2712, 955 01 Topoľčany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2509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  <w:t>Banskobystrický kraj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proofErr w:type="spellStart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Skuteckého</w:t>
            </w:r>
            <w:proofErr w:type="spellEnd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 956/20, 974 01 Banská Bystrica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2521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Nám. artézskych prameňov 4002/16, 984 01 Lučenec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2525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proofErr w:type="spellStart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Francisciho</w:t>
            </w:r>
            <w:proofErr w:type="spellEnd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 1912/11, 979 01 Rimavská Sobota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2529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Medveckého 974/4, 960 01 Zvolen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2531</w:t>
            </w:r>
          </w:p>
        </w:tc>
      </w:tr>
      <w:tr w:rsidR="007D2B5E" w:rsidRPr="00082B68" w:rsidTr="00256931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Sládkovičova 488/17 Žiar nad Hronom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2532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  <w:t>Žilinský kraj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P. O. Hviezdoslava 798/26, 010 01 Žilina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2533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Palárikova 91, 022 01 Čadca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2522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RDL Office Center, Radlinského 1716/46, 026 01 Dolný Kubín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2523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Štúrova 1578/34, 031 01 Liptovský Mikuláš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2524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P. </w:t>
            </w:r>
            <w:proofErr w:type="spellStart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Mudroňa</w:t>
            </w:r>
            <w:proofErr w:type="spellEnd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 596/33, 036 01 Martin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2526</w:t>
            </w:r>
          </w:p>
        </w:tc>
      </w:tr>
      <w:tr w:rsidR="007D2B5E" w:rsidRPr="00082B68" w:rsidTr="00256931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Štiavnická cesta 2142/3, 034 01 Ružomberok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2534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  <w:t>Prešovský kraj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Kúpeľná 3914/5, 080 01 Prešov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2547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proofErr w:type="spellStart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Ťačevská</w:t>
            </w:r>
            <w:proofErr w:type="spellEnd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 3463/43, 085 01 Bardejov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2541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Námestie slobody 58, 066 57 Humenné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2542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Tolstého 3631/1, 058 01 Poprad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2546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Budovateľská 535/42, 064 01 Stará Ľubovňa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2550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MUDr. </w:t>
            </w:r>
            <w:proofErr w:type="spellStart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Pribulu</w:t>
            </w:r>
            <w:proofErr w:type="spellEnd"/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 150/8, 089 01 Svidník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2551</w:t>
            </w:r>
          </w:p>
        </w:tc>
      </w:tr>
      <w:tr w:rsidR="007D2B5E" w:rsidRPr="00082B68" w:rsidTr="00256931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Hronského 1166, 093 01 Vranov n. Topľou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2553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  <w:t>Košický kraj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Senný trh 3000/1, 040 01 Košice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2543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Námestie slobody 5850/17, 071 01 Michalovce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2545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Janka Kráľa 2214/3, 048 01 Rožňava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2548</w:t>
            </w:r>
          </w:p>
        </w:tc>
      </w:tr>
      <w:tr w:rsidR="007D2B5E" w:rsidRPr="00082B68" w:rsidTr="00256931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Štefánikovo námestie 1358/1, 052 01 Spišská n. Ves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2549</w:t>
            </w:r>
          </w:p>
        </w:tc>
      </w:tr>
      <w:tr w:rsidR="007D2B5E" w:rsidRPr="00082B68" w:rsidTr="00256931">
        <w:trPr>
          <w:trHeight w:val="315"/>
        </w:trPr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Komenského 1960/4, 075 01 Trebišov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B5E" w:rsidRPr="00082B68" w:rsidRDefault="007D2B5E" w:rsidP="00256931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82B68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2552</w:t>
            </w:r>
          </w:p>
        </w:tc>
      </w:tr>
    </w:tbl>
    <w:p w:rsidR="007D2B5E" w:rsidRDefault="007D2B5E"/>
    <w:p w:rsidR="007D2B5E" w:rsidRDefault="007D2B5E"/>
    <w:p w:rsidR="007D2B5E" w:rsidRPr="007D2B5E" w:rsidRDefault="007D2B5E">
      <w:pPr>
        <w:rPr>
          <w:rFonts w:ascii="Arial" w:hAnsi="Arial" w:cs="Arial"/>
          <w:sz w:val="22"/>
          <w:szCs w:val="22"/>
        </w:rPr>
      </w:pPr>
      <w:r w:rsidRPr="007D2B5E">
        <w:rPr>
          <w:rFonts w:ascii="Arial" w:hAnsi="Arial" w:cs="Arial"/>
          <w:sz w:val="22"/>
          <w:szCs w:val="22"/>
        </w:rPr>
        <w:lastRenderedPageBreak/>
        <w:t>Prevodník pre údaj Adresa späť</w:t>
      </w:r>
    </w:p>
    <w:p w:rsidR="007D2B5E" w:rsidRDefault="007D2B5E">
      <w:r w:rsidRPr="007D2B5E">
        <w:rPr>
          <w:rFonts w:ascii="Arial" w:hAnsi="Arial" w:cs="Arial"/>
          <w:noProof/>
          <w:sz w:val="22"/>
          <w:szCs w:val="22"/>
          <w:lang w:eastAsia="sk-SK"/>
        </w:rPr>
        <w:drawing>
          <wp:inline distT="0" distB="0" distL="0" distR="0" wp14:anchorId="51E37150" wp14:editId="1D7EDB5D">
            <wp:extent cx="5760720" cy="510667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0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B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B68" w:rsidRDefault="00082B68" w:rsidP="00082B68">
      <w:r>
        <w:separator/>
      </w:r>
    </w:p>
  </w:endnote>
  <w:endnote w:type="continuationSeparator" w:id="0">
    <w:p w:rsidR="00082B68" w:rsidRDefault="00082B68" w:rsidP="0008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B68" w:rsidRDefault="00082B68" w:rsidP="00082B68">
      <w:r>
        <w:separator/>
      </w:r>
    </w:p>
  </w:footnote>
  <w:footnote w:type="continuationSeparator" w:id="0">
    <w:p w:rsidR="00082B68" w:rsidRDefault="00082B68" w:rsidP="0008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68" w:rsidRDefault="00D855A5" w:rsidP="008923E3">
    <w:pPr>
      <w:pStyle w:val="Hlavika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Príloha č.7</w:t>
    </w:r>
  </w:p>
  <w:p w:rsidR="00D855A5" w:rsidRPr="00D855A5" w:rsidRDefault="00D855A5" w:rsidP="008923E3">
    <w:pPr>
      <w:pStyle w:val="Hlavika"/>
      <w:jc w:val="both"/>
      <w:rPr>
        <w:rFonts w:ascii="Arial" w:hAnsi="Arial" w:cs="Arial"/>
        <w:sz w:val="22"/>
        <w:szCs w:val="22"/>
      </w:rPr>
    </w:pPr>
    <w:r w:rsidRPr="00D855A5">
      <w:rPr>
        <w:rFonts w:ascii="Arial" w:hAnsi="Arial" w:cs="Arial"/>
        <w:sz w:val="22"/>
        <w:szCs w:val="22"/>
      </w:rPr>
      <w:t>k Rámcovej dohode o poskytnutí služieb (ďalej len „</w:t>
    </w:r>
    <w:r w:rsidR="003605B8">
      <w:rPr>
        <w:rFonts w:ascii="Arial" w:hAnsi="Arial" w:cs="Arial"/>
        <w:sz w:val="22"/>
        <w:szCs w:val="22"/>
      </w:rPr>
      <w:t>dohoda</w:t>
    </w:r>
    <w:r w:rsidRPr="00D855A5">
      <w:rPr>
        <w:rFonts w:ascii="Arial" w:hAnsi="Arial" w:cs="Arial"/>
        <w:sz w:val="22"/>
        <w:szCs w:val="22"/>
      </w:rPr>
      <w:t>“) uzatvorenej podľa §269 ods. 2 zákona č. 513/1991 Zb. Obchodný zákonník v znení neskorších predpisov a podľa zákona č. 343/2015 Z. z. o verejnom obstarávaní a o zmene a doplnení niektorých zákonov v znení neskorších predpisov</w:t>
    </w:r>
  </w:p>
  <w:p w:rsidR="00D855A5" w:rsidRPr="00D855A5" w:rsidRDefault="00D855A5">
    <w:pPr>
      <w:pStyle w:val="Hlavika"/>
      <w:rPr>
        <w:rFonts w:ascii="Arial" w:hAnsi="Arial"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68"/>
    <w:rsid w:val="00082B68"/>
    <w:rsid w:val="003605B8"/>
    <w:rsid w:val="00515003"/>
    <w:rsid w:val="00673760"/>
    <w:rsid w:val="007D2B5E"/>
    <w:rsid w:val="008923E3"/>
    <w:rsid w:val="00912F30"/>
    <w:rsid w:val="00D8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E5371"/>
  <w15:chartTrackingRefBased/>
  <w15:docId w15:val="{3CBE8323-DBA8-4FD9-9FFD-84687536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76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37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737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37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737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737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7376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73760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7376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737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37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737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737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73760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7376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73760"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73760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73760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73760"/>
    <w:rPr>
      <w:rFonts w:asciiTheme="majorHAnsi" w:eastAsiaTheme="majorEastAsia" w:hAnsiTheme="majorHAnsi"/>
    </w:rPr>
  </w:style>
  <w:style w:type="paragraph" w:styleId="Nzov">
    <w:name w:val="Title"/>
    <w:basedOn w:val="Normlny"/>
    <w:next w:val="Normlny"/>
    <w:link w:val="NzovChar"/>
    <w:uiPriority w:val="10"/>
    <w:qFormat/>
    <w:rsid w:val="006737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6737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737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Predvolenpsmoodseku"/>
    <w:link w:val="Podtitul"/>
    <w:uiPriority w:val="11"/>
    <w:rsid w:val="00673760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Predvolenpsmoodseku"/>
    <w:uiPriority w:val="22"/>
    <w:qFormat/>
    <w:rsid w:val="00673760"/>
    <w:rPr>
      <w:b/>
      <w:bCs/>
    </w:rPr>
  </w:style>
  <w:style w:type="character" w:styleId="Zvraznenie">
    <w:name w:val="Emphasis"/>
    <w:basedOn w:val="Predvolenpsmoodseku"/>
    <w:uiPriority w:val="20"/>
    <w:qFormat/>
    <w:rsid w:val="00673760"/>
    <w:rPr>
      <w:rFonts w:asciiTheme="minorHAnsi" w:hAnsiTheme="minorHAnsi"/>
      <w:b/>
      <w:i/>
      <w:iCs/>
    </w:rPr>
  </w:style>
  <w:style w:type="paragraph" w:styleId="Bezriadkovania">
    <w:name w:val="No Spacing"/>
    <w:basedOn w:val="Normlny"/>
    <w:uiPriority w:val="1"/>
    <w:qFormat/>
    <w:rsid w:val="00673760"/>
    <w:rPr>
      <w:szCs w:val="32"/>
    </w:rPr>
  </w:style>
  <w:style w:type="paragraph" w:styleId="Odsekzoznamu">
    <w:name w:val="List Paragraph"/>
    <w:basedOn w:val="Normlny"/>
    <w:uiPriority w:val="34"/>
    <w:qFormat/>
    <w:rsid w:val="0067376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73760"/>
    <w:rPr>
      <w:i/>
    </w:rPr>
  </w:style>
  <w:style w:type="character" w:customStyle="1" w:styleId="CitciaChar">
    <w:name w:val="Citácia Char"/>
    <w:basedOn w:val="Predvolenpsmoodseku"/>
    <w:link w:val="Citcia"/>
    <w:uiPriority w:val="29"/>
    <w:rsid w:val="00673760"/>
    <w:rPr>
      <w:i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73760"/>
    <w:pPr>
      <w:ind w:left="720" w:right="720"/>
    </w:pPr>
    <w:rPr>
      <w:b/>
      <w:i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73760"/>
    <w:rPr>
      <w:b/>
      <w:i/>
      <w:sz w:val="24"/>
    </w:rPr>
  </w:style>
  <w:style w:type="character" w:styleId="Jemnzvraznenie">
    <w:name w:val="Subtle Emphasis"/>
    <w:uiPriority w:val="19"/>
    <w:qFormat/>
    <w:rsid w:val="00673760"/>
    <w:rPr>
      <w:i/>
      <w:color w:val="5A5A5A" w:themeColor="text1" w:themeTint="A5"/>
    </w:rPr>
  </w:style>
  <w:style w:type="character" w:styleId="Intenzvnezvraznenie">
    <w:name w:val="Intense Emphasis"/>
    <w:basedOn w:val="Predvolenpsmoodseku"/>
    <w:uiPriority w:val="21"/>
    <w:qFormat/>
    <w:rsid w:val="00673760"/>
    <w:rPr>
      <w:b/>
      <w:i/>
      <w:sz w:val="24"/>
      <w:szCs w:val="24"/>
      <w:u w:val="single"/>
    </w:rPr>
  </w:style>
  <w:style w:type="character" w:styleId="Jemnodkaz">
    <w:name w:val="Subtle Reference"/>
    <w:basedOn w:val="Predvolenpsmoodseku"/>
    <w:uiPriority w:val="31"/>
    <w:qFormat/>
    <w:rsid w:val="00673760"/>
    <w:rPr>
      <w:sz w:val="24"/>
      <w:szCs w:val="24"/>
      <w:u w:val="single"/>
    </w:rPr>
  </w:style>
  <w:style w:type="character" w:styleId="Intenzvnyodkaz">
    <w:name w:val="Intense Reference"/>
    <w:basedOn w:val="Predvolenpsmoodseku"/>
    <w:uiPriority w:val="32"/>
    <w:qFormat/>
    <w:rsid w:val="00673760"/>
    <w:rPr>
      <w:b/>
      <w:sz w:val="24"/>
      <w:u w:val="single"/>
    </w:rPr>
  </w:style>
  <w:style w:type="character" w:styleId="Nzovknihy">
    <w:name w:val="Book Title"/>
    <w:basedOn w:val="Predvolenpsmoodseku"/>
    <w:uiPriority w:val="33"/>
    <w:qFormat/>
    <w:rsid w:val="00673760"/>
    <w:rPr>
      <w:rFonts w:asciiTheme="majorHAnsi" w:eastAsiaTheme="majorEastAsia" w:hAnsiTheme="majorHAnsi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73760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082B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2B68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82B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2B68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05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0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Straka Piecuchová Zuzana, Ing.</dc:creator>
  <cp:keywords/>
  <dc:description/>
  <cp:lastModifiedBy>Straka Piecuchová Zuzana, Ing.</cp:lastModifiedBy>
  <cp:revision>6</cp:revision>
  <cp:lastPrinted>2023-06-01T05:30:00Z</cp:lastPrinted>
  <dcterms:created xsi:type="dcterms:W3CDTF">2023-05-02T12:28:00Z</dcterms:created>
  <dcterms:modified xsi:type="dcterms:W3CDTF">2023-06-01T05:30:00Z</dcterms:modified>
</cp:coreProperties>
</file>