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38DAC" w14:textId="77777777" w:rsidR="00D17BC1" w:rsidRPr="006F229F" w:rsidRDefault="00D17BC1" w:rsidP="00D17BC1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Príloha č. 1 – Opis predmetu zákazky a cenová ponuka</w:t>
      </w:r>
    </w:p>
    <w:p w14:paraId="357EF007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  <w:bookmarkStart w:id="0" w:name="_Hlk513186108"/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17BC1" w:rsidRPr="006F229F" w14:paraId="42B91371" w14:textId="77777777" w:rsidTr="0009290E">
        <w:trPr>
          <w:trHeight w:val="391"/>
        </w:trPr>
        <w:tc>
          <w:tcPr>
            <w:tcW w:w="4531" w:type="dxa"/>
          </w:tcPr>
          <w:p w14:paraId="61CB0FC9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46298AA7" w14:textId="39623BB5" w:rsidR="00D17BC1" w:rsidRPr="006F229F" w:rsidRDefault="00FE426A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Juraj Čík</w:t>
            </w:r>
            <w:r w:rsidR="009C34E1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 - SLOVAK + SERVICES</w:t>
            </w:r>
          </w:p>
        </w:tc>
      </w:tr>
      <w:tr w:rsidR="00D17BC1" w:rsidRPr="006F229F" w14:paraId="4044A5F7" w14:textId="77777777" w:rsidTr="0009290E">
        <w:trPr>
          <w:trHeight w:val="412"/>
        </w:trPr>
        <w:tc>
          <w:tcPr>
            <w:tcW w:w="4531" w:type="dxa"/>
          </w:tcPr>
          <w:p w14:paraId="512BA9AC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1318FA3D" w14:textId="00B3135F" w:rsidR="00D17BC1" w:rsidRPr="006F229F" w:rsidRDefault="009C34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Dodekova 289/24, 968 01 Nová Baňa</w:t>
            </w:r>
          </w:p>
        </w:tc>
      </w:tr>
      <w:tr w:rsidR="00D17BC1" w:rsidRPr="006F229F" w14:paraId="0FC989DA" w14:textId="77777777" w:rsidTr="0009290E">
        <w:trPr>
          <w:trHeight w:val="417"/>
        </w:trPr>
        <w:tc>
          <w:tcPr>
            <w:tcW w:w="4531" w:type="dxa"/>
          </w:tcPr>
          <w:p w14:paraId="249FCA3A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211DD037" w14:textId="47CAC57F" w:rsidR="00D17BC1" w:rsidRPr="006F229F" w:rsidRDefault="009C34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44 658 524</w:t>
            </w:r>
          </w:p>
        </w:tc>
      </w:tr>
      <w:tr w:rsidR="00D17BC1" w:rsidRPr="006F229F" w14:paraId="33124199" w14:textId="77777777" w:rsidTr="0009290E">
        <w:tc>
          <w:tcPr>
            <w:tcW w:w="4531" w:type="dxa"/>
          </w:tcPr>
          <w:p w14:paraId="41BA28B1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Názov projektu a kód ŽoNFP</w:t>
            </w:r>
            <w:r w:rsidRPr="006F229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1DB7E67E" w14:textId="598051C1" w:rsidR="00D17BC1" w:rsidRPr="006F229F" w:rsidRDefault="00D17BC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</w:p>
        </w:tc>
      </w:tr>
      <w:tr w:rsidR="00D17BC1" w:rsidRPr="006F229F" w14:paraId="468CCDF8" w14:textId="77777777" w:rsidTr="0009290E">
        <w:trPr>
          <w:trHeight w:val="665"/>
        </w:trPr>
        <w:tc>
          <w:tcPr>
            <w:tcW w:w="4531" w:type="dxa"/>
          </w:tcPr>
          <w:p w14:paraId="5E6B4B8B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612EEBF1" w14:textId="5EA65145" w:rsidR="00D17BC1" w:rsidRDefault="009C34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Juraj Čík / 0908 969 444</w:t>
            </w:r>
          </w:p>
          <w:p w14:paraId="553DFFD7" w14:textId="6FF5DE3B" w:rsidR="009C34E1" w:rsidRPr="006F229F" w:rsidRDefault="009C34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slovakservices@thw.sk</w:t>
            </w:r>
          </w:p>
        </w:tc>
      </w:tr>
    </w:tbl>
    <w:p w14:paraId="22C68E65" w14:textId="601E642D" w:rsidR="00D17BC1" w:rsidRPr="006F229F" w:rsidRDefault="00D17BC1" w:rsidP="00D17BC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17BC1" w:rsidRPr="006F229F" w14:paraId="431A6383" w14:textId="77777777" w:rsidTr="0009290E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705D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D50780C" w14:textId="787573FE" w:rsidR="00D17BC1" w:rsidRPr="006F229F" w:rsidRDefault="009C34E1" w:rsidP="0009290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Maštaľ pre HD</w:t>
            </w:r>
          </w:p>
        </w:tc>
      </w:tr>
    </w:tbl>
    <w:p w14:paraId="66687BDE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164E756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70BB977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dodávateľ:</w:t>
      </w:r>
    </w:p>
    <w:p w14:paraId="07D6E14D" w14:textId="77777777" w:rsidR="00D17BC1" w:rsidRPr="006F229F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D17BC1" w:rsidRPr="006F229F" w14:paraId="385C2873" w14:textId="77777777" w:rsidTr="0009290E">
        <w:trPr>
          <w:trHeight w:val="638"/>
        </w:trPr>
        <w:tc>
          <w:tcPr>
            <w:tcW w:w="2503" w:type="dxa"/>
            <w:vAlign w:val="center"/>
          </w:tcPr>
          <w:p w14:paraId="598DFCFF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6569" w:type="dxa"/>
            <w:shd w:val="clear" w:color="auto" w:fill="auto"/>
          </w:tcPr>
          <w:p w14:paraId="372F9B0E" w14:textId="6096DB1F" w:rsidR="00D17BC1" w:rsidRPr="006F229F" w:rsidRDefault="00D17BC1" w:rsidP="0009290E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17BC1" w:rsidRPr="006F229F" w14:paraId="1478284B" w14:textId="77777777" w:rsidTr="0009290E">
        <w:trPr>
          <w:trHeight w:val="547"/>
        </w:trPr>
        <w:tc>
          <w:tcPr>
            <w:tcW w:w="2503" w:type="dxa"/>
            <w:vAlign w:val="center"/>
          </w:tcPr>
          <w:p w14:paraId="42889EBE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6569" w:type="dxa"/>
            <w:shd w:val="clear" w:color="auto" w:fill="auto"/>
          </w:tcPr>
          <w:p w14:paraId="0E3EA622" w14:textId="16612C60" w:rsidR="00D17BC1" w:rsidRPr="006F229F" w:rsidRDefault="00D17BC1" w:rsidP="0009290E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17BC1" w:rsidRPr="006F229F" w14:paraId="46F7D3E0" w14:textId="77777777" w:rsidTr="0009290E">
        <w:trPr>
          <w:trHeight w:val="567"/>
        </w:trPr>
        <w:tc>
          <w:tcPr>
            <w:tcW w:w="2503" w:type="dxa"/>
            <w:vAlign w:val="center"/>
          </w:tcPr>
          <w:p w14:paraId="60AE72BA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F742D3A" w14:textId="465B765E" w:rsidR="00D17BC1" w:rsidRPr="006F229F" w:rsidRDefault="00D17BC1" w:rsidP="00FE426A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2C880EFE" w14:textId="77777777" w:rsidR="00D17BC1" w:rsidRPr="007A2099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7AB3FF36" w14:textId="4CEFC38B" w:rsidR="00D17BC1" w:rsidRPr="00766A56" w:rsidRDefault="00D17BC1" w:rsidP="00D17BC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882"/>
        <w:gridCol w:w="3856"/>
      </w:tblGrid>
      <w:tr w:rsidR="00D17BC1" w:rsidRPr="007A2099" w14:paraId="5AD847F6" w14:textId="77777777" w:rsidTr="0009290E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6652ABC2" w14:textId="77777777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  <w:shd w:val="clear" w:color="auto" w:fill="auto"/>
          </w:tcPr>
          <w:p w14:paraId="0C94161C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2820E17A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1076CCBB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(nehodiace preškrtnite) /</w:t>
            </w:r>
          </w:p>
          <w:p w14:paraId="3898D962" w14:textId="77777777" w:rsidR="00D17BC1" w:rsidRPr="001D444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D17BC1" w:rsidRPr="00CA18A2" w14:paraId="331C7D41" w14:textId="77777777" w:rsidTr="0009290E">
        <w:tc>
          <w:tcPr>
            <w:tcW w:w="4591" w:type="dxa"/>
          </w:tcPr>
          <w:p w14:paraId="364D8D85" w14:textId="3277196C" w:rsidR="00D17BC1" w:rsidRPr="00CA18A2" w:rsidRDefault="005F339C" w:rsidP="0009290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Oceľová konštrukcia</w:t>
            </w:r>
          </w:p>
        </w:tc>
        <w:tc>
          <w:tcPr>
            <w:tcW w:w="860" w:type="dxa"/>
            <w:shd w:val="clear" w:color="auto" w:fill="FFFFFF" w:themeFill="background1"/>
          </w:tcPr>
          <w:p w14:paraId="583B0965" w14:textId="7A24A97D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BE45EFA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17BC1" w:rsidRPr="00CA18A2" w14:paraId="1A858659" w14:textId="77777777" w:rsidTr="0009290E">
        <w:trPr>
          <w:trHeight w:val="589"/>
        </w:trPr>
        <w:tc>
          <w:tcPr>
            <w:tcW w:w="4591" w:type="dxa"/>
          </w:tcPr>
          <w:p w14:paraId="66FDF7C2" w14:textId="2582E579" w:rsidR="00D17BC1" w:rsidRPr="00A82BB5" w:rsidRDefault="005F339C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Železobetónová platňa, základové pásy, nosný múr</w:t>
            </w:r>
          </w:p>
        </w:tc>
        <w:tc>
          <w:tcPr>
            <w:tcW w:w="860" w:type="dxa"/>
            <w:shd w:val="clear" w:color="auto" w:fill="auto"/>
          </w:tcPr>
          <w:p w14:paraId="3816C2D1" w14:textId="6B871E83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5C3C90A2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2E66CCD5" w14:textId="77777777" w:rsidTr="0009290E">
        <w:tc>
          <w:tcPr>
            <w:tcW w:w="4591" w:type="dxa"/>
          </w:tcPr>
          <w:p w14:paraId="33593F40" w14:textId="57192170" w:rsidR="00D17BC1" w:rsidRPr="001F5275" w:rsidRDefault="005F339C" w:rsidP="009C34E1">
            <w:pPr>
              <w:shd w:val="clear" w:color="auto" w:fill="FFFFFF"/>
              <w:spacing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Opláštenie </w:t>
            </w:r>
          </w:p>
        </w:tc>
        <w:tc>
          <w:tcPr>
            <w:tcW w:w="860" w:type="dxa"/>
            <w:shd w:val="clear" w:color="auto" w:fill="auto"/>
          </w:tcPr>
          <w:p w14:paraId="01DC41A9" w14:textId="39AA7C67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9CFA7D7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0B48477F" w14:textId="77777777" w:rsidTr="0009290E">
        <w:tc>
          <w:tcPr>
            <w:tcW w:w="4591" w:type="dxa"/>
          </w:tcPr>
          <w:p w14:paraId="264DBA00" w14:textId="071B09E8" w:rsidR="00D17BC1" w:rsidRPr="001F5275" w:rsidRDefault="005F339C" w:rsidP="009C34E1">
            <w:pPr>
              <w:shd w:val="clear" w:color="auto" w:fill="FFFFFF"/>
              <w:spacing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Osvetlenie</w:t>
            </w:r>
          </w:p>
        </w:tc>
        <w:tc>
          <w:tcPr>
            <w:tcW w:w="860" w:type="dxa"/>
            <w:shd w:val="clear" w:color="auto" w:fill="auto"/>
          </w:tcPr>
          <w:p w14:paraId="0EE563C0" w14:textId="5C735C26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13076BF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75CE0F6E" w14:textId="77777777" w:rsidTr="0009290E">
        <w:trPr>
          <w:trHeight w:val="449"/>
        </w:trPr>
        <w:tc>
          <w:tcPr>
            <w:tcW w:w="4591" w:type="dxa"/>
          </w:tcPr>
          <w:p w14:paraId="6EEB78E6" w14:textId="3357AEBF" w:rsidR="00D17BC1" w:rsidRPr="001F5275" w:rsidRDefault="005F339C" w:rsidP="0009290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Vráta</w:t>
            </w:r>
          </w:p>
        </w:tc>
        <w:tc>
          <w:tcPr>
            <w:tcW w:w="860" w:type="dxa"/>
            <w:shd w:val="clear" w:color="auto" w:fill="auto"/>
          </w:tcPr>
          <w:p w14:paraId="5A89FE5F" w14:textId="50A30AC0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AF07539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2A603B6F" w14:textId="77777777" w:rsidTr="0009290E">
        <w:trPr>
          <w:trHeight w:val="414"/>
        </w:trPr>
        <w:tc>
          <w:tcPr>
            <w:tcW w:w="4591" w:type="dxa"/>
          </w:tcPr>
          <w:p w14:paraId="7D32D562" w14:textId="45D7A855" w:rsidR="00D17BC1" w:rsidRPr="009663E6" w:rsidRDefault="005F339C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Okná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2311C7F" w14:textId="19E045A3" w:rsidR="00D17BC1" w:rsidRPr="009663E6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511EEC68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0C56675E" w14:textId="77777777" w:rsidTr="0009290E">
        <w:trPr>
          <w:trHeight w:val="414"/>
        </w:trPr>
        <w:tc>
          <w:tcPr>
            <w:tcW w:w="4591" w:type="dxa"/>
          </w:tcPr>
          <w:p w14:paraId="48D4C925" w14:textId="7D61A1A3" w:rsidR="00D17BC1" w:rsidRPr="009663E6" w:rsidRDefault="005F339C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Napájačky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63576A5" w14:textId="4BDC488B" w:rsidR="00D17BC1" w:rsidRPr="009663E6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C15687D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3FC5632B" w14:textId="77777777" w:rsidTr="0009290E">
        <w:trPr>
          <w:trHeight w:val="414"/>
        </w:trPr>
        <w:tc>
          <w:tcPr>
            <w:tcW w:w="4591" w:type="dxa"/>
          </w:tcPr>
          <w:p w14:paraId="69C8409C" w14:textId="17B6057B" w:rsidR="00D17BC1" w:rsidRDefault="005F339C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Kŕmne a ležis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kové zábrany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2639B1B" w14:textId="5CD7DD8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2422D02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67D6EEA9" w14:textId="77777777" w:rsidTr="0009290E">
        <w:trPr>
          <w:trHeight w:val="414"/>
        </w:trPr>
        <w:tc>
          <w:tcPr>
            <w:tcW w:w="4591" w:type="dxa"/>
          </w:tcPr>
          <w:p w14:paraId="127A405E" w14:textId="77777777" w:rsidR="00D17BC1" w:rsidRPr="009663E6" w:rsidRDefault="00D17BC1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Doprava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7041529" w14:textId="605A667F" w:rsidR="00D17BC1" w:rsidRPr="009663E6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2ACBCE1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</w:tbl>
    <w:p w14:paraId="3B8EAB07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43F904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2"/>
        <w:gridCol w:w="3261"/>
      </w:tblGrid>
      <w:tr w:rsidR="00D17BC1" w:rsidRPr="007A2099" w14:paraId="7A4F14ED" w14:textId="77777777" w:rsidTr="0009290E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29B5079D" w14:textId="77777777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20F1E0F0" w14:textId="7E1977E5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17BC1" w:rsidRPr="007A2099" w14:paraId="00050C93" w14:textId="77777777" w:rsidTr="0009290E">
        <w:trPr>
          <w:trHeight w:hRule="exact" w:val="423"/>
        </w:trPr>
        <w:tc>
          <w:tcPr>
            <w:tcW w:w="3277" w:type="pct"/>
            <w:shd w:val="clear" w:color="auto" w:fill="FFFFFF"/>
            <w:vAlign w:val="center"/>
          </w:tcPr>
          <w:p w14:paraId="46E2BBB6" w14:textId="7777777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lastRenderedPageBreak/>
              <w:t>Sadzba DPH v %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03481973" w14:textId="42602934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D17BC1" w:rsidRPr="007A2099" w14:paraId="40B52087" w14:textId="77777777" w:rsidTr="0009290E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5CC014EE" w14:textId="7777777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Hodnota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4FEFE1C5" w14:textId="3DD8D495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7FADAC56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4B96284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70544C9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402C9CE6" w14:textId="77777777" w:rsidR="00D17BC1" w:rsidRPr="00C335E8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0A8C0125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1496E6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8EDC0B6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321BE19B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2AAC8D4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CE75ED6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732DE7EB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3271AB5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E3860CD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3E68A83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64B0F85E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743528A7" w14:textId="77777777" w:rsidR="00D17BC1" w:rsidRPr="007A2099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AC1D2B0" w14:textId="77777777" w:rsidR="00871563" w:rsidRDefault="00871563"/>
    <w:sectPr w:rsidR="00871563" w:rsidSect="000A589B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2C4F4" w14:textId="77777777" w:rsidR="001415B5" w:rsidRDefault="001415B5" w:rsidP="00D17BC1">
      <w:r>
        <w:separator/>
      </w:r>
    </w:p>
  </w:endnote>
  <w:endnote w:type="continuationSeparator" w:id="0">
    <w:p w14:paraId="5CC54826" w14:textId="77777777" w:rsidR="001415B5" w:rsidRDefault="001415B5" w:rsidP="00D1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24010" w14:textId="77777777" w:rsidR="00BD29D6" w:rsidRDefault="001415B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4107995" w14:textId="77777777" w:rsidR="00BD29D6" w:rsidRDefault="00BD29D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890DA" w14:textId="77777777" w:rsidR="00BD29D6" w:rsidRDefault="001415B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5F339C">
      <w:rPr>
        <w:noProof/>
      </w:rPr>
      <w:t>2</w:t>
    </w:r>
    <w:r>
      <w:fldChar w:fldCharType="end"/>
    </w:r>
  </w:p>
  <w:p w14:paraId="2DB9D170" w14:textId="77777777" w:rsidR="00BD29D6" w:rsidRDefault="00BD29D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3840D" w14:textId="77777777" w:rsidR="001415B5" w:rsidRDefault="001415B5" w:rsidP="00D17BC1">
      <w:r>
        <w:separator/>
      </w:r>
    </w:p>
  </w:footnote>
  <w:footnote w:type="continuationSeparator" w:id="0">
    <w:p w14:paraId="2E966332" w14:textId="77777777" w:rsidR="001415B5" w:rsidRDefault="001415B5" w:rsidP="00D17BC1">
      <w:r>
        <w:continuationSeparator/>
      </w:r>
    </w:p>
  </w:footnote>
  <w:footnote w:id="1">
    <w:p w14:paraId="36658E32" w14:textId="77777777" w:rsidR="00D17BC1" w:rsidRPr="00980ABE" w:rsidRDefault="00D17BC1" w:rsidP="00D17BC1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CF3FF" w14:textId="77777777" w:rsidR="00BD29D6" w:rsidRDefault="00BD29D6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E0"/>
    <w:rsid w:val="001415B5"/>
    <w:rsid w:val="005F339C"/>
    <w:rsid w:val="00871563"/>
    <w:rsid w:val="008D476A"/>
    <w:rsid w:val="009C34E1"/>
    <w:rsid w:val="00BB55E0"/>
    <w:rsid w:val="00BD29D6"/>
    <w:rsid w:val="00D17BC1"/>
    <w:rsid w:val="00F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7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17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7BC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any">
    <w:name w:val="page number"/>
    <w:basedOn w:val="Predvolenpsmoodseku"/>
    <w:rsid w:val="00D17BC1"/>
  </w:style>
  <w:style w:type="table" w:customStyle="1" w:styleId="Mriekatabuky1">
    <w:name w:val="Mriežka tabuľky1"/>
    <w:basedOn w:val="Normlnatabuka"/>
    <w:next w:val="Mriekatabuky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17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D17BC1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D17BC1"/>
    <w:rPr>
      <w:rFonts w:eastAsiaTheme="minorEastAsia"/>
      <w:color w:val="5A5A5A" w:themeColor="text1" w:themeTint="A5"/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7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17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7BC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any">
    <w:name w:val="page number"/>
    <w:basedOn w:val="Predvolenpsmoodseku"/>
    <w:rsid w:val="00D17BC1"/>
  </w:style>
  <w:style w:type="table" w:customStyle="1" w:styleId="Mriekatabuky1">
    <w:name w:val="Mriežka tabuľky1"/>
    <w:basedOn w:val="Normlnatabuka"/>
    <w:next w:val="Mriekatabuky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17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D17BC1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D17BC1"/>
    <w:rPr>
      <w:rFonts w:eastAsiaTheme="minorEastAsia"/>
      <w:color w:val="5A5A5A" w:themeColor="text1" w:themeTint="A5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Janíček</dc:creator>
  <cp:lastModifiedBy>Hydromat</cp:lastModifiedBy>
  <cp:revision>2</cp:revision>
  <dcterms:created xsi:type="dcterms:W3CDTF">2023-08-22T20:38:00Z</dcterms:created>
  <dcterms:modified xsi:type="dcterms:W3CDTF">2023-08-22T20:38:00Z</dcterms:modified>
</cp:coreProperties>
</file>