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F20A" w14:textId="77777777" w:rsidR="00C4370E" w:rsidRPr="00B451D4" w:rsidRDefault="00C4370E" w:rsidP="00C4370E">
      <w:pPr>
        <w:rPr>
          <w:b/>
          <w:bCs/>
          <w:sz w:val="32"/>
          <w:szCs w:val="32"/>
          <w:lang w:eastAsia="sk-SK"/>
        </w:rPr>
      </w:pPr>
      <w:bookmarkStart w:id="0" w:name="_Hlk14951865"/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D645C37" w14:textId="77777777" w:rsidR="00C4370E" w:rsidRDefault="00C4370E" w:rsidP="00C4370E">
      <w:pPr>
        <w:rPr>
          <w:b/>
          <w:bCs/>
          <w:sz w:val="24"/>
          <w:szCs w:val="24"/>
          <w:lang w:eastAsia="sk-SK"/>
        </w:rPr>
      </w:pPr>
    </w:p>
    <w:p w14:paraId="26677964" w14:textId="7DD0AAD0" w:rsidR="00C4370E" w:rsidRPr="00BC504E" w:rsidRDefault="00D36823" w:rsidP="00C4370E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Postrekovač</w:t>
      </w:r>
    </w:p>
    <w:tbl>
      <w:tblPr>
        <w:tblStyle w:val="Mriekatabuky1"/>
        <w:tblW w:w="4871" w:type="pct"/>
        <w:tblLook w:val="04A0" w:firstRow="1" w:lastRow="0" w:firstColumn="1" w:lastColumn="0" w:noHBand="0" w:noVBand="1"/>
      </w:tblPr>
      <w:tblGrid>
        <w:gridCol w:w="2289"/>
        <w:gridCol w:w="2152"/>
        <w:gridCol w:w="2287"/>
        <w:gridCol w:w="2055"/>
      </w:tblGrid>
      <w:tr w:rsidR="00B66A41" w:rsidRPr="00415E87" w14:paraId="6373BCBF" w14:textId="77777777" w:rsidTr="00AB66A2">
        <w:tc>
          <w:tcPr>
            <w:tcW w:w="1303" w:type="pct"/>
            <w:shd w:val="clear" w:color="auto" w:fill="0070C0"/>
          </w:tcPr>
          <w:p w14:paraId="76C5989A" w14:textId="77777777" w:rsidR="00B66A41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DEEAF6" w:themeColor="accent1" w:themeTint="33"/>
                <w:sz w:val="24"/>
                <w:lang w:eastAsia="sk-SK"/>
              </w:rPr>
            </w:pPr>
          </w:p>
        </w:tc>
        <w:tc>
          <w:tcPr>
            <w:tcW w:w="3697" w:type="pct"/>
            <w:gridSpan w:val="3"/>
            <w:shd w:val="clear" w:color="auto" w:fill="0070C0"/>
            <w:vAlign w:val="center"/>
          </w:tcPr>
          <w:p w14:paraId="6AA8A94C" w14:textId="1AEFA625" w:rsidR="00B66A41" w:rsidRPr="00415E87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DEEAF6" w:themeColor="accent1" w:themeTint="33"/>
                <w:sz w:val="24"/>
                <w:lang w:eastAsia="sk-SK"/>
              </w:rPr>
            </w:pPr>
            <w:r>
              <w:rPr>
                <w:b/>
                <w:color w:val="DEEAF6" w:themeColor="accent1" w:themeTint="33"/>
                <w:sz w:val="24"/>
                <w:lang w:eastAsia="sk-SK"/>
              </w:rPr>
              <w:t>Postrekovač</w:t>
            </w:r>
            <w:r w:rsidRPr="00415E87">
              <w:rPr>
                <w:b/>
                <w:color w:val="DEEAF6" w:themeColor="accent1" w:themeTint="33"/>
                <w:sz w:val="24"/>
                <w:lang w:eastAsia="sk-SK"/>
              </w:rPr>
              <w:t xml:space="preserve"> – 1 ks</w:t>
            </w:r>
          </w:p>
        </w:tc>
      </w:tr>
      <w:tr w:rsidR="00B66A41" w:rsidRPr="00C562B7" w14:paraId="6CC43704" w14:textId="77777777" w:rsidTr="00AB66A2">
        <w:tc>
          <w:tcPr>
            <w:tcW w:w="2528" w:type="pct"/>
            <w:gridSpan w:val="2"/>
            <w:shd w:val="clear" w:color="auto" w:fill="00B0F0"/>
            <w:vAlign w:val="center"/>
          </w:tcPr>
          <w:p w14:paraId="6A1CDA0E" w14:textId="77777777" w:rsidR="00B66A41" w:rsidRPr="00C562B7" w:rsidRDefault="00B66A41" w:rsidP="00796B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302" w:type="pct"/>
            <w:shd w:val="clear" w:color="auto" w:fill="00B0F0"/>
          </w:tcPr>
          <w:p w14:paraId="199D9994" w14:textId="77777777" w:rsidR="00796BFB" w:rsidRDefault="00796BFB" w:rsidP="00796B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45972F21" w14:textId="77777777" w:rsidR="00796BFB" w:rsidRDefault="00796BFB" w:rsidP="00796B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5D37377A" w14:textId="6A769285" w:rsidR="00B66A41" w:rsidRPr="00C562B7" w:rsidRDefault="00BC504E" w:rsidP="00796B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</w:t>
            </w:r>
          </w:p>
        </w:tc>
        <w:tc>
          <w:tcPr>
            <w:tcW w:w="1170" w:type="pct"/>
            <w:shd w:val="clear" w:color="auto" w:fill="00B0F0"/>
            <w:vAlign w:val="center"/>
          </w:tcPr>
          <w:p w14:paraId="6FE62FC9" w14:textId="577282B3" w:rsidR="00B66A41" w:rsidRPr="00C562B7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B66A41" w:rsidRPr="00C562B7" w14:paraId="0F971575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3E7F7E2D" w14:textId="63B0BE26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Stroj</w:t>
            </w:r>
            <w:r>
              <w:rPr>
                <w:rFonts w:ascii="Times New Roman" w:hAnsi="Times New Roman" w:cs="Times New Roman"/>
                <w:lang w:eastAsia="sk-SK"/>
              </w:rPr>
              <w:t>,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lang w:eastAsia="sk-SK"/>
              </w:rPr>
              <w:t xml:space="preserve">postrekovač, 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nový </w:t>
            </w:r>
          </w:p>
        </w:tc>
        <w:tc>
          <w:tcPr>
            <w:tcW w:w="1302" w:type="pct"/>
          </w:tcPr>
          <w:p w14:paraId="14BEF8E7" w14:textId="0D85DE60" w:rsidR="00B66A41" w:rsidRPr="008F019B" w:rsidRDefault="00BC504E" w:rsidP="00796B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 xml:space="preserve">1 </w:t>
            </w:r>
            <w:r w:rsidR="00796BFB" w:rsidRPr="008F019B">
              <w:rPr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C186994" w14:textId="2A583391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4B9E63F9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321ECFF1" w14:textId="49582F6B" w:rsidR="00B66A41" w:rsidRPr="00D36823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D36823">
              <w:rPr>
                <w:rFonts w:ascii="Times New Roman" w:hAnsi="Times New Roman" w:cs="Times New Roman"/>
              </w:rPr>
              <w:t>Návesný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D36823">
              <w:rPr>
                <w:rFonts w:ascii="Times New Roman" w:hAnsi="Times New Roman" w:cs="Times New Roman"/>
              </w:rPr>
              <w:t xml:space="preserve"> ťahaný za traktorom</w:t>
            </w:r>
          </w:p>
        </w:tc>
        <w:tc>
          <w:tcPr>
            <w:tcW w:w="1302" w:type="pct"/>
          </w:tcPr>
          <w:p w14:paraId="4F9A8207" w14:textId="66BA7B07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31C315B" w14:textId="7D5F645F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64F63A8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166E2139" w14:textId="1AE96A51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Rám z ocele</w:t>
            </w:r>
          </w:p>
        </w:tc>
        <w:tc>
          <w:tcPr>
            <w:tcW w:w="1302" w:type="pct"/>
          </w:tcPr>
          <w:p w14:paraId="10AA14DD" w14:textId="691CB42C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9FD526A" w14:textId="757B2792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7065576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4EAEF1E2" w14:textId="41AF61FE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Svetlosť podvozka </w:t>
            </w:r>
          </w:p>
        </w:tc>
        <w:tc>
          <w:tcPr>
            <w:tcW w:w="1302" w:type="pct"/>
          </w:tcPr>
          <w:p w14:paraId="584B40B8" w14:textId="5AF88827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 xml:space="preserve">min. 65 </w:t>
            </w:r>
            <w:r w:rsidR="00796BFB" w:rsidRPr="008F019B">
              <w:rPr>
                <w:color w:val="000000"/>
                <w:sz w:val="22"/>
                <w:lang w:eastAsia="sk-SK"/>
              </w:rPr>
              <w:t>cm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8823A61" w14:textId="67EF0978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4DBA0AD5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42F84295" w14:textId="65346510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Koles</w:t>
            </w:r>
            <w:r w:rsidR="00796BFB">
              <w:rPr>
                <w:rFonts w:ascii="Times New Roman" w:hAnsi="Times New Roman" w:cs="Times New Roman"/>
                <w:lang w:eastAsia="sk-SK"/>
              </w:rPr>
              <w:t>á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pneu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min 300/95 R46</w:t>
            </w:r>
          </w:p>
        </w:tc>
        <w:tc>
          <w:tcPr>
            <w:tcW w:w="1302" w:type="pct"/>
          </w:tcPr>
          <w:p w14:paraId="1DAE9F28" w14:textId="1966E98C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91F3827" w14:textId="59FEC3E9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96BFB" w:rsidRPr="00C562B7" w14:paraId="0E9D5090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2510D973" w14:textId="1F076F59" w:rsidR="00796BFB" w:rsidRDefault="00796BFB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Náprava s plynule meniteľným rozchodom </w:t>
            </w:r>
          </w:p>
        </w:tc>
        <w:tc>
          <w:tcPr>
            <w:tcW w:w="1302" w:type="pct"/>
          </w:tcPr>
          <w:p w14:paraId="1272D650" w14:textId="23EEE657" w:rsidR="00796BFB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>min. 40 cm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A94841E" w14:textId="77777777" w:rsidR="00796BFB" w:rsidRPr="003E2BA6" w:rsidRDefault="00796BFB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474EF6D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39094884" w14:textId="2929B6D3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Pneumatické brzdy</w:t>
            </w:r>
          </w:p>
        </w:tc>
        <w:tc>
          <w:tcPr>
            <w:tcW w:w="1302" w:type="pct"/>
          </w:tcPr>
          <w:p w14:paraId="15B571E1" w14:textId="51B81C62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42FAFB8" w14:textId="4F1C8F62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08516011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7D660560" w14:textId="6C52378B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Parkovacia brzda</w:t>
            </w:r>
          </w:p>
        </w:tc>
        <w:tc>
          <w:tcPr>
            <w:tcW w:w="1302" w:type="pct"/>
          </w:tcPr>
          <w:p w14:paraId="2EB95C04" w14:textId="03417227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DE94037" w14:textId="6CDE7EF5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37069B5F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4D4FBFEC" w14:textId="6A35542E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Nádrž z PE odolná voči UV</w:t>
            </w:r>
          </w:p>
        </w:tc>
        <w:tc>
          <w:tcPr>
            <w:tcW w:w="1302" w:type="pct"/>
          </w:tcPr>
          <w:p w14:paraId="1699BEED" w14:textId="1CF14510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7829123" w14:textId="180BC538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40524ED2" w14:textId="77777777" w:rsidTr="00AB66A2">
        <w:tc>
          <w:tcPr>
            <w:tcW w:w="2528" w:type="pct"/>
            <w:gridSpan w:val="2"/>
            <w:shd w:val="clear" w:color="auto" w:fill="auto"/>
            <w:vAlign w:val="center"/>
          </w:tcPr>
          <w:p w14:paraId="0DC1E680" w14:textId="782D2C69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Objem nádrže </w:t>
            </w:r>
          </w:p>
        </w:tc>
        <w:tc>
          <w:tcPr>
            <w:tcW w:w="1302" w:type="pct"/>
          </w:tcPr>
          <w:p w14:paraId="27EF2981" w14:textId="502A0C78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 xml:space="preserve">min. 2900 </w:t>
            </w:r>
            <w:r w:rsidR="004061CA" w:rsidRPr="008F019B">
              <w:rPr>
                <w:color w:val="000000"/>
                <w:sz w:val="22"/>
                <w:lang w:eastAsia="sk-SK"/>
              </w:rPr>
              <w:t>l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2B47751" w14:textId="233E4BD0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541E8965" w14:textId="77777777" w:rsidTr="00AB66A2">
        <w:trPr>
          <w:trHeight w:val="299"/>
        </w:trPr>
        <w:tc>
          <w:tcPr>
            <w:tcW w:w="2528" w:type="pct"/>
            <w:gridSpan w:val="2"/>
            <w:shd w:val="clear" w:color="auto" w:fill="auto"/>
            <w:vAlign w:val="center"/>
          </w:tcPr>
          <w:p w14:paraId="1A52AAB1" w14:textId="22AB4ADA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Nádrž bez priečok</w:t>
            </w:r>
          </w:p>
        </w:tc>
        <w:tc>
          <w:tcPr>
            <w:tcW w:w="1302" w:type="pct"/>
          </w:tcPr>
          <w:p w14:paraId="3D4BCDFF" w14:textId="7603C47D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06B0152" w14:textId="1D180385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300C5FB" w14:textId="77777777" w:rsidTr="00AB66A2">
        <w:trPr>
          <w:trHeight w:val="221"/>
        </w:trPr>
        <w:tc>
          <w:tcPr>
            <w:tcW w:w="2528" w:type="pct"/>
            <w:gridSpan w:val="2"/>
            <w:shd w:val="clear" w:color="auto" w:fill="auto"/>
            <w:vAlign w:val="center"/>
          </w:tcPr>
          <w:p w14:paraId="17F5875A" w14:textId="4525CE4B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Nádrž s miešaním aj s oplachovaním</w:t>
            </w:r>
          </w:p>
        </w:tc>
        <w:tc>
          <w:tcPr>
            <w:tcW w:w="1302" w:type="pct"/>
          </w:tcPr>
          <w:p w14:paraId="1C029252" w14:textId="5513CE71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1563374" w14:textId="202A90D2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9B0A1E6" w14:textId="77777777" w:rsidTr="00AB66A2">
        <w:trPr>
          <w:trHeight w:val="297"/>
        </w:trPr>
        <w:tc>
          <w:tcPr>
            <w:tcW w:w="2528" w:type="pct"/>
            <w:gridSpan w:val="2"/>
            <w:shd w:val="clear" w:color="auto" w:fill="auto"/>
            <w:vAlign w:val="center"/>
          </w:tcPr>
          <w:p w14:paraId="1E650AE6" w14:textId="6031177E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Ukazovateľ naplnenia nádrže</w:t>
            </w:r>
          </w:p>
        </w:tc>
        <w:tc>
          <w:tcPr>
            <w:tcW w:w="1302" w:type="pct"/>
          </w:tcPr>
          <w:p w14:paraId="7D2DEEDA" w14:textId="7E170536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55FDD11" w14:textId="29B418F3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6038197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0DB4D449" w14:textId="2DFE68C1" w:rsidR="00B66A41" w:rsidRPr="00CC2467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Súprava spodného filtra s hadicou</w:t>
            </w:r>
          </w:p>
        </w:tc>
        <w:tc>
          <w:tcPr>
            <w:tcW w:w="1302" w:type="pct"/>
          </w:tcPr>
          <w:p w14:paraId="03C46FDC" w14:textId="4E6DC1BD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D40B242" w14:textId="66311375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522A4693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463F158" w14:textId="48DC1289" w:rsidR="00B66A41" w:rsidRPr="00E928E6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Preplachovacia nádrž </w:t>
            </w:r>
          </w:p>
        </w:tc>
        <w:tc>
          <w:tcPr>
            <w:tcW w:w="1302" w:type="pct"/>
          </w:tcPr>
          <w:p w14:paraId="0F20B6C6" w14:textId="3487628A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>min. 450 l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92EC437" w14:textId="2204042B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0CF8130C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6B74D881" w14:textId="30A71F8D" w:rsidR="00B66A41" w:rsidRPr="00E928E6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Nádrž na čistú vodu</w:t>
            </w:r>
          </w:p>
        </w:tc>
        <w:tc>
          <w:tcPr>
            <w:tcW w:w="1302" w:type="pct"/>
          </w:tcPr>
          <w:p w14:paraId="13070335" w14:textId="6BE9EBF8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CA2CF4F" w14:textId="7510728A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FA17DD0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5CCB87BD" w14:textId="395DA7AC" w:rsidR="00B66A41" w:rsidRPr="00E928E6" w:rsidRDefault="00B66A41" w:rsidP="00285BD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Plniaci výkon premiešavacieho zariadenia </w:t>
            </w:r>
          </w:p>
        </w:tc>
        <w:tc>
          <w:tcPr>
            <w:tcW w:w="1302" w:type="pct"/>
          </w:tcPr>
          <w:p w14:paraId="5FFA6119" w14:textId="38D39DBA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>min. 110 l/min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7234883" w14:textId="0F12D176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5754D731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677B4F4E" w14:textId="43ED4BED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lang w:eastAsia="sk-SK"/>
              </w:rPr>
              <w:t>Preplach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použitých obalov</w:t>
            </w:r>
          </w:p>
        </w:tc>
        <w:tc>
          <w:tcPr>
            <w:tcW w:w="1302" w:type="pct"/>
          </w:tcPr>
          <w:p w14:paraId="7FC8D90D" w14:textId="71049D6B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09E6351" w14:textId="236BF5FE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061CA" w:rsidRPr="00C562B7" w14:paraId="5772CAE8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2B718D63" w14:textId="13A2A6D3" w:rsidR="004061CA" w:rsidRDefault="004061CA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Vonkajšie ovládanie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primár.funkcií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viac cestnými ventilmi</w:t>
            </w:r>
          </w:p>
        </w:tc>
        <w:tc>
          <w:tcPr>
            <w:tcW w:w="1302" w:type="pct"/>
          </w:tcPr>
          <w:p w14:paraId="3E49DDA4" w14:textId="0B94136A" w:rsidR="004061CA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2C8ABC7" w14:textId="77777777" w:rsidR="004061CA" w:rsidRPr="003E2BA6" w:rsidRDefault="004061CA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1CEA4E29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7623CBC" w14:textId="53E0C2AB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Výkon čerpadla </w:t>
            </w:r>
          </w:p>
        </w:tc>
        <w:tc>
          <w:tcPr>
            <w:tcW w:w="1302" w:type="pct"/>
          </w:tcPr>
          <w:p w14:paraId="2B82E012" w14:textId="21945DD7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 xml:space="preserve">min 260 </w:t>
            </w:r>
            <w:r w:rsidR="004061CA" w:rsidRPr="008F019B">
              <w:rPr>
                <w:color w:val="000000"/>
                <w:sz w:val="22"/>
                <w:lang w:eastAsia="sk-SK"/>
              </w:rPr>
              <w:t>l/min.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EC0FE59" w14:textId="573BC860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7372C1F7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65A90870" w14:textId="4CBF8B5E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Záber ramien </w:t>
            </w:r>
          </w:p>
        </w:tc>
        <w:tc>
          <w:tcPr>
            <w:tcW w:w="1302" w:type="pct"/>
          </w:tcPr>
          <w:p w14:paraId="24F09657" w14:textId="36B0B896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 xml:space="preserve">min 18  </w:t>
            </w:r>
            <w:r w:rsidR="004061CA" w:rsidRPr="008F019B">
              <w:rPr>
                <w:color w:val="000000"/>
                <w:sz w:val="22"/>
                <w:lang w:eastAsia="sk-SK"/>
              </w:rPr>
              <w:t>m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0B5A474" w14:textId="56DADA2B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E958F37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4B373D64" w14:textId="37FF4A7D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Hydraulické ovládanie ramien</w:t>
            </w:r>
          </w:p>
        </w:tc>
        <w:tc>
          <w:tcPr>
            <w:tcW w:w="1302" w:type="pct"/>
          </w:tcPr>
          <w:p w14:paraId="4FA28039" w14:textId="491C3FCC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13AFA00" w14:textId="3CC43E9A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6332D85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51A2A67C" w14:textId="5CA09E8C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Celkové hydraulické naklápanie ramien</w:t>
            </w:r>
          </w:p>
        </w:tc>
        <w:tc>
          <w:tcPr>
            <w:tcW w:w="1302" w:type="pct"/>
          </w:tcPr>
          <w:p w14:paraId="1D7C848B" w14:textId="2D6CFEC1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7D9B64A" w14:textId="281DE23A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39409C52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15B97811" w14:textId="2E3919DA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Zdvih ramien </w:t>
            </w:r>
          </w:p>
        </w:tc>
        <w:tc>
          <w:tcPr>
            <w:tcW w:w="1302" w:type="pct"/>
          </w:tcPr>
          <w:p w14:paraId="02765C0E" w14:textId="7149907E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>od min 35 cm do min 210 cm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73FE4FE" w14:textId="4CF5882F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70EE82AD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37AEE16B" w14:textId="6B5E74DA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Trapézový záves ramien odpružený s teleskopickým tlmičom rázov</w:t>
            </w:r>
          </w:p>
        </w:tc>
        <w:tc>
          <w:tcPr>
            <w:tcW w:w="1302" w:type="pct"/>
          </w:tcPr>
          <w:p w14:paraId="13A54085" w14:textId="4E8A9A46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B0A9B24" w14:textId="11B6248F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AD5D53D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2B090DAE" w14:textId="020ECD61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Počet sekcií </w:t>
            </w:r>
          </w:p>
        </w:tc>
        <w:tc>
          <w:tcPr>
            <w:tcW w:w="1302" w:type="pct"/>
          </w:tcPr>
          <w:p w14:paraId="7C77A891" w14:textId="72ECD0AF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 xml:space="preserve">min. 5 </w:t>
            </w:r>
            <w:r w:rsidR="004061CA" w:rsidRPr="008F019B">
              <w:rPr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55EA468" w14:textId="45A8EC22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47964513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110CAD76" w14:textId="2559D150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Trojité držiaky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trysiek</w:t>
            </w:r>
            <w:proofErr w:type="spellEnd"/>
          </w:p>
        </w:tc>
        <w:tc>
          <w:tcPr>
            <w:tcW w:w="1302" w:type="pct"/>
          </w:tcPr>
          <w:p w14:paraId="085478A0" w14:textId="4C65A03B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E672F81" w14:textId="158AC92D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705BDCD2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12ACD08E" w14:textId="66CA4753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Min. 2 sady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trysiek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a 1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s prisávaním vzduchu</w:t>
            </w:r>
          </w:p>
        </w:tc>
        <w:tc>
          <w:tcPr>
            <w:tcW w:w="1302" w:type="pct"/>
          </w:tcPr>
          <w:p w14:paraId="58E68CEB" w14:textId="4ADCE983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AC98765" w14:textId="2BA44B39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4F42776A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7AF9AC6" w14:textId="2080873B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Filtrácia</w:t>
            </w:r>
            <w:r w:rsidR="004061CA"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1302" w:type="pct"/>
          </w:tcPr>
          <w:p w14:paraId="140C66D2" w14:textId="5CF790F2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BC504E">
              <w:rPr>
                <w:color w:val="000000"/>
                <w:sz w:val="22"/>
                <w:lang w:eastAsia="sk-SK"/>
              </w:rPr>
              <w:t>min. 4 stupňová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6D1875B" w14:textId="1FB8EA97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15D1C59B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46C21C9B" w14:textId="168118B8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Sací filter so snímačom zanesenia</w:t>
            </w:r>
          </w:p>
        </w:tc>
        <w:tc>
          <w:tcPr>
            <w:tcW w:w="1302" w:type="pct"/>
          </w:tcPr>
          <w:p w14:paraId="062F1690" w14:textId="0F2BC4F5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FD05175" w14:textId="3AD1301A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6F1EE194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32B49E9" w14:textId="0DD8446E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Automatická regulácia a regulačný ventil</w:t>
            </w:r>
          </w:p>
        </w:tc>
        <w:tc>
          <w:tcPr>
            <w:tcW w:w="1302" w:type="pct"/>
          </w:tcPr>
          <w:p w14:paraId="147C1246" w14:textId="4580F622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EBF61FC" w14:textId="57813FDE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4888E28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CA1AABD" w14:textId="0958C163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Monitor a dotyková obrazovka</w:t>
            </w:r>
          </w:p>
        </w:tc>
        <w:tc>
          <w:tcPr>
            <w:tcW w:w="1302" w:type="pct"/>
          </w:tcPr>
          <w:p w14:paraId="032AA888" w14:textId="6CEE3343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12005BA" w14:textId="76D5CD1C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59651D35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34584A5A" w14:textId="64C298A1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GPS navigačný systém s presnosťou min. 25 cm </w:t>
            </w:r>
          </w:p>
        </w:tc>
        <w:tc>
          <w:tcPr>
            <w:tcW w:w="1302" w:type="pct"/>
          </w:tcPr>
          <w:p w14:paraId="310A2347" w14:textId="4CB7DE1B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A2931B7" w14:textId="1690188A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55C04588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5E6CA1CA" w14:textId="46D37605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Kardan</w:t>
            </w:r>
          </w:p>
        </w:tc>
        <w:tc>
          <w:tcPr>
            <w:tcW w:w="1302" w:type="pct"/>
          </w:tcPr>
          <w:p w14:paraId="07FCA88E" w14:textId="10A6C42D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8879DE0" w14:textId="6CF82DA9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740D6EF6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3ADF1F02" w14:textId="04C97D06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Ťažné oje</w:t>
            </w:r>
          </w:p>
        </w:tc>
        <w:tc>
          <w:tcPr>
            <w:tcW w:w="1302" w:type="pct"/>
          </w:tcPr>
          <w:p w14:paraId="26F48FC8" w14:textId="43AEA9EB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CB55869" w14:textId="02DB0251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D32A2" w:rsidRPr="00C562B7" w14:paraId="0940E3F7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47CF6EB0" w14:textId="4A1C51D6" w:rsidR="003D32A2" w:rsidRDefault="003D32A2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Kalibračná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sada</w:t>
            </w:r>
            <w:proofErr w:type="spellEnd"/>
          </w:p>
        </w:tc>
        <w:tc>
          <w:tcPr>
            <w:tcW w:w="1302" w:type="pct"/>
          </w:tcPr>
          <w:p w14:paraId="7BD63A43" w14:textId="495B056C" w:rsidR="003D32A2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48624DB" w14:textId="77777777" w:rsidR="003D32A2" w:rsidRPr="003E2BA6" w:rsidRDefault="003D32A2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66A41" w:rsidRPr="00C562B7" w14:paraId="2A1B03C7" w14:textId="77777777" w:rsidTr="00AB66A2"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32A82D94" w14:textId="141C37E3" w:rsidR="00B66A41" w:rsidRDefault="00B66A41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Osvetlenie pre cestnú komunikáciu</w:t>
            </w:r>
          </w:p>
        </w:tc>
        <w:tc>
          <w:tcPr>
            <w:tcW w:w="1302" w:type="pct"/>
          </w:tcPr>
          <w:p w14:paraId="240DBFE4" w14:textId="4A33BB69" w:rsidR="00B66A41" w:rsidRPr="008F019B" w:rsidRDefault="00BC504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8E952D1" w14:textId="0F3CA189" w:rsidR="00B66A41" w:rsidRPr="003E2BA6" w:rsidRDefault="00B66A41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4370E" w14:paraId="1744143E" w14:textId="77777777" w:rsidTr="00285BDC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22A6EEE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1" w:name="_Hlk102379831"/>
            <w:r w:rsidRPr="00F762AF">
              <w:rPr>
                <w:b/>
                <w:color w:val="000000"/>
                <w:sz w:val="24"/>
                <w:lang w:eastAsia="sk-SK"/>
              </w:rPr>
              <w:lastRenderedPageBreak/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0EE767B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6C503ABD" w14:textId="77777777" w:rsidTr="00285BDC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9C953E9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BA4CCC4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4CA16584" w14:textId="77777777" w:rsidTr="00285BDC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CEA660F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5A41F7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3CA8A77A" w14:textId="77777777" w:rsidTr="00285BD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6C0490D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BF583A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35881EFE" w14:textId="77777777" w:rsidTr="00285BD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D2DB748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DD1554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bookmarkEnd w:id="1"/>
    </w:tbl>
    <w:p w14:paraId="5B0143E7" w14:textId="77777777" w:rsidR="00C4370E" w:rsidRDefault="00C4370E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B29E4BC" w14:textId="77777777" w:rsidR="00C4370E" w:rsidRDefault="00C4370E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E91472F" w14:textId="77777777" w:rsidR="00734EC2" w:rsidRDefault="00734EC2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B98C567" w14:textId="77777777" w:rsidR="00734EC2" w:rsidRDefault="00734EC2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075672F" w14:textId="73044160" w:rsidR="00802A99" w:rsidRDefault="00802A99" w:rsidP="00C904F8">
      <w:pPr>
        <w:autoSpaceDE w:val="0"/>
        <w:autoSpaceDN w:val="0"/>
        <w:adjustRightInd w:val="0"/>
        <w:rPr>
          <w:b/>
          <w:sz w:val="24"/>
        </w:rPr>
      </w:pPr>
    </w:p>
    <w:p w14:paraId="054CEEC6" w14:textId="7370CECF" w:rsidR="00802A99" w:rsidRDefault="00802A99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9BAD3D5" w14:textId="77777777" w:rsidR="00802A99" w:rsidRDefault="00802A99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FE670D8" w14:textId="77777777" w:rsidR="00734EC2" w:rsidRDefault="00734EC2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E65954A" w14:textId="4E3F5D2D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699704BC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446396FB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A3E151" w14:textId="1907BADE" w:rsidR="00164837" w:rsidRDefault="00164837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8989357" w14:textId="77777777" w:rsidR="00164837" w:rsidRPr="00D44863" w:rsidRDefault="00164837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3147934A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1EA5C72" w14:textId="36E93DBB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F2113E" w14:textId="5D8C36FC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7265BFA" w14:textId="45A37E61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34330B" w14:textId="77777777" w:rsidR="00E87241" w:rsidRPr="00D44863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7ED5" w14:textId="77777777" w:rsidR="00893B73" w:rsidRDefault="00893B73" w:rsidP="002D4C9B">
      <w:r>
        <w:separator/>
      </w:r>
    </w:p>
  </w:endnote>
  <w:endnote w:type="continuationSeparator" w:id="0">
    <w:p w14:paraId="251D4319" w14:textId="77777777" w:rsidR="00893B73" w:rsidRDefault="00893B73" w:rsidP="002D4C9B">
      <w:r>
        <w:continuationSeparator/>
      </w:r>
    </w:p>
  </w:endnote>
  <w:endnote w:type="continuationNotice" w:id="1">
    <w:p w14:paraId="1F7AA1F7" w14:textId="77777777" w:rsidR="00893B73" w:rsidRDefault="00893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9937" w14:textId="77777777" w:rsidR="00893B73" w:rsidRDefault="00893B73" w:rsidP="002D4C9B">
      <w:r>
        <w:separator/>
      </w:r>
    </w:p>
  </w:footnote>
  <w:footnote w:type="continuationSeparator" w:id="0">
    <w:p w14:paraId="2B23AE5F" w14:textId="77777777" w:rsidR="00893B73" w:rsidRDefault="00893B73" w:rsidP="002D4C9B">
      <w:r>
        <w:continuationSeparator/>
      </w:r>
    </w:p>
  </w:footnote>
  <w:footnote w:type="continuationNotice" w:id="1">
    <w:p w14:paraId="01FC86E1" w14:textId="77777777" w:rsidR="00893B73" w:rsidRDefault="00893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FA0DF6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4B040E">
      <w:rPr>
        <w:rFonts w:eastAsia="Batang"/>
        <w:b/>
        <w:bCs/>
        <w:sz w:val="28"/>
        <w:szCs w:val="24"/>
      </w:rPr>
      <w:t>2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2366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51AA"/>
    <w:rsid w:val="00056801"/>
    <w:rsid w:val="00074D9D"/>
    <w:rsid w:val="00081279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30F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E63A1"/>
    <w:rsid w:val="001F3406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5311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3D2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074F"/>
    <w:rsid w:val="00343134"/>
    <w:rsid w:val="00343BB3"/>
    <w:rsid w:val="00350FBF"/>
    <w:rsid w:val="00353D6D"/>
    <w:rsid w:val="00354EEB"/>
    <w:rsid w:val="00360BC9"/>
    <w:rsid w:val="00380931"/>
    <w:rsid w:val="00385EC7"/>
    <w:rsid w:val="00393830"/>
    <w:rsid w:val="00393A20"/>
    <w:rsid w:val="003A2397"/>
    <w:rsid w:val="003A41B1"/>
    <w:rsid w:val="003A42FA"/>
    <w:rsid w:val="003A6188"/>
    <w:rsid w:val="003B24C3"/>
    <w:rsid w:val="003B2F63"/>
    <w:rsid w:val="003B4CF2"/>
    <w:rsid w:val="003C2AA2"/>
    <w:rsid w:val="003C75B1"/>
    <w:rsid w:val="003D0EBF"/>
    <w:rsid w:val="003D2029"/>
    <w:rsid w:val="003D32A2"/>
    <w:rsid w:val="003D3444"/>
    <w:rsid w:val="003D68E0"/>
    <w:rsid w:val="003E2001"/>
    <w:rsid w:val="003E24BE"/>
    <w:rsid w:val="003E3EB0"/>
    <w:rsid w:val="003E7F4B"/>
    <w:rsid w:val="003F22EF"/>
    <w:rsid w:val="004020BB"/>
    <w:rsid w:val="0040379D"/>
    <w:rsid w:val="004061CA"/>
    <w:rsid w:val="00407B5E"/>
    <w:rsid w:val="0041032E"/>
    <w:rsid w:val="0041182C"/>
    <w:rsid w:val="00413A16"/>
    <w:rsid w:val="0041451D"/>
    <w:rsid w:val="004149C1"/>
    <w:rsid w:val="00415E87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40E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30B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56F2F"/>
    <w:rsid w:val="005659EB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A741B"/>
    <w:rsid w:val="005B279E"/>
    <w:rsid w:val="005B536C"/>
    <w:rsid w:val="005C3D09"/>
    <w:rsid w:val="005C6CB2"/>
    <w:rsid w:val="005C7BB2"/>
    <w:rsid w:val="005D026D"/>
    <w:rsid w:val="005E61F0"/>
    <w:rsid w:val="005E7EF6"/>
    <w:rsid w:val="005F6D18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66759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B314E"/>
    <w:rsid w:val="006C06F4"/>
    <w:rsid w:val="006C1578"/>
    <w:rsid w:val="006D1C90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1D18"/>
    <w:rsid w:val="00722BF7"/>
    <w:rsid w:val="00724DAD"/>
    <w:rsid w:val="0072600E"/>
    <w:rsid w:val="007266D5"/>
    <w:rsid w:val="00732045"/>
    <w:rsid w:val="00732948"/>
    <w:rsid w:val="00734EC2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96BFB"/>
    <w:rsid w:val="007A1FAE"/>
    <w:rsid w:val="007A59B3"/>
    <w:rsid w:val="007B1A65"/>
    <w:rsid w:val="007B313D"/>
    <w:rsid w:val="007B3C20"/>
    <w:rsid w:val="007B4996"/>
    <w:rsid w:val="007B6627"/>
    <w:rsid w:val="007C038B"/>
    <w:rsid w:val="007C0B2F"/>
    <w:rsid w:val="007C0F2D"/>
    <w:rsid w:val="007C0FD6"/>
    <w:rsid w:val="007C2F5B"/>
    <w:rsid w:val="007C56E4"/>
    <w:rsid w:val="007D30C8"/>
    <w:rsid w:val="007D30E6"/>
    <w:rsid w:val="007D6900"/>
    <w:rsid w:val="007D6B6A"/>
    <w:rsid w:val="007D7924"/>
    <w:rsid w:val="007E119D"/>
    <w:rsid w:val="007E1E16"/>
    <w:rsid w:val="007E3519"/>
    <w:rsid w:val="007E3626"/>
    <w:rsid w:val="007F20E0"/>
    <w:rsid w:val="007F2458"/>
    <w:rsid w:val="007F2CD2"/>
    <w:rsid w:val="007F6DF3"/>
    <w:rsid w:val="007F7C40"/>
    <w:rsid w:val="00802A99"/>
    <w:rsid w:val="008073ED"/>
    <w:rsid w:val="00811BC7"/>
    <w:rsid w:val="008173EC"/>
    <w:rsid w:val="00821EA5"/>
    <w:rsid w:val="00824264"/>
    <w:rsid w:val="00827918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6C25"/>
    <w:rsid w:val="008832D8"/>
    <w:rsid w:val="00883C81"/>
    <w:rsid w:val="00887BE1"/>
    <w:rsid w:val="008900F1"/>
    <w:rsid w:val="00891975"/>
    <w:rsid w:val="00893B73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D23CF"/>
    <w:rsid w:val="008E4F06"/>
    <w:rsid w:val="008E7692"/>
    <w:rsid w:val="008F019B"/>
    <w:rsid w:val="009062B2"/>
    <w:rsid w:val="009143D9"/>
    <w:rsid w:val="009270E7"/>
    <w:rsid w:val="00944B74"/>
    <w:rsid w:val="00946F06"/>
    <w:rsid w:val="00950462"/>
    <w:rsid w:val="009518C4"/>
    <w:rsid w:val="0095270D"/>
    <w:rsid w:val="00952FA7"/>
    <w:rsid w:val="00956A63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96FD4"/>
    <w:rsid w:val="009B1D0D"/>
    <w:rsid w:val="009B394D"/>
    <w:rsid w:val="009C165D"/>
    <w:rsid w:val="009C1E6C"/>
    <w:rsid w:val="009D0C8A"/>
    <w:rsid w:val="009E012D"/>
    <w:rsid w:val="009E6143"/>
    <w:rsid w:val="009F047C"/>
    <w:rsid w:val="009F2B2C"/>
    <w:rsid w:val="00A00103"/>
    <w:rsid w:val="00A03313"/>
    <w:rsid w:val="00A033AA"/>
    <w:rsid w:val="00A03E6F"/>
    <w:rsid w:val="00A10BE1"/>
    <w:rsid w:val="00A110C6"/>
    <w:rsid w:val="00A11C42"/>
    <w:rsid w:val="00A14093"/>
    <w:rsid w:val="00A15247"/>
    <w:rsid w:val="00A21822"/>
    <w:rsid w:val="00A22050"/>
    <w:rsid w:val="00A32763"/>
    <w:rsid w:val="00A34593"/>
    <w:rsid w:val="00A35AD2"/>
    <w:rsid w:val="00A37BFC"/>
    <w:rsid w:val="00A4011C"/>
    <w:rsid w:val="00A46A61"/>
    <w:rsid w:val="00A50F86"/>
    <w:rsid w:val="00A66A48"/>
    <w:rsid w:val="00A726BD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B66A2"/>
    <w:rsid w:val="00AC1C95"/>
    <w:rsid w:val="00AC2616"/>
    <w:rsid w:val="00AC6CA2"/>
    <w:rsid w:val="00AD6549"/>
    <w:rsid w:val="00AE16A8"/>
    <w:rsid w:val="00AE1911"/>
    <w:rsid w:val="00AE4379"/>
    <w:rsid w:val="00AF30DA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1AFC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64EC0"/>
    <w:rsid w:val="00B66A41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C4675"/>
    <w:rsid w:val="00BC504E"/>
    <w:rsid w:val="00BD0E36"/>
    <w:rsid w:val="00BD2233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370E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904F8"/>
    <w:rsid w:val="00CA055D"/>
    <w:rsid w:val="00CB296A"/>
    <w:rsid w:val="00CB34B3"/>
    <w:rsid w:val="00CB4305"/>
    <w:rsid w:val="00CB4789"/>
    <w:rsid w:val="00CB6E64"/>
    <w:rsid w:val="00CC1853"/>
    <w:rsid w:val="00CC2467"/>
    <w:rsid w:val="00CC3576"/>
    <w:rsid w:val="00CD0966"/>
    <w:rsid w:val="00CE4AB7"/>
    <w:rsid w:val="00CE69A7"/>
    <w:rsid w:val="00CE7F59"/>
    <w:rsid w:val="00CF7C45"/>
    <w:rsid w:val="00D0385C"/>
    <w:rsid w:val="00D065AA"/>
    <w:rsid w:val="00D07F58"/>
    <w:rsid w:val="00D142B7"/>
    <w:rsid w:val="00D22147"/>
    <w:rsid w:val="00D279BD"/>
    <w:rsid w:val="00D27E9C"/>
    <w:rsid w:val="00D36823"/>
    <w:rsid w:val="00D43341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678E1"/>
    <w:rsid w:val="00D81B5C"/>
    <w:rsid w:val="00D826D7"/>
    <w:rsid w:val="00D832B8"/>
    <w:rsid w:val="00D83A11"/>
    <w:rsid w:val="00D83E5D"/>
    <w:rsid w:val="00D94D9E"/>
    <w:rsid w:val="00D95269"/>
    <w:rsid w:val="00D95C7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3632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24CCA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928E6"/>
    <w:rsid w:val="00EA7AFA"/>
    <w:rsid w:val="00EB62AE"/>
    <w:rsid w:val="00EB7367"/>
    <w:rsid w:val="00EC1C33"/>
    <w:rsid w:val="00EC38DB"/>
    <w:rsid w:val="00EC555E"/>
    <w:rsid w:val="00ED1E86"/>
    <w:rsid w:val="00ED3BC4"/>
    <w:rsid w:val="00ED6DE9"/>
    <w:rsid w:val="00ED7D01"/>
    <w:rsid w:val="00EE0DFF"/>
    <w:rsid w:val="00EE3636"/>
    <w:rsid w:val="00EE3C80"/>
    <w:rsid w:val="00EE6D5C"/>
    <w:rsid w:val="00EF3030"/>
    <w:rsid w:val="00EF7983"/>
    <w:rsid w:val="00F009F9"/>
    <w:rsid w:val="00F025F4"/>
    <w:rsid w:val="00F03B0B"/>
    <w:rsid w:val="00F04134"/>
    <w:rsid w:val="00F04E1E"/>
    <w:rsid w:val="00F06C0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1F55"/>
    <w:rsid w:val="00FD46AC"/>
    <w:rsid w:val="00FD75B4"/>
    <w:rsid w:val="00FE1D8D"/>
    <w:rsid w:val="00FE435D"/>
    <w:rsid w:val="00FE5615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2022-06-20T09:31:00Z</cp:lastPrinted>
  <dcterms:created xsi:type="dcterms:W3CDTF">2023-08-23T14:49:00Z</dcterms:created>
  <dcterms:modified xsi:type="dcterms:W3CDTF">2023-08-23T14:49:00Z</dcterms:modified>
</cp:coreProperties>
</file>