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E96" w:rsidRPr="000A295F" w:rsidRDefault="009D4E96" w:rsidP="009D4E96">
      <w:pPr>
        <w:spacing w:after="120" w:line="240" w:lineRule="auto"/>
        <w:jc w:val="center"/>
        <w:rPr>
          <w:rFonts w:ascii="Tahoma" w:eastAsia="Times New Roman" w:hAnsi="Tahoma" w:cs="Tahoma"/>
          <w:b/>
          <w:bCs/>
          <w:sz w:val="20"/>
          <w:szCs w:val="20"/>
          <w:lang w:eastAsia="sk-SK"/>
        </w:rPr>
      </w:pPr>
      <w:r w:rsidRPr="000A295F">
        <w:rPr>
          <w:rFonts w:ascii="Tahoma" w:eastAsia="Times New Roman" w:hAnsi="Tahoma" w:cs="Tahoma"/>
          <w:b/>
          <w:bCs/>
          <w:sz w:val="20"/>
          <w:szCs w:val="20"/>
          <w:lang w:eastAsia="sk-SK"/>
        </w:rPr>
        <w:t>ZMLUVA O DIELO</w:t>
      </w:r>
    </w:p>
    <w:p w:rsidR="009D4E96" w:rsidRPr="000A295F" w:rsidRDefault="009D4E96" w:rsidP="009D4E96">
      <w:pPr>
        <w:spacing w:after="120" w:line="240" w:lineRule="auto"/>
        <w:jc w:val="center"/>
        <w:rPr>
          <w:rFonts w:ascii="Tahoma" w:eastAsia="Times New Roman" w:hAnsi="Tahoma" w:cs="Tahoma"/>
          <w:sz w:val="20"/>
          <w:szCs w:val="20"/>
          <w:lang w:eastAsia="sk-SK"/>
        </w:rPr>
      </w:pPr>
      <w:r w:rsidRPr="000A295F">
        <w:rPr>
          <w:rFonts w:ascii="Tahoma" w:eastAsia="Times New Roman" w:hAnsi="Tahoma" w:cs="Tahoma"/>
          <w:sz w:val="20"/>
          <w:szCs w:val="20"/>
          <w:lang w:eastAsia="sk-SK"/>
        </w:rPr>
        <w:t>uzavretá v súlade s ustanovením § 536 a nasl. Obchodného zákonníka</w:t>
      </w:r>
    </w:p>
    <w:p w:rsidR="009D4E96" w:rsidRPr="000A295F" w:rsidRDefault="009D4E96" w:rsidP="009D4E96">
      <w:pPr>
        <w:keepNext/>
        <w:spacing w:before="240" w:after="60" w:line="240" w:lineRule="auto"/>
        <w:jc w:val="center"/>
        <w:outlineLvl w:val="0"/>
        <w:rPr>
          <w:rFonts w:ascii="Tahoma" w:eastAsia="Times New Roman" w:hAnsi="Tahoma" w:cs="Tahoma"/>
          <w:b/>
          <w:bCs/>
          <w:kern w:val="32"/>
          <w:sz w:val="20"/>
          <w:szCs w:val="20"/>
          <w:lang w:eastAsia="sk-SK"/>
        </w:rPr>
      </w:pPr>
      <w:r w:rsidRPr="000A295F">
        <w:rPr>
          <w:rFonts w:ascii="Tahoma" w:eastAsia="Times New Roman" w:hAnsi="Tahoma" w:cs="Tahoma"/>
          <w:b/>
          <w:bCs/>
          <w:kern w:val="32"/>
          <w:sz w:val="20"/>
          <w:szCs w:val="20"/>
          <w:lang w:eastAsia="sk-SK"/>
        </w:rPr>
        <w:t>Čl. 1. ZMLUVNÉ STRANY</w:t>
      </w:r>
    </w:p>
    <w:p w:rsidR="009D4E96" w:rsidRPr="000A295F" w:rsidRDefault="009D4E96" w:rsidP="009D4E96">
      <w:pPr>
        <w:spacing w:after="0" w:line="240" w:lineRule="auto"/>
        <w:jc w:val="center"/>
        <w:rPr>
          <w:rFonts w:ascii="Tahoma" w:eastAsia="Times New Roman" w:hAnsi="Tahoma" w:cs="Tahoma"/>
          <w:b/>
          <w:bCs/>
          <w:sz w:val="20"/>
          <w:szCs w:val="20"/>
          <w:lang w:eastAsia="sk-SK"/>
        </w:rPr>
      </w:pPr>
    </w:p>
    <w:p w:rsidR="009D4E96" w:rsidRDefault="009D4E96" w:rsidP="009D4E96">
      <w:pPr>
        <w:spacing w:after="0" w:line="240" w:lineRule="auto"/>
        <w:rPr>
          <w:rFonts w:ascii="Tahoma" w:eastAsia="Times New Roman" w:hAnsi="Tahoma" w:cs="Tahoma"/>
          <w:b/>
          <w:bCs/>
          <w:sz w:val="20"/>
          <w:szCs w:val="20"/>
          <w:lang w:eastAsia="sk-SK"/>
        </w:rPr>
      </w:pPr>
      <w:r w:rsidRPr="000A295F">
        <w:rPr>
          <w:rFonts w:ascii="Tahoma" w:eastAsia="Times New Roman" w:hAnsi="Tahoma" w:cs="Tahoma"/>
          <w:b/>
          <w:bCs/>
          <w:sz w:val="20"/>
          <w:szCs w:val="20"/>
          <w:lang w:eastAsia="sk-SK"/>
        </w:rPr>
        <w:t>1.1. Objednávateľ</w:t>
      </w:r>
      <w:r w:rsidRPr="000A295F">
        <w:rPr>
          <w:rFonts w:ascii="Tahoma" w:eastAsia="Times New Roman" w:hAnsi="Tahoma" w:cs="Tahoma"/>
          <w:b/>
          <w:bCs/>
          <w:sz w:val="20"/>
          <w:szCs w:val="20"/>
          <w:lang w:eastAsia="sk-SK"/>
        </w:rPr>
        <w:tab/>
      </w:r>
      <w:r w:rsidRPr="000A295F">
        <w:rPr>
          <w:rFonts w:ascii="Tahoma" w:eastAsia="Times New Roman" w:hAnsi="Tahoma" w:cs="Tahoma"/>
          <w:b/>
          <w:bCs/>
          <w:sz w:val="20"/>
          <w:szCs w:val="20"/>
          <w:lang w:eastAsia="sk-SK"/>
        </w:rPr>
        <w:tab/>
      </w:r>
      <w:r>
        <w:rPr>
          <w:rFonts w:ascii="Tahoma" w:eastAsia="Times New Roman" w:hAnsi="Tahoma" w:cs="Tahoma"/>
          <w:b/>
          <w:bCs/>
          <w:sz w:val="20"/>
          <w:szCs w:val="20"/>
          <w:lang w:eastAsia="sk-SK"/>
        </w:rPr>
        <w:tab/>
      </w:r>
      <w:r w:rsidRPr="000A295F">
        <w:rPr>
          <w:rFonts w:ascii="Tahoma" w:eastAsia="Times New Roman" w:hAnsi="Tahoma" w:cs="Tahoma"/>
          <w:b/>
          <w:bCs/>
          <w:sz w:val="20"/>
          <w:szCs w:val="20"/>
          <w:lang w:eastAsia="sk-SK"/>
        </w:rPr>
        <w:t>: Mesto Ilava, Mierové námestie 16/31, 019 01 Ilava</w:t>
      </w:r>
    </w:p>
    <w:p w:rsidR="009D4E96" w:rsidRPr="000A295F" w:rsidRDefault="009D4E96" w:rsidP="009D4E96">
      <w:pPr>
        <w:spacing w:after="0" w:line="240" w:lineRule="auto"/>
        <w:rPr>
          <w:rFonts w:ascii="Tahoma" w:eastAsia="Times New Roman" w:hAnsi="Tahoma" w:cs="Tahoma"/>
          <w:sz w:val="20"/>
          <w:szCs w:val="20"/>
          <w:lang w:eastAsia="sk-SK"/>
        </w:rPr>
      </w:pPr>
    </w:p>
    <w:p w:rsidR="009D4E96" w:rsidRPr="000A295F" w:rsidRDefault="009D4E96" w:rsidP="009D4E96">
      <w:pPr>
        <w:spacing w:after="0" w:line="240" w:lineRule="auto"/>
        <w:ind w:left="708"/>
        <w:rPr>
          <w:rFonts w:ascii="Tahoma" w:eastAsia="Times New Roman" w:hAnsi="Tahoma" w:cs="Tahoma"/>
          <w:sz w:val="20"/>
          <w:szCs w:val="20"/>
          <w:lang w:eastAsia="sk-SK"/>
        </w:rPr>
      </w:pPr>
      <w:r w:rsidRPr="000A295F">
        <w:rPr>
          <w:rFonts w:ascii="Tahoma" w:eastAsia="Times New Roman" w:hAnsi="Tahoma" w:cs="Tahoma"/>
          <w:sz w:val="20"/>
          <w:szCs w:val="20"/>
          <w:lang w:eastAsia="sk-SK"/>
        </w:rPr>
        <w:t>Konajúci prostredníctvom</w:t>
      </w:r>
      <w:r w:rsidRPr="000A295F">
        <w:rPr>
          <w:rFonts w:ascii="Tahoma" w:eastAsia="Times New Roman" w:hAnsi="Tahoma" w:cs="Tahoma"/>
          <w:sz w:val="20"/>
          <w:szCs w:val="20"/>
          <w:lang w:eastAsia="sk-SK"/>
        </w:rPr>
        <w:tab/>
        <w:t>: Ing. Štefan Daško, primátor mesta</w:t>
      </w:r>
    </w:p>
    <w:p w:rsidR="009D4E96" w:rsidRPr="000A295F" w:rsidRDefault="009D4E96" w:rsidP="009D4E96">
      <w:pPr>
        <w:spacing w:after="0" w:line="240" w:lineRule="auto"/>
        <w:ind w:left="708"/>
        <w:rPr>
          <w:rFonts w:ascii="Tahoma" w:eastAsia="Times New Roman" w:hAnsi="Tahoma" w:cs="Tahoma"/>
          <w:sz w:val="20"/>
          <w:szCs w:val="20"/>
          <w:lang w:eastAsia="sk-SK"/>
        </w:rPr>
      </w:pPr>
      <w:r w:rsidRPr="000A295F">
        <w:rPr>
          <w:rFonts w:ascii="Tahoma" w:eastAsia="Times New Roman" w:hAnsi="Tahoma" w:cs="Tahoma"/>
          <w:sz w:val="20"/>
          <w:szCs w:val="20"/>
          <w:lang w:eastAsia="sk-SK"/>
        </w:rPr>
        <w:t>IČO</w:t>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t>: 00 317 331</w:t>
      </w:r>
    </w:p>
    <w:p w:rsidR="009D4E96" w:rsidRPr="000A295F" w:rsidRDefault="009D4E96" w:rsidP="009D4E96">
      <w:pPr>
        <w:spacing w:after="0" w:line="240" w:lineRule="auto"/>
        <w:ind w:left="708"/>
        <w:rPr>
          <w:rFonts w:ascii="Tahoma" w:eastAsia="Times New Roman" w:hAnsi="Tahoma" w:cs="Tahoma"/>
          <w:sz w:val="20"/>
          <w:szCs w:val="20"/>
          <w:lang w:eastAsia="sk-SK"/>
        </w:rPr>
      </w:pPr>
      <w:r w:rsidRPr="000A295F">
        <w:rPr>
          <w:rFonts w:ascii="Tahoma" w:eastAsia="Times New Roman" w:hAnsi="Tahoma" w:cs="Tahoma"/>
          <w:sz w:val="20"/>
          <w:szCs w:val="20"/>
          <w:lang w:eastAsia="sk-SK"/>
        </w:rPr>
        <w:t>DIČ</w:t>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t>: 2020610911</w:t>
      </w:r>
    </w:p>
    <w:p w:rsidR="009D4E96" w:rsidRPr="000A295F" w:rsidRDefault="009D4E96" w:rsidP="009D4E96">
      <w:pPr>
        <w:spacing w:after="0" w:line="240" w:lineRule="auto"/>
        <w:ind w:left="708"/>
        <w:rPr>
          <w:rFonts w:ascii="Tahoma" w:eastAsia="Times New Roman" w:hAnsi="Tahoma" w:cs="Tahoma"/>
          <w:sz w:val="20"/>
          <w:szCs w:val="20"/>
          <w:lang w:eastAsia="sk-SK"/>
        </w:rPr>
      </w:pPr>
      <w:r w:rsidRPr="000A295F">
        <w:rPr>
          <w:rFonts w:ascii="Tahoma" w:eastAsia="Times New Roman" w:hAnsi="Tahoma" w:cs="Tahoma"/>
          <w:sz w:val="20"/>
          <w:szCs w:val="20"/>
          <w:lang w:eastAsia="sk-SK"/>
        </w:rPr>
        <w:t>Bankové spojenie</w:t>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t>: VÚB, a.s., č. ú. SK72 0200 0000 0030 0022 7372</w:t>
      </w:r>
    </w:p>
    <w:p w:rsidR="009D4E96" w:rsidRPr="000A295F" w:rsidRDefault="009D4E96" w:rsidP="009D4E96">
      <w:pPr>
        <w:spacing w:after="0" w:line="240" w:lineRule="auto"/>
        <w:ind w:left="708"/>
        <w:rPr>
          <w:rFonts w:ascii="Tahoma" w:eastAsia="Times New Roman" w:hAnsi="Tahoma" w:cs="Tahoma"/>
          <w:sz w:val="20"/>
          <w:szCs w:val="20"/>
          <w:lang w:eastAsia="sk-SK"/>
        </w:rPr>
      </w:pPr>
      <w:r w:rsidRPr="000A295F">
        <w:rPr>
          <w:rFonts w:ascii="Tahoma" w:eastAsia="Times New Roman" w:hAnsi="Tahoma" w:cs="Tahoma"/>
          <w:sz w:val="20"/>
          <w:szCs w:val="20"/>
          <w:lang w:eastAsia="sk-SK"/>
        </w:rPr>
        <w:t>Telefón</w:t>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t>: 042/4455518</w:t>
      </w:r>
    </w:p>
    <w:p w:rsidR="009D4E96" w:rsidRDefault="009D4E96" w:rsidP="009D4E96">
      <w:pPr>
        <w:spacing w:after="0" w:line="240" w:lineRule="auto"/>
        <w:ind w:left="708"/>
        <w:rPr>
          <w:rFonts w:ascii="Tahoma" w:eastAsia="Times New Roman" w:hAnsi="Tahoma" w:cs="Tahoma"/>
          <w:sz w:val="20"/>
          <w:szCs w:val="20"/>
          <w:lang w:eastAsia="sk-SK"/>
        </w:rPr>
      </w:pPr>
      <w:r w:rsidRPr="000A295F">
        <w:rPr>
          <w:rFonts w:ascii="Tahoma" w:eastAsia="Times New Roman" w:hAnsi="Tahoma" w:cs="Tahoma"/>
          <w:sz w:val="20"/>
          <w:szCs w:val="20"/>
          <w:lang w:eastAsia="sk-SK"/>
        </w:rPr>
        <w:t>E-mail</w:t>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t xml:space="preserve">: </w:t>
      </w:r>
      <w:hyperlink r:id="rId7" w:history="1">
        <w:r w:rsidRPr="00D33A31">
          <w:rPr>
            <w:rStyle w:val="Hypertextovprepojenie"/>
            <w:rFonts w:ascii="Tahoma" w:eastAsia="Times New Roman" w:hAnsi="Tahoma" w:cs="Tahoma"/>
            <w:sz w:val="20"/>
            <w:szCs w:val="20"/>
            <w:lang w:eastAsia="sk-SK"/>
          </w:rPr>
          <w:t>primator@ilava.sk</w:t>
        </w:r>
      </w:hyperlink>
    </w:p>
    <w:p w:rsidR="009D4E96" w:rsidRDefault="009D4E96" w:rsidP="009D4E96">
      <w:pPr>
        <w:spacing w:after="0" w:line="240" w:lineRule="auto"/>
        <w:ind w:left="708"/>
        <w:rPr>
          <w:rFonts w:ascii="Tahoma" w:eastAsia="Times New Roman" w:hAnsi="Tahoma" w:cs="Tahoma"/>
          <w:bCs/>
          <w:sz w:val="20"/>
          <w:szCs w:val="20"/>
          <w:lang w:eastAsia="sk-SK"/>
        </w:rPr>
      </w:pPr>
      <w:r>
        <w:rPr>
          <w:rFonts w:ascii="Tahoma" w:eastAsia="Times New Roman" w:hAnsi="Tahoma" w:cs="Tahoma"/>
          <w:sz w:val="20"/>
          <w:szCs w:val="20"/>
          <w:lang w:eastAsia="sk-SK"/>
        </w:rPr>
        <w:t>Kontaktná osoba</w:t>
      </w:r>
      <w:r>
        <w:rPr>
          <w:rFonts w:ascii="Tahoma" w:eastAsia="Times New Roman" w:hAnsi="Tahoma" w:cs="Tahoma"/>
          <w:sz w:val="20"/>
          <w:szCs w:val="20"/>
          <w:lang w:eastAsia="sk-SK"/>
        </w:rPr>
        <w:tab/>
      </w:r>
      <w:r>
        <w:rPr>
          <w:rFonts w:ascii="Tahoma" w:eastAsia="Times New Roman" w:hAnsi="Tahoma" w:cs="Tahoma"/>
          <w:sz w:val="20"/>
          <w:szCs w:val="20"/>
          <w:lang w:eastAsia="sk-SK"/>
        </w:rPr>
        <w:tab/>
        <w:t xml:space="preserve">: </w:t>
      </w:r>
      <w:r>
        <w:rPr>
          <w:rFonts w:ascii="Tahoma" w:eastAsia="Times New Roman" w:hAnsi="Tahoma" w:cs="Tahoma"/>
          <w:bCs/>
          <w:sz w:val="20"/>
          <w:szCs w:val="20"/>
          <w:lang w:eastAsia="sk-SK"/>
        </w:rPr>
        <w:t>Ing. Stanislav Janušek,</w:t>
      </w:r>
    </w:p>
    <w:p w:rsidR="009D4E96" w:rsidRDefault="009D4E96" w:rsidP="009D4E96">
      <w:pPr>
        <w:spacing w:after="0" w:line="240" w:lineRule="auto"/>
        <w:ind w:left="708"/>
        <w:rPr>
          <w:rFonts w:ascii="Tahoma" w:eastAsia="Times New Roman" w:hAnsi="Tahoma" w:cs="Tahoma"/>
          <w:bCs/>
          <w:sz w:val="20"/>
          <w:szCs w:val="20"/>
          <w:lang w:eastAsia="sk-SK"/>
        </w:rPr>
      </w:pPr>
      <w:r>
        <w:rPr>
          <w:rFonts w:ascii="Tahoma" w:eastAsia="Times New Roman" w:hAnsi="Tahoma" w:cs="Tahoma"/>
          <w:sz w:val="20"/>
          <w:szCs w:val="20"/>
          <w:lang w:eastAsia="sk-SK"/>
        </w:rPr>
        <w:t>Mobil</w:t>
      </w:r>
      <w:r>
        <w:rPr>
          <w:rFonts w:ascii="Tahoma" w:eastAsia="Times New Roman" w:hAnsi="Tahoma" w:cs="Tahoma"/>
          <w:sz w:val="20"/>
          <w:szCs w:val="20"/>
          <w:lang w:eastAsia="sk-SK"/>
        </w:rPr>
        <w:tab/>
      </w:r>
      <w:r>
        <w:rPr>
          <w:rFonts w:ascii="Tahoma" w:eastAsia="Times New Roman" w:hAnsi="Tahoma" w:cs="Tahoma"/>
          <w:sz w:val="20"/>
          <w:szCs w:val="20"/>
          <w:lang w:eastAsia="sk-SK"/>
        </w:rPr>
        <w:tab/>
      </w:r>
      <w:r>
        <w:rPr>
          <w:rFonts w:ascii="Tahoma" w:eastAsia="Times New Roman" w:hAnsi="Tahoma" w:cs="Tahoma"/>
          <w:sz w:val="20"/>
          <w:szCs w:val="20"/>
          <w:lang w:eastAsia="sk-SK"/>
        </w:rPr>
        <w:tab/>
      </w:r>
      <w:r>
        <w:rPr>
          <w:rFonts w:ascii="Tahoma" w:eastAsia="Times New Roman" w:hAnsi="Tahoma" w:cs="Tahoma"/>
          <w:sz w:val="20"/>
          <w:szCs w:val="20"/>
          <w:lang w:eastAsia="sk-SK"/>
        </w:rPr>
        <w:tab/>
        <w:t xml:space="preserve">: </w:t>
      </w:r>
      <w:r>
        <w:rPr>
          <w:rFonts w:ascii="Tahoma" w:eastAsia="Times New Roman" w:hAnsi="Tahoma" w:cs="Tahoma"/>
          <w:bCs/>
          <w:sz w:val="20"/>
          <w:szCs w:val="20"/>
          <w:lang w:eastAsia="sk-SK"/>
        </w:rPr>
        <w:t>0907 989 531</w:t>
      </w:r>
    </w:p>
    <w:p w:rsidR="009D4E96" w:rsidRPr="000A295F" w:rsidRDefault="009D4E96" w:rsidP="009D4E96">
      <w:pPr>
        <w:spacing w:after="0" w:line="240" w:lineRule="auto"/>
        <w:ind w:left="708"/>
        <w:rPr>
          <w:rFonts w:ascii="Tahoma" w:eastAsia="Times New Roman" w:hAnsi="Tahoma" w:cs="Tahoma"/>
          <w:sz w:val="20"/>
          <w:szCs w:val="20"/>
          <w:lang w:eastAsia="sk-SK"/>
        </w:rPr>
      </w:pPr>
      <w:r>
        <w:rPr>
          <w:rFonts w:ascii="Tahoma" w:eastAsia="Times New Roman" w:hAnsi="Tahoma" w:cs="Tahoma"/>
          <w:bCs/>
          <w:sz w:val="20"/>
          <w:szCs w:val="20"/>
          <w:lang w:eastAsia="sk-SK"/>
        </w:rPr>
        <w:t>E – mail</w:t>
      </w:r>
      <w:r>
        <w:rPr>
          <w:rFonts w:ascii="Tahoma" w:eastAsia="Times New Roman" w:hAnsi="Tahoma" w:cs="Tahoma"/>
          <w:bCs/>
          <w:sz w:val="20"/>
          <w:szCs w:val="20"/>
          <w:lang w:eastAsia="sk-SK"/>
        </w:rPr>
        <w:tab/>
      </w:r>
      <w:r>
        <w:rPr>
          <w:rFonts w:ascii="Tahoma" w:eastAsia="Times New Roman" w:hAnsi="Tahoma" w:cs="Tahoma"/>
          <w:bCs/>
          <w:sz w:val="20"/>
          <w:szCs w:val="20"/>
          <w:lang w:eastAsia="sk-SK"/>
        </w:rPr>
        <w:tab/>
      </w:r>
      <w:r>
        <w:rPr>
          <w:rFonts w:ascii="Tahoma" w:eastAsia="Times New Roman" w:hAnsi="Tahoma" w:cs="Tahoma"/>
          <w:bCs/>
          <w:sz w:val="20"/>
          <w:szCs w:val="20"/>
          <w:lang w:eastAsia="sk-SK"/>
        </w:rPr>
        <w:tab/>
        <w:t>: jaroslav.gabris@ilava.sk</w:t>
      </w:r>
    </w:p>
    <w:p w:rsidR="009D4E96" w:rsidRPr="000A295F" w:rsidRDefault="009D4E96" w:rsidP="009D4E96">
      <w:pPr>
        <w:spacing w:after="0" w:line="240" w:lineRule="auto"/>
        <w:ind w:left="2832" w:firstLine="708"/>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  (ďalej len „objednávateľ“)</w:t>
      </w:r>
    </w:p>
    <w:p w:rsidR="009D4E96" w:rsidRPr="000A295F" w:rsidRDefault="009D4E96" w:rsidP="009D4E96">
      <w:pPr>
        <w:spacing w:after="0" w:line="240" w:lineRule="auto"/>
        <w:rPr>
          <w:rFonts w:ascii="Tahoma" w:eastAsia="Times New Roman" w:hAnsi="Tahoma" w:cs="Tahoma"/>
          <w:sz w:val="20"/>
          <w:szCs w:val="20"/>
          <w:lang w:eastAsia="sk-SK"/>
        </w:rPr>
      </w:pPr>
    </w:p>
    <w:p w:rsidR="009D4E96" w:rsidRPr="0003212D" w:rsidRDefault="009D4E96" w:rsidP="009D4E96">
      <w:pPr>
        <w:spacing w:after="0" w:line="240" w:lineRule="auto"/>
        <w:jc w:val="both"/>
        <w:rPr>
          <w:rFonts w:ascii="Tahoma" w:eastAsia="Times New Roman" w:hAnsi="Tahoma" w:cs="Tahoma"/>
          <w:b/>
          <w:bCs/>
          <w:color w:val="FF0000"/>
          <w:sz w:val="20"/>
          <w:szCs w:val="20"/>
          <w:lang w:eastAsia="sk-SK"/>
        </w:rPr>
      </w:pPr>
      <w:r w:rsidRPr="0003212D">
        <w:rPr>
          <w:rFonts w:ascii="Tahoma" w:eastAsia="Times New Roman" w:hAnsi="Tahoma" w:cs="Tahoma"/>
          <w:b/>
          <w:bCs/>
          <w:color w:val="FF0000"/>
          <w:sz w:val="20"/>
          <w:szCs w:val="20"/>
          <w:lang w:eastAsia="sk-SK"/>
        </w:rPr>
        <w:t>1.2. Zhotoviteľ</w:t>
      </w:r>
      <w:r w:rsidRPr="0003212D">
        <w:rPr>
          <w:rFonts w:ascii="Tahoma" w:eastAsia="Times New Roman" w:hAnsi="Tahoma" w:cs="Tahoma"/>
          <w:b/>
          <w:bCs/>
          <w:color w:val="FF0000"/>
          <w:sz w:val="20"/>
          <w:szCs w:val="20"/>
          <w:lang w:eastAsia="sk-SK"/>
        </w:rPr>
        <w:tab/>
      </w:r>
      <w:r w:rsidRPr="0003212D">
        <w:rPr>
          <w:rFonts w:ascii="Tahoma" w:eastAsia="Times New Roman" w:hAnsi="Tahoma" w:cs="Tahoma"/>
          <w:b/>
          <w:bCs/>
          <w:color w:val="FF0000"/>
          <w:sz w:val="20"/>
          <w:szCs w:val="20"/>
          <w:lang w:eastAsia="sk-SK"/>
        </w:rPr>
        <w:tab/>
        <w:t xml:space="preserve">:  </w:t>
      </w:r>
    </w:p>
    <w:p w:rsidR="009D4E96" w:rsidRPr="0003212D" w:rsidRDefault="009D4E96" w:rsidP="009D4E96">
      <w:pPr>
        <w:spacing w:after="0" w:line="240" w:lineRule="auto"/>
        <w:jc w:val="both"/>
        <w:rPr>
          <w:rFonts w:ascii="Tahoma" w:eastAsia="Times New Roman" w:hAnsi="Tahoma" w:cs="Tahoma"/>
          <w:b/>
          <w:bCs/>
          <w:color w:val="FF0000"/>
          <w:sz w:val="20"/>
          <w:szCs w:val="20"/>
          <w:lang w:eastAsia="sk-SK"/>
        </w:rPr>
      </w:pPr>
      <w:r w:rsidRPr="0003212D">
        <w:rPr>
          <w:rFonts w:ascii="Tahoma" w:eastAsia="Times New Roman" w:hAnsi="Tahoma" w:cs="Tahoma"/>
          <w:b/>
          <w:bCs/>
          <w:color w:val="FF0000"/>
          <w:sz w:val="20"/>
          <w:szCs w:val="20"/>
          <w:lang w:eastAsia="sk-SK"/>
        </w:rPr>
        <w:t xml:space="preserve">  </w:t>
      </w:r>
    </w:p>
    <w:p w:rsidR="009D4E96" w:rsidRPr="0003212D" w:rsidRDefault="009D4E96" w:rsidP="009D4E96">
      <w:pPr>
        <w:spacing w:after="0" w:line="240" w:lineRule="auto"/>
        <w:ind w:left="708"/>
        <w:jc w:val="both"/>
        <w:rPr>
          <w:rFonts w:ascii="Tahoma" w:eastAsia="Times New Roman" w:hAnsi="Tahoma" w:cs="Tahoma"/>
          <w:bCs/>
          <w:color w:val="FF0000"/>
          <w:sz w:val="20"/>
          <w:szCs w:val="20"/>
          <w:lang w:eastAsia="sk-SK"/>
        </w:rPr>
      </w:pPr>
      <w:r w:rsidRPr="0003212D">
        <w:rPr>
          <w:rFonts w:ascii="Tahoma" w:eastAsia="Times New Roman" w:hAnsi="Tahoma" w:cs="Tahoma"/>
          <w:bCs/>
          <w:color w:val="FF0000"/>
          <w:sz w:val="20"/>
          <w:szCs w:val="20"/>
          <w:lang w:eastAsia="sk-SK"/>
        </w:rPr>
        <w:t>Právna forma</w:t>
      </w:r>
      <w:r w:rsidRPr="0003212D">
        <w:rPr>
          <w:rFonts w:ascii="Tahoma" w:eastAsia="Times New Roman" w:hAnsi="Tahoma" w:cs="Tahoma"/>
          <w:bCs/>
          <w:color w:val="FF0000"/>
          <w:sz w:val="20"/>
          <w:szCs w:val="20"/>
          <w:lang w:eastAsia="sk-SK"/>
        </w:rPr>
        <w:tab/>
      </w:r>
      <w:r w:rsidRPr="0003212D">
        <w:rPr>
          <w:rFonts w:ascii="Tahoma" w:eastAsia="Times New Roman" w:hAnsi="Tahoma" w:cs="Tahoma"/>
          <w:bCs/>
          <w:color w:val="FF0000"/>
          <w:sz w:val="20"/>
          <w:szCs w:val="20"/>
          <w:lang w:eastAsia="sk-SK"/>
        </w:rPr>
        <w:tab/>
      </w:r>
      <w:r w:rsidRPr="0003212D">
        <w:rPr>
          <w:rFonts w:ascii="Tahoma" w:eastAsia="Times New Roman" w:hAnsi="Tahoma" w:cs="Tahoma"/>
          <w:bCs/>
          <w:color w:val="FF0000"/>
          <w:sz w:val="20"/>
          <w:szCs w:val="20"/>
          <w:lang w:eastAsia="sk-SK"/>
        </w:rPr>
        <w:tab/>
        <w:t>:</w:t>
      </w:r>
      <w:r w:rsidRPr="0003212D">
        <w:rPr>
          <w:rFonts w:ascii="Tahoma" w:eastAsia="Times New Roman" w:hAnsi="Tahoma" w:cs="Tahoma"/>
          <w:color w:val="FF0000"/>
          <w:sz w:val="20"/>
          <w:szCs w:val="20"/>
          <w:lang w:eastAsia="sk-SK"/>
        </w:rPr>
        <w:tab/>
        <w:t xml:space="preserve">           </w:t>
      </w:r>
      <w:r w:rsidRPr="0003212D">
        <w:rPr>
          <w:rFonts w:ascii="Tahoma" w:eastAsia="Times New Roman" w:hAnsi="Tahoma" w:cs="Tahoma"/>
          <w:bCs/>
          <w:color w:val="FF0000"/>
          <w:sz w:val="20"/>
          <w:szCs w:val="20"/>
          <w:lang w:eastAsia="sk-SK"/>
        </w:rPr>
        <w:t xml:space="preserve">           </w:t>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Sídlo</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 xml:space="preserve">:                                                 </w:t>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Konajúci prostredníctvom</w:t>
      </w:r>
      <w:r w:rsidRPr="0003212D">
        <w:rPr>
          <w:rFonts w:ascii="Tahoma" w:eastAsia="Times New Roman" w:hAnsi="Tahoma" w:cs="Tahoma"/>
          <w:color w:val="FF0000"/>
          <w:sz w:val="20"/>
          <w:szCs w:val="20"/>
          <w:lang w:eastAsia="sk-SK"/>
        </w:rPr>
        <w:tab/>
        <w:t xml:space="preserve">:                 </w:t>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IČO</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 xml:space="preserve">: </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 xml:space="preserve">            </w:t>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DIČ</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 xml:space="preserve">: </w:t>
      </w:r>
      <w:r w:rsidRPr="0003212D">
        <w:rPr>
          <w:rFonts w:ascii="Tahoma" w:eastAsia="Times New Roman" w:hAnsi="Tahoma" w:cs="Tahoma"/>
          <w:color w:val="FF0000"/>
          <w:sz w:val="20"/>
          <w:szCs w:val="20"/>
          <w:lang w:eastAsia="sk-SK"/>
        </w:rPr>
        <w:tab/>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IČ DPH</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 xml:space="preserve">:                       </w:t>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Bankové spojenie</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w:t>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Kontaktná osoba</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 xml:space="preserve">: </w:t>
      </w:r>
      <w:r w:rsidRPr="0003212D">
        <w:rPr>
          <w:rFonts w:ascii="Tahoma" w:eastAsia="Times New Roman" w:hAnsi="Tahoma" w:cs="Tahoma"/>
          <w:color w:val="FF0000"/>
          <w:sz w:val="20"/>
          <w:szCs w:val="20"/>
          <w:lang w:eastAsia="sk-SK"/>
        </w:rPr>
        <w:tab/>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E-mail</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 xml:space="preserve">: </w:t>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Mobil</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w:t>
      </w:r>
      <w:r w:rsidRPr="0003212D">
        <w:rPr>
          <w:rFonts w:ascii="Tahoma" w:eastAsia="Times New Roman" w:hAnsi="Tahoma" w:cs="Tahoma"/>
          <w:color w:val="FF0000"/>
          <w:sz w:val="20"/>
          <w:szCs w:val="20"/>
          <w:lang w:eastAsia="sk-SK"/>
        </w:rPr>
        <w:tab/>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Platiteľ DPH</w:t>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r>
      <w:r w:rsidRPr="0003212D">
        <w:rPr>
          <w:rFonts w:ascii="Tahoma" w:eastAsia="Times New Roman" w:hAnsi="Tahoma" w:cs="Tahoma"/>
          <w:color w:val="FF0000"/>
          <w:sz w:val="20"/>
          <w:szCs w:val="20"/>
          <w:lang w:eastAsia="sk-SK"/>
        </w:rPr>
        <w:tab/>
        <w:t>: áno/nie</w:t>
      </w:r>
      <w:r w:rsidRPr="0003212D">
        <w:rPr>
          <w:rFonts w:ascii="Tahoma" w:eastAsia="Times New Roman" w:hAnsi="Tahoma" w:cs="Tahoma"/>
          <w:color w:val="FF0000"/>
          <w:sz w:val="20"/>
          <w:szCs w:val="20"/>
          <w:lang w:eastAsia="sk-SK"/>
        </w:rPr>
        <w:tab/>
        <w:t xml:space="preserve">          </w:t>
      </w:r>
    </w:p>
    <w:p w:rsidR="009D4E96" w:rsidRPr="0003212D" w:rsidRDefault="009D4E96" w:rsidP="009D4E96">
      <w:pPr>
        <w:spacing w:after="0" w:line="240" w:lineRule="auto"/>
        <w:ind w:left="708"/>
        <w:jc w:val="both"/>
        <w:rPr>
          <w:rFonts w:ascii="Tahoma" w:eastAsia="Times New Roman" w:hAnsi="Tahoma" w:cs="Tahoma"/>
          <w:color w:val="FF0000"/>
          <w:sz w:val="20"/>
          <w:szCs w:val="20"/>
          <w:lang w:eastAsia="sk-SK"/>
        </w:rPr>
      </w:pPr>
      <w:r w:rsidRPr="0003212D">
        <w:rPr>
          <w:rFonts w:ascii="Tahoma" w:eastAsia="Times New Roman" w:hAnsi="Tahoma" w:cs="Tahoma"/>
          <w:color w:val="FF0000"/>
          <w:sz w:val="20"/>
          <w:szCs w:val="20"/>
          <w:lang w:eastAsia="sk-SK"/>
        </w:rPr>
        <w:t xml:space="preserve">Zhotoviteľ zapísaný v Obchodnom registri Okresného súdu   odd. SRO, vl. č.   </w:t>
      </w:r>
    </w:p>
    <w:p w:rsidR="009D4E96" w:rsidRPr="000A295F" w:rsidRDefault="009D4E96" w:rsidP="009D4E96">
      <w:pPr>
        <w:spacing w:after="0" w:line="240" w:lineRule="auto"/>
        <w:jc w:val="both"/>
        <w:rPr>
          <w:rFonts w:ascii="Tahoma" w:eastAsia="Times New Roman" w:hAnsi="Tahoma" w:cs="Tahoma"/>
          <w:sz w:val="20"/>
          <w:szCs w:val="20"/>
          <w:lang w:eastAsia="sk-SK"/>
        </w:rPr>
      </w:pPr>
    </w:p>
    <w:p w:rsidR="009D4E96" w:rsidRPr="000A295F" w:rsidRDefault="009D4E96" w:rsidP="009D4E96">
      <w:pPr>
        <w:spacing w:after="120" w:line="240" w:lineRule="auto"/>
        <w:ind w:left="709" w:firstLine="709"/>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                         (ďalej  „zhotoviteľ“) </w:t>
      </w:r>
    </w:p>
    <w:p w:rsidR="009D4E96" w:rsidRDefault="009D4E96" w:rsidP="009D4E96">
      <w:pPr>
        <w:keepNext/>
        <w:spacing w:after="120" w:line="240" w:lineRule="auto"/>
        <w:jc w:val="center"/>
        <w:outlineLvl w:val="0"/>
        <w:rPr>
          <w:rFonts w:ascii="Tahoma" w:eastAsia="Times New Roman" w:hAnsi="Tahoma" w:cs="Tahoma"/>
          <w:b/>
          <w:bCs/>
          <w:kern w:val="32"/>
          <w:sz w:val="20"/>
          <w:szCs w:val="20"/>
          <w:lang w:eastAsia="sk-SK"/>
        </w:rPr>
      </w:pPr>
      <w:r w:rsidRPr="000A295F">
        <w:rPr>
          <w:rFonts w:ascii="Tahoma" w:eastAsia="Times New Roman" w:hAnsi="Tahoma" w:cs="Tahoma"/>
          <w:b/>
          <w:bCs/>
          <w:kern w:val="32"/>
          <w:sz w:val="20"/>
          <w:szCs w:val="20"/>
          <w:lang w:eastAsia="sk-SK"/>
        </w:rPr>
        <w:t>Čl. 2. VÝCHODISKOVÉ PODKLADY</w:t>
      </w:r>
    </w:p>
    <w:p w:rsidR="009D4E96" w:rsidRDefault="009D4E96" w:rsidP="009D4E96">
      <w:pPr>
        <w:keepNext/>
        <w:spacing w:after="120" w:line="240" w:lineRule="auto"/>
        <w:outlineLvl w:val="0"/>
        <w:rPr>
          <w:rFonts w:ascii="Tahoma" w:hAnsi="Tahoma" w:cs="Tahoma"/>
          <w:sz w:val="20"/>
          <w:szCs w:val="20"/>
        </w:rPr>
      </w:pPr>
      <w:r>
        <w:rPr>
          <w:rFonts w:ascii="Tahoma" w:hAnsi="Tahoma" w:cs="Tahoma"/>
          <w:sz w:val="20"/>
          <w:szCs w:val="20"/>
        </w:rPr>
        <w:t xml:space="preserve">2.1  </w:t>
      </w:r>
      <w:r w:rsidRPr="003F1AAF">
        <w:rPr>
          <w:rFonts w:ascii="Tahoma" w:hAnsi="Tahoma" w:cs="Tahoma"/>
          <w:sz w:val="20"/>
          <w:szCs w:val="20"/>
        </w:rPr>
        <w:t>Názov stavby: „</w:t>
      </w:r>
      <w:r>
        <w:rPr>
          <w:rFonts w:ascii="Tahoma" w:hAnsi="Tahoma" w:cs="Tahoma"/>
          <w:sz w:val="20"/>
          <w:szCs w:val="20"/>
        </w:rPr>
        <w:t xml:space="preserve">Rekonštrukcia vonkajšieho rozvodu tepla z CTZ SNP ILAVA </w:t>
      </w:r>
      <w:r w:rsidRPr="003F1AAF">
        <w:rPr>
          <w:rFonts w:ascii="Tahoma" w:hAnsi="Tahoma" w:cs="Tahoma"/>
          <w:sz w:val="20"/>
          <w:szCs w:val="20"/>
        </w:rPr>
        <w:t>“ (ďalej aj „dielo“ alebo „stavba“)</w:t>
      </w:r>
    </w:p>
    <w:p w:rsidR="009D4E96" w:rsidRPr="002B230C" w:rsidRDefault="009D4E96" w:rsidP="009D4E96">
      <w:pPr>
        <w:keepNext/>
        <w:spacing w:after="120" w:line="240" w:lineRule="auto"/>
        <w:outlineLvl w:val="0"/>
        <w:rPr>
          <w:rFonts w:ascii="Tahoma" w:hAnsi="Tahoma" w:cs="Tahoma"/>
          <w:color w:val="FF0000"/>
          <w:sz w:val="20"/>
          <w:szCs w:val="20"/>
        </w:rPr>
      </w:pPr>
      <w:r>
        <w:rPr>
          <w:rFonts w:ascii="Tahoma" w:hAnsi="Tahoma" w:cs="Tahoma"/>
          <w:sz w:val="20"/>
          <w:szCs w:val="20"/>
        </w:rPr>
        <w:t xml:space="preserve">2.2  </w:t>
      </w:r>
      <w:r w:rsidRPr="003F1AAF">
        <w:rPr>
          <w:rFonts w:ascii="Tahoma" w:hAnsi="Tahoma" w:cs="Tahoma"/>
          <w:sz w:val="20"/>
          <w:szCs w:val="20"/>
        </w:rPr>
        <w:t xml:space="preserve">Miesto stavby: </w:t>
      </w:r>
      <w:r w:rsidRPr="00996631">
        <w:rPr>
          <w:rFonts w:ascii="Tahoma" w:hAnsi="Tahoma" w:cs="Tahoma"/>
          <w:sz w:val="20"/>
          <w:szCs w:val="20"/>
        </w:rPr>
        <w:t>Mesto Ilava, ul. Medňanská, bytové domy č.  519, 520, 521, 515, 516, 517,  518, , 522, 523 a 524</w:t>
      </w:r>
    </w:p>
    <w:p w:rsidR="009D4E96" w:rsidRDefault="009D4E96" w:rsidP="009D4E96">
      <w:pPr>
        <w:keepNext/>
        <w:spacing w:after="120" w:line="240" w:lineRule="auto"/>
        <w:ind w:left="456" w:hanging="456"/>
        <w:jc w:val="both"/>
        <w:outlineLvl w:val="0"/>
        <w:rPr>
          <w:rFonts w:ascii="Tahoma" w:hAnsi="Tahoma" w:cs="Tahoma"/>
          <w:sz w:val="20"/>
          <w:szCs w:val="20"/>
        </w:rPr>
      </w:pPr>
      <w:r>
        <w:rPr>
          <w:rFonts w:ascii="Tahoma" w:hAnsi="Tahoma" w:cs="Tahoma"/>
          <w:sz w:val="20"/>
          <w:szCs w:val="20"/>
        </w:rPr>
        <w:t>2.3.</w:t>
      </w:r>
      <w:r>
        <w:rPr>
          <w:rFonts w:ascii="Tahoma" w:hAnsi="Tahoma" w:cs="Tahoma"/>
          <w:sz w:val="20"/>
          <w:szCs w:val="20"/>
        </w:rPr>
        <w:tab/>
      </w:r>
      <w:r w:rsidRPr="003F1AAF">
        <w:rPr>
          <w:rFonts w:ascii="Tahoma" w:hAnsi="Tahoma" w:cs="Tahoma"/>
          <w:sz w:val="20"/>
          <w:szCs w:val="20"/>
        </w:rPr>
        <w:t>Úspešný uchádzač predloží na uzavretie zmluvu o dielo s rozpočtami, textovo totožné s návrhom, ktorý predložil v ponuke, ale s cenami, ktoré ponúkol v elektronickej aukcii. Verejný obstarávateľ uzavrie zmluvu o dielo s úspešným/úspešnými  uchádzačom/uchádzačmi v le</w:t>
      </w:r>
      <w:r>
        <w:rPr>
          <w:rFonts w:ascii="Tahoma" w:hAnsi="Tahoma" w:cs="Tahoma"/>
          <w:sz w:val="20"/>
          <w:szCs w:val="20"/>
        </w:rPr>
        <w:t>hote viazanosti ponúk podľa § 56</w:t>
      </w:r>
      <w:r w:rsidRPr="003F1AAF">
        <w:rPr>
          <w:rFonts w:ascii="Tahoma" w:hAnsi="Tahoma" w:cs="Tahoma"/>
          <w:sz w:val="20"/>
          <w:szCs w:val="20"/>
        </w:rPr>
        <w:t xml:space="preserve"> zákona o verejnom obstarávaní</w:t>
      </w:r>
    </w:p>
    <w:p w:rsidR="009D4E96" w:rsidRPr="003F1AAF" w:rsidRDefault="009D4E96" w:rsidP="009D4E96">
      <w:pPr>
        <w:keepNext/>
        <w:spacing w:after="120" w:line="240" w:lineRule="auto"/>
        <w:ind w:left="456" w:hanging="456"/>
        <w:jc w:val="both"/>
        <w:outlineLvl w:val="0"/>
        <w:rPr>
          <w:rFonts w:ascii="Tahoma" w:hAnsi="Tahoma" w:cs="Tahoma"/>
          <w:sz w:val="20"/>
          <w:szCs w:val="20"/>
        </w:rPr>
      </w:pPr>
      <w:r>
        <w:rPr>
          <w:rFonts w:ascii="Tahoma" w:hAnsi="Tahoma" w:cs="Tahoma"/>
          <w:sz w:val="20"/>
          <w:szCs w:val="20"/>
        </w:rPr>
        <w:t>2.4</w:t>
      </w:r>
      <w:r>
        <w:rPr>
          <w:rFonts w:ascii="Tahoma" w:hAnsi="Tahoma" w:cs="Tahoma"/>
          <w:sz w:val="20"/>
          <w:szCs w:val="20"/>
        </w:rPr>
        <w:tab/>
        <w:t>Realizácia zmluvy je podmienená schválením finančného krytia mestským zastupiteľstvom mesta Ilava.</w:t>
      </w:r>
    </w:p>
    <w:p w:rsidR="009D4E96" w:rsidRPr="000A295F" w:rsidRDefault="009D4E96" w:rsidP="009D4E96">
      <w:pPr>
        <w:keepNext/>
        <w:spacing w:before="240" w:after="120" w:line="240" w:lineRule="auto"/>
        <w:jc w:val="center"/>
        <w:outlineLvl w:val="0"/>
        <w:rPr>
          <w:rFonts w:ascii="Tahoma" w:eastAsia="Times New Roman" w:hAnsi="Tahoma" w:cs="Tahoma"/>
          <w:b/>
          <w:bCs/>
          <w:kern w:val="32"/>
          <w:sz w:val="20"/>
          <w:szCs w:val="20"/>
          <w:lang w:eastAsia="sk-SK"/>
        </w:rPr>
      </w:pPr>
      <w:r w:rsidRPr="000A295F">
        <w:rPr>
          <w:rFonts w:ascii="Tahoma" w:eastAsia="Times New Roman" w:hAnsi="Tahoma" w:cs="Tahoma"/>
          <w:b/>
          <w:bCs/>
          <w:kern w:val="32"/>
          <w:sz w:val="20"/>
          <w:szCs w:val="20"/>
          <w:lang w:eastAsia="sk-SK"/>
        </w:rPr>
        <w:t>Čl. 3. PREDMET ZMLUVY</w:t>
      </w:r>
    </w:p>
    <w:p w:rsidR="009D4E96" w:rsidRPr="00E80768" w:rsidRDefault="009D4E96" w:rsidP="009D4E96">
      <w:pPr>
        <w:pStyle w:val="Odsekzoznamu"/>
        <w:numPr>
          <w:ilvl w:val="1"/>
          <w:numId w:val="2"/>
        </w:numPr>
        <w:jc w:val="both"/>
        <w:rPr>
          <w:rFonts w:ascii="Tahoma" w:hAnsi="Tahoma" w:cs="Tahoma"/>
          <w:color w:val="FF0000"/>
          <w:sz w:val="20"/>
          <w:szCs w:val="20"/>
        </w:rPr>
      </w:pPr>
      <w:r w:rsidRPr="00E80768">
        <w:rPr>
          <w:rFonts w:ascii="Tahoma" w:hAnsi="Tahoma" w:cs="Tahoma"/>
          <w:sz w:val="20"/>
          <w:szCs w:val="20"/>
        </w:rPr>
        <w:t>Predmetom zmluvy je záväzok zhotoviteľa uskutočniť stavbu s názvom</w:t>
      </w:r>
      <w:r w:rsidRPr="00E80768">
        <w:rPr>
          <w:rFonts w:ascii="Tahoma" w:hAnsi="Tahoma" w:cs="Tahoma"/>
          <w:b/>
          <w:sz w:val="20"/>
          <w:szCs w:val="20"/>
        </w:rPr>
        <w:t xml:space="preserve"> Rekonštrukcia vonkajšieho rozvodu tepla z CTZ SNP ILAVA  </w:t>
      </w:r>
      <w:r w:rsidRPr="00E80768">
        <w:rPr>
          <w:rFonts w:ascii="Tahoma" w:hAnsi="Tahoma" w:cs="Tahoma"/>
          <w:sz w:val="20"/>
          <w:szCs w:val="20"/>
        </w:rPr>
        <w:t xml:space="preserve">podľa spracovaných projektových dokumentácií </w:t>
      </w:r>
      <w:r>
        <w:rPr>
          <w:rFonts w:ascii="Tahoma" w:hAnsi="Tahoma" w:cs="Tahoma"/>
          <w:sz w:val="20"/>
          <w:szCs w:val="20"/>
        </w:rPr>
        <w:t xml:space="preserve">projekčnou kanceláriou </w:t>
      </w:r>
      <w:r w:rsidRPr="00E80768">
        <w:rPr>
          <w:rFonts w:ascii="Tahoma" w:hAnsi="Tahoma" w:cs="Tahoma"/>
          <w:sz w:val="20"/>
          <w:szCs w:val="20"/>
        </w:rPr>
        <w:t>TEVYS, s.r.o. Trenčín, autor a zodpovedný projektant   : Ing. Ing.</w:t>
      </w:r>
      <w:r>
        <w:rPr>
          <w:rFonts w:ascii="Tahoma" w:hAnsi="Tahoma" w:cs="Tahoma"/>
          <w:sz w:val="20"/>
          <w:szCs w:val="20"/>
        </w:rPr>
        <w:t xml:space="preserve"> </w:t>
      </w:r>
      <w:r w:rsidRPr="00E80768">
        <w:rPr>
          <w:rFonts w:ascii="Tahoma" w:hAnsi="Tahoma" w:cs="Tahoma"/>
          <w:sz w:val="20"/>
          <w:szCs w:val="20"/>
        </w:rPr>
        <w:t>Spurný Zdeněk</w:t>
      </w:r>
    </w:p>
    <w:p w:rsidR="009D4E96" w:rsidRPr="000A295F" w:rsidRDefault="009D4E96" w:rsidP="009D4E96">
      <w:pPr>
        <w:numPr>
          <w:ilvl w:val="1"/>
          <w:numId w:val="2"/>
        </w:numPr>
        <w:spacing w:after="0" w:line="276" w:lineRule="auto"/>
        <w:jc w:val="both"/>
        <w:rPr>
          <w:rFonts w:ascii="Tahoma" w:eastAsia="Times New Roman" w:hAnsi="Tahoma" w:cs="Tahoma"/>
          <w:sz w:val="20"/>
          <w:szCs w:val="20"/>
          <w:lang w:eastAsia="sk-SK"/>
        </w:rPr>
      </w:pPr>
      <w:r w:rsidRPr="000A295F">
        <w:rPr>
          <w:rFonts w:ascii="Tahoma" w:eastAsia="Times New Roman" w:hAnsi="Tahoma" w:cs="Tahoma"/>
          <w:bCs/>
          <w:color w:val="000000"/>
          <w:sz w:val="20"/>
          <w:szCs w:val="20"/>
          <w:lang w:eastAsia="sk-SK"/>
        </w:rPr>
        <w:lastRenderedPageBreak/>
        <w:t xml:space="preserve">Zhotoviteľ zhotoví dielo </w:t>
      </w:r>
      <w:r w:rsidRPr="000A295F">
        <w:rPr>
          <w:rFonts w:ascii="Tahoma" w:eastAsia="Times New Roman" w:hAnsi="Tahoma" w:cs="Tahoma"/>
          <w:sz w:val="20"/>
          <w:szCs w:val="20"/>
          <w:lang w:eastAsia="sk-SK"/>
        </w:rPr>
        <w:t>uvedené v čl. 3 bod 3.1 tejto zmluvy v rozsahu podľa projektovej dokumentácie a oceneného výkazu výmer, ktoré určujú charakteristiku diela. Ocenený výkaz výmer tvorí neoddeliteľnú súčasť tejto zmluvy ako jej príloha č. 1.</w:t>
      </w:r>
    </w:p>
    <w:p w:rsidR="009D4E96" w:rsidRPr="000A295F" w:rsidRDefault="009D4E96" w:rsidP="009D4E96">
      <w:pPr>
        <w:numPr>
          <w:ilvl w:val="1"/>
          <w:numId w:val="2"/>
        </w:numPr>
        <w:spacing w:after="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Zhotoviteľ zabezpečí kompletnú realizáciu stavebných prác a súvisiacich dodávok v rozsahu oceneného výkazu výmer a podľa projektovej dokumentácie, jej technickej správy, výkresov, výpočtov,  stanovísk a rozhodnutí zainteresovaných strán a príslušných všeobecne záväzných právnych predpisov v súlade s harmonogramom plnenia (prác) uvedeného v prílohe č. 2 k tejto zmluve. </w:t>
      </w:r>
    </w:p>
    <w:p w:rsidR="009D4E96" w:rsidRPr="000A295F" w:rsidRDefault="009D4E96" w:rsidP="009D4E96">
      <w:pPr>
        <w:numPr>
          <w:ilvl w:val="1"/>
          <w:numId w:val="2"/>
        </w:numPr>
        <w:spacing w:after="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Všetky veci, materiál a zariadenie potrebné na vlastné zhotovenie diela obstará zhotoviteľ, dielo zhotoví na vlastné náklady a na svoje nebezpečenstvo a zodpovednosť. </w:t>
      </w:r>
    </w:p>
    <w:p w:rsidR="009D4E96" w:rsidRPr="000A295F" w:rsidRDefault="009D4E96" w:rsidP="009D4E96">
      <w:pPr>
        <w:numPr>
          <w:ilvl w:val="1"/>
          <w:numId w:val="2"/>
        </w:numPr>
        <w:spacing w:after="0" w:line="276" w:lineRule="auto"/>
        <w:ind w:left="357" w:hanging="357"/>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Objednávateľ sa zaväzuje, že riadne dokončené dielo prevezme za podmienok stanovených v tejto zmluve a zaplatí za jeho zhotovenie dohodnutú cenu podľa čl. 5 tejto zmluvy.</w:t>
      </w:r>
    </w:p>
    <w:p w:rsidR="009D4E96" w:rsidRPr="000A295F" w:rsidRDefault="009D4E96" w:rsidP="009D4E96">
      <w:pPr>
        <w:keepNext/>
        <w:spacing w:before="240" w:after="120" w:line="240" w:lineRule="auto"/>
        <w:jc w:val="center"/>
        <w:outlineLvl w:val="0"/>
        <w:rPr>
          <w:rFonts w:ascii="Tahoma" w:eastAsia="Times New Roman" w:hAnsi="Tahoma" w:cs="Tahoma"/>
          <w:b/>
          <w:bCs/>
          <w:kern w:val="32"/>
          <w:sz w:val="20"/>
          <w:szCs w:val="20"/>
          <w:lang w:eastAsia="sk-SK"/>
        </w:rPr>
      </w:pPr>
      <w:r w:rsidRPr="000A295F">
        <w:rPr>
          <w:rFonts w:ascii="Tahoma" w:eastAsia="Times New Roman" w:hAnsi="Tahoma" w:cs="Tahoma"/>
          <w:b/>
          <w:bCs/>
          <w:kern w:val="32"/>
          <w:sz w:val="20"/>
          <w:szCs w:val="20"/>
          <w:lang w:eastAsia="sk-SK"/>
        </w:rPr>
        <w:t>Čl. 4. TERMÍN REALIZÁCIE</w:t>
      </w:r>
    </w:p>
    <w:p w:rsidR="009D4E96" w:rsidRPr="000A295F" w:rsidRDefault="009D4E96" w:rsidP="009D4E96">
      <w:pPr>
        <w:numPr>
          <w:ilvl w:val="1"/>
          <w:numId w:val="3"/>
        </w:numPr>
        <w:spacing w:after="12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Zhotoviteľ sa zaväzuje zhotoviť dielo v </w:t>
      </w:r>
      <w:r w:rsidRPr="00713DE8">
        <w:rPr>
          <w:rFonts w:ascii="Tahoma" w:eastAsia="Times New Roman" w:hAnsi="Tahoma" w:cs="Tahoma"/>
          <w:sz w:val="20"/>
          <w:szCs w:val="20"/>
          <w:lang w:eastAsia="sk-SK"/>
        </w:rPr>
        <w:t>lehote</w:t>
      </w:r>
      <w:r w:rsidRPr="001711A6">
        <w:rPr>
          <w:rFonts w:ascii="Tahoma" w:eastAsia="Times New Roman" w:hAnsi="Tahoma" w:cs="Tahoma"/>
          <w:sz w:val="20"/>
          <w:szCs w:val="20"/>
          <w:lang w:eastAsia="sk-SK"/>
        </w:rPr>
        <w:t xml:space="preserve"> </w:t>
      </w:r>
      <w:r w:rsidRPr="004561AB">
        <w:rPr>
          <w:rFonts w:ascii="Tahoma" w:eastAsia="Times New Roman" w:hAnsi="Tahoma" w:cs="Tahoma"/>
          <w:b/>
          <w:sz w:val="20"/>
          <w:szCs w:val="20"/>
          <w:lang w:eastAsia="sk-SK"/>
        </w:rPr>
        <w:t xml:space="preserve">v  termíne  od 1.7.2017 do 31.8.2017, t.j.  60 dní </w:t>
      </w:r>
      <w:r w:rsidRPr="000A295F">
        <w:rPr>
          <w:rFonts w:ascii="Tahoma" w:eastAsia="Times New Roman" w:hAnsi="Tahoma" w:cs="Tahoma"/>
          <w:sz w:val="20"/>
          <w:szCs w:val="20"/>
          <w:lang w:eastAsia="sk-SK"/>
        </w:rPr>
        <w:t>podľa bodu 8.1 tejto zmluvy.</w:t>
      </w:r>
      <w:r w:rsidRPr="000A295F">
        <w:rPr>
          <w:rFonts w:ascii="Tahoma" w:eastAsia="Times New Roman" w:hAnsi="Tahoma" w:cs="Tahoma"/>
          <w:spacing w:val="-2"/>
          <w:sz w:val="20"/>
          <w:szCs w:val="20"/>
          <w:lang w:eastAsia="sk-SK"/>
        </w:rPr>
        <w:t xml:space="preserve"> V prípade, ak nepriaznivé klimatické podmienky bránia vykonať dielo v požadovanej kvalite a podľa príslušných technických noriem, predĺži sa termín realizácie diela o dobu trvania nepriaznivých klimatických podmienok. Zhotoviteľ je povinný ihneď písomne oboznámiť objednávateľa o vzniku udalosti, ktorá sťažuje zhotovenie diela v lehote dohodnutej podľa prvej vety. </w:t>
      </w:r>
      <w:r w:rsidRPr="000A295F">
        <w:rPr>
          <w:rFonts w:ascii="Tahoma" w:eastAsia="Times New Roman" w:hAnsi="Tahoma" w:cs="Tahoma"/>
          <w:sz w:val="20"/>
          <w:szCs w:val="20"/>
          <w:lang w:eastAsia="sk-SK"/>
        </w:rPr>
        <w:t xml:space="preserve"> </w:t>
      </w:r>
    </w:p>
    <w:p w:rsidR="009D4E96" w:rsidRPr="000A295F" w:rsidRDefault="009D4E96" w:rsidP="009D4E96">
      <w:pPr>
        <w:numPr>
          <w:ilvl w:val="1"/>
          <w:numId w:val="3"/>
        </w:numPr>
        <w:spacing w:after="12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Ak zhotoviteľ pripraví dielo na odovzdanie pred dohodnutým termínom, zaväzuje sa objednávateľ riadne zhotovené dielo prevziať aj v skoršom ponúkanom termíne. </w:t>
      </w:r>
    </w:p>
    <w:p w:rsidR="009D4E96" w:rsidRPr="000A295F" w:rsidRDefault="009D4E96" w:rsidP="009D4E96">
      <w:pPr>
        <w:numPr>
          <w:ilvl w:val="1"/>
          <w:numId w:val="3"/>
        </w:numPr>
        <w:spacing w:after="120" w:line="276" w:lineRule="auto"/>
        <w:ind w:left="357" w:hanging="357"/>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Za splnenie termínu zhotovenia diela podľa bodu 4.1 sa považuje odovzdanie celého riadne zhotoveného diela zhotoviteľom a jeho prevzatie objednávateľom na základe písomného protokolu o odovzdaní a prevzatí diela.</w:t>
      </w:r>
    </w:p>
    <w:p w:rsidR="009D4E96" w:rsidRPr="000A295F" w:rsidRDefault="009D4E96" w:rsidP="009D4E96">
      <w:pPr>
        <w:spacing w:after="120" w:line="240" w:lineRule="auto"/>
        <w:jc w:val="center"/>
        <w:rPr>
          <w:rFonts w:ascii="Tahoma" w:eastAsia="Times New Roman" w:hAnsi="Tahoma" w:cs="Tahoma"/>
          <w:b/>
          <w:bCs/>
          <w:sz w:val="20"/>
          <w:szCs w:val="20"/>
          <w:lang w:eastAsia="sk-SK"/>
        </w:rPr>
      </w:pPr>
      <w:r w:rsidRPr="000A295F">
        <w:rPr>
          <w:rFonts w:ascii="Tahoma" w:eastAsia="Times New Roman" w:hAnsi="Tahoma" w:cs="Tahoma"/>
          <w:b/>
          <w:bCs/>
          <w:sz w:val="20"/>
          <w:szCs w:val="20"/>
          <w:lang w:eastAsia="sk-SK"/>
        </w:rPr>
        <w:t>Čl. 5. CENA</w:t>
      </w:r>
    </w:p>
    <w:p w:rsidR="009D4E96" w:rsidRPr="000A295F" w:rsidRDefault="009D4E96" w:rsidP="009D4E96">
      <w:pPr>
        <w:numPr>
          <w:ilvl w:val="1"/>
          <w:numId w:val="4"/>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Cena za zhotovenie diela v rozsahu podľa bodu 3.1 tejto zmluvy je stanovená v zmysle zákona    č. 18/1996 Z. z. o cenách v znení neskorších predpisov, Vyhlášky MF SR č.  87/1996 Z. z., ktorou sa vykonáva zákon NR SR č. 18/1996 Z. z. o cenách v znení neskorších predpisov a je doložená rozpočtom   zhotoviteľa (ocenený položkovitý výkaz výmer a výkaz položiek a rekapitulácia rozpočtu) a na základe výsledku verejného obstarávania  v zmysle zákona č. 25/2006 Z.z. o verejnom obstarávaní.</w:t>
      </w:r>
    </w:p>
    <w:p w:rsidR="009D4E96" w:rsidRPr="000A295F" w:rsidRDefault="009D4E96" w:rsidP="009D4E96">
      <w:pPr>
        <w:numPr>
          <w:ilvl w:val="1"/>
          <w:numId w:val="4"/>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Celková cena diela je:</w:t>
      </w:r>
    </w:p>
    <w:p w:rsidR="009D4E96" w:rsidRPr="000A295F" w:rsidRDefault="009D4E96" w:rsidP="009D4E96">
      <w:pPr>
        <w:spacing w:after="0" w:line="240" w:lineRule="auto"/>
        <w:ind w:left="708"/>
        <w:jc w:val="both"/>
        <w:rPr>
          <w:rFonts w:ascii="Tahoma" w:eastAsia="Times New Roman" w:hAnsi="Tahoma" w:cs="Tahoma"/>
          <w:color w:val="FF0000"/>
          <w:sz w:val="20"/>
          <w:szCs w:val="20"/>
          <w:lang w:eastAsia="sk-SK"/>
        </w:rPr>
      </w:pPr>
      <w:r w:rsidRPr="000A295F">
        <w:rPr>
          <w:rFonts w:ascii="Tahoma" w:eastAsia="Times New Roman" w:hAnsi="Tahoma" w:cs="Tahoma"/>
          <w:color w:val="FF0000"/>
          <w:sz w:val="20"/>
          <w:szCs w:val="20"/>
          <w:lang w:eastAsia="sk-SK"/>
        </w:rPr>
        <w:t>Cena bez DPH</w:t>
      </w:r>
      <w:r w:rsidRPr="000A295F">
        <w:rPr>
          <w:rFonts w:ascii="Tahoma" w:eastAsia="Times New Roman" w:hAnsi="Tahoma" w:cs="Tahoma"/>
          <w:color w:val="FF0000"/>
          <w:sz w:val="20"/>
          <w:szCs w:val="20"/>
          <w:lang w:eastAsia="sk-SK"/>
        </w:rPr>
        <w:tab/>
        <w:t xml:space="preserve">: </w:t>
      </w:r>
      <w:r w:rsidRPr="000A295F">
        <w:rPr>
          <w:rFonts w:ascii="Tahoma" w:eastAsia="Times New Roman" w:hAnsi="Tahoma" w:cs="Tahoma"/>
          <w:color w:val="FF0000"/>
          <w:sz w:val="20"/>
          <w:szCs w:val="20"/>
          <w:lang w:eastAsia="sk-SK"/>
        </w:rPr>
        <w:tab/>
        <w:t xml:space="preserve">EUR   </w:t>
      </w:r>
    </w:p>
    <w:p w:rsidR="009D4E96" w:rsidRPr="000A295F" w:rsidRDefault="009D4E96" w:rsidP="009D4E96">
      <w:pPr>
        <w:spacing w:after="0" w:line="240" w:lineRule="auto"/>
        <w:ind w:left="708"/>
        <w:jc w:val="both"/>
        <w:rPr>
          <w:rFonts w:ascii="Tahoma" w:eastAsia="Times New Roman" w:hAnsi="Tahoma" w:cs="Tahoma"/>
          <w:color w:val="FF0000"/>
          <w:sz w:val="20"/>
          <w:szCs w:val="20"/>
          <w:lang w:eastAsia="sk-SK"/>
        </w:rPr>
      </w:pPr>
      <w:r w:rsidRPr="000A295F">
        <w:rPr>
          <w:rFonts w:ascii="Tahoma" w:eastAsia="Times New Roman" w:hAnsi="Tahoma" w:cs="Tahoma"/>
          <w:color w:val="FF0000"/>
          <w:sz w:val="20"/>
          <w:szCs w:val="20"/>
          <w:lang w:eastAsia="sk-SK"/>
        </w:rPr>
        <w:t xml:space="preserve">Výška DPH </w:t>
      </w:r>
      <w:r w:rsidRPr="000A295F">
        <w:rPr>
          <w:rFonts w:ascii="Tahoma" w:eastAsia="Times New Roman" w:hAnsi="Tahoma" w:cs="Tahoma"/>
          <w:color w:val="FF0000"/>
          <w:sz w:val="20"/>
          <w:szCs w:val="20"/>
          <w:lang w:eastAsia="sk-SK"/>
        </w:rPr>
        <w:tab/>
      </w:r>
      <w:r w:rsidRPr="000A295F">
        <w:rPr>
          <w:rFonts w:ascii="Tahoma" w:eastAsia="Times New Roman" w:hAnsi="Tahoma" w:cs="Tahoma"/>
          <w:color w:val="FF0000"/>
          <w:sz w:val="20"/>
          <w:szCs w:val="20"/>
          <w:lang w:eastAsia="sk-SK"/>
        </w:rPr>
        <w:tab/>
        <w:t xml:space="preserve">: </w:t>
      </w:r>
      <w:r w:rsidRPr="000A295F">
        <w:rPr>
          <w:rFonts w:ascii="Tahoma" w:eastAsia="Times New Roman" w:hAnsi="Tahoma" w:cs="Tahoma"/>
          <w:color w:val="FF0000"/>
          <w:sz w:val="20"/>
          <w:szCs w:val="20"/>
          <w:lang w:eastAsia="sk-SK"/>
        </w:rPr>
        <w:tab/>
        <w:t>v %</w:t>
      </w:r>
    </w:p>
    <w:p w:rsidR="009D4E96" w:rsidRPr="000A295F" w:rsidRDefault="009D4E96" w:rsidP="009D4E96">
      <w:pPr>
        <w:spacing w:after="0" w:line="240" w:lineRule="auto"/>
        <w:ind w:left="708"/>
        <w:jc w:val="both"/>
        <w:rPr>
          <w:rFonts w:ascii="Tahoma" w:eastAsia="Times New Roman" w:hAnsi="Tahoma" w:cs="Tahoma"/>
          <w:color w:val="FF0000"/>
          <w:sz w:val="20"/>
          <w:szCs w:val="20"/>
          <w:lang w:eastAsia="sk-SK"/>
        </w:rPr>
      </w:pPr>
      <w:r w:rsidRPr="000A295F">
        <w:rPr>
          <w:rFonts w:ascii="Tahoma" w:eastAsia="Times New Roman" w:hAnsi="Tahoma" w:cs="Tahoma"/>
          <w:color w:val="FF0000"/>
          <w:sz w:val="20"/>
          <w:szCs w:val="20"/>
          <w:lang w:eastAsia="sk-SK"/>
        </w:rPr>
        <w:t xml:space="preserve">Výška DPH </w:t>
      </w:r>
      <w:r w:rsidRPr="000A295F">
        <w:rPr>
          <w:rFonts w:ascii="Tahoma" w:eastAsia="Times New Roman" w:hAnsi="Tahoma" w:cs="Tahoma"/>
          <w:color w:val="FF0000"/>
          <w:sz w:val="20"/>
          <w:szCs w:val="20"/>
          <w:lang w:eastAsia="sk-SK"/>
        </w:rPr>
        <w:tab/>
      </w:r>
      <w:r w:rsidRPr="000A295F">
        <w:rPr>
          <w:rFonts w:ascii="Tahoma" w:eastAsia="Times New Roman" w:hAnsi="Tahoma" w:cs="Tahoma"/>
          <w:color w:val="FF0000"/>
          <w:sz w:val="20"/>
          <w:szCs w:val="20"/>
          <w:lang w:eastAsia="sk-SK"/>
        </w:rPr>
        <w:tab/>
        <w:t>:</w:t>
      </w:r>
      <w:r w:rsidRPr="000A295F">
        <w:rPr>
          <w:rFonts w:ascii="Tahoma" w:eastAsia="Times New Roman" w:hAnsi="Tahoma" w:cs="Tahoma"/>
          <w:color w:val="FF0000"/>
          <w:sz w:val="20"/>
          <w:szCs w:val="20"/>
          <w:lang w:eastAsia="sk-SK"/>
        </w:rPr>
        <w:tab/>
        <w:t xml:space="preserve"> EUR        </w:t>
      </w:r>
    </w:p>
    <w:p w:rsidR="009D4E96" w:rsidRPr="000A295F" w:rsidRDefault="009D4E96" w:rsidP="009D4E96">
      <w:pPr>
        <w:spacing w:after="0" w:line="312" w:lineRule="auto"/>
        <w:ind w:left="777"/>
        <w:jc w:val="both"/>
        <w:rPr>
          <w:rFonts w:ascii="Times New Roman" w:eastAsia="Times New Roman" w:hAnsi="Times New Roman" w:cs="Times New Roman"/>
          <w:i/>
          <w:color w:val="FF0000"/>
          <w:lang w:eastAsia="sk-SK"/>
        </w:rPr>
      </w:pPr>
      <w:r w:rsidRPr="000A295F">
        <w:rPr>
          <w:rFonts w:ascii="Tahoma" w:eastAsia="Times New Roman" w:hAnsi="Tahoma" w:cs="Tahoma"/>
          <w:color w:val="FF0000"/>
          <w:sz w:val="20"/>
          <w:szCs w:val="20"/>
          <w:lang w:eastAsia="sk-SK"/>
        </w:rPr>
        <w:t>Cena s DPH</w:t>
      </w:r>
      <w:r w:rsidRPr="000A295F">
        <w:rPr>
          <w:rFonts w:ascii="Tahoma" w:eastAsia="Times New Roman" w:hAnsi="Tahoma" w:cs="Tahoma"/>
          <w:color w:val="FF0000"/>
          <w:sz w:val="20"/>
          <w:szCs w:val="20"/>
          <w:lang w:eastAsia="sk-SK"/>
        </w:rPr>
        <w:tab/>
        <w:t>:</w:t>
      </w:r>
      <w:r w:rsidRPr="000A295F">
        <w:rPr>
          <w:rFonts w:ascii="Tahoma" w:eastAsia="Times New Roman" w:hAnsi="Tahoma" w:cs="Tahoma"/>
          <w:color w:val="FF0000"/>
          <w:sz w:val="20"/>
          <w:szCs w:val="20"/>
          <w:lang w:eastAsia="sk-SK"/>
        </w:rPr>
        <w:tab/>
        <w:t xml:space="preserve"> EUR, slovom: ........................................ EUR.</w:t>
      </w:r>
    </w:p>
    <w:p w:rsidR="009D4E96" w:rsidRPr="000A295F" w:rsidRDefault="009D4E96" w:rsidP="009D4E96">
      <w:pPr>
        <w:numPr>
          <w:ilvl w:val="1"/>
          <w:numId w:val="4"/>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Ak dôjde počas platnosti zmluvy k zákonnej zmene sadzby DPH, cena s DPH bude účtovaná podľa aktuálne platnej sadzby DPH v zmysle všeobecne záväzných právnych predpisov platných v čase vystavenia faktúry.</w:t>
      </w:r>
    </w:p>
    <w:p w:rsidR="009D4E96" w:rsidRPr="000A295F" w:rsidRDefault="009D4E96" w:rsidP="009D4E96">
      <w:pPr>
        <w:numPr>
          <w:ilvl w:val="1"/>
          <w:numId w:val="4"/>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Cena je maximálna, zahrňuje všetky náklady zhotoviteľa spojené s realizáciou diela (náklady na zriadenie, vybudovanie, prevádzku, údržbu a vypratanie zariadenia staveniska, poplatky a výdavky za všetky správy ako aj všetky ďalšie výdavky, ktoré zhotoviteľ bude vynakladať v súvislosti s vykonaním diela).</w:t>
      </w:r>
    </w:p>
    <w:p w:rsidR="009D4E96" w:rsidRPr="000A295F" w:rsidRDefault="009D4E96" w:rsidP="009D4E96">
      <w:pPr>
        <w:numPr>
          <w:ilvl w:val="1"/>
          <w:numId w:val="4"/>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lastRenderedPageBreak/>
        <w:t xml:space="preserve">Cena je viazaná na rozsah prác podľa projektovej dokumentácie predmetnej stavby               a popisu ocenených prác. </w:t>
      </w:r>
      <w:r w:rsidRPr="000A295F">
        <w:rPr>
          <w:rFonts w:ascii="Tahoma" w:eastAsia="Times New Roman" w:hAnsi="Tahoma" w:cs="Tahoma"/>
          <w:color w:val="000000"/>
          <w:sz w:val="20"/>
          <w:szCs w:val="20"/>
          <w:lang w:eastAsia="sk-SK"/>
        </w:rPr>
        <w:t>Verejný obstarávateľ nebude akceptovať žiadne neopodstatnené a neodôvodniteľné zmeny v rozsahu a obsahu prác, ktoré by viedli k navýšeniu ceny po podpise zmluvy. Zhotoviteľ svojou ponukou garantuje, vychádzajúc z výkazu výmer a dokumentácie, rozsah a kvalitu dodaných prác.</w:t>
      </w:r>
    </w:p>
    <w:p w:rsidR="009D4E96" w:rsidRPr="000A295F" w:rsidRDefault="009D4E96" w:rsidP="009D4E96">
      <w:pPr>
        <w:numPr>
          <w:ilvl w:val="1"/>
          <w:numId w:val="4"/>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Jednotkové ceny uvedené v rozpočte sú pre tú istú položku stavebnej práce  a  dodávky            rovnaké pre celú stavbu. </w:t>
      </w:r>
    </w:p>
    <w:p w:rsidR="009D4E96" w:rsidRPr="000A295F" w:rsidRDefault="009D4E96" w:rsidP="009D4E96">
      <w:pPr>
        <w:numPr>
          <w:ilvl w:val="1"/>
          <w:numId w:val="4"/>
        </w:numPr>
        <w:spacing w:after="120" w:line="276" w:lineRule="auto"/>
        <w:ind w:left="360" w:hanging="360"/>
        <w:jc w:val="both"/>
        <w:rPr>
          <w:rFonts w:ascii="Tahoma" w:eastAsia="Times New Roman" w:hAnsi="Tahoma" w:cs="Tahoma"/>
          <w:b/>
          <w:bCs/>
          <w:sz w:val="20"/>
          <w:szCs w:val="20"/>
          <w:lang w:eastAsia="sk-SK"/>
        </w:rPr>
      </w:pPr>
      <w:r w:rsidRPr="000A295F">
        <w:rPr>
          <w:rFonts w:ascii="Tahoma" w:eastAsia="Times New Roman" w:hAnsi="Tahoma" w:cs="Tahoma"/>
          <w:sz w:val="20"/>
          <w:szCs w:val="20"/>
          <w:lang w:eastAsia="sk-SK"/>
        </w:rPr>
        <w:t xml:space="preserve"> Ak objednávateľ odstúpi od zmluvy, je povinný zaplatiť zhotoviteľovi sumu  pripadajúcu za vykonané práce podľa pôvodne dohodnutej ceny.</w:t>
      </w:r>
    </w:p>
    <w:p w:rsidR="009D4E96" w:rsidRPr="000A295F" w:rsidRDefault="009D4E96" w:rsidP="009D4E96">
      <w:pPr>
        <w:spacing w:after="120" w:line="240" w:lineRule="auto"/>
        <w:jc w:val="center"/>
        <w:rPr>
          <w:rFonts w:ascii="Tahoma" w:eastAsia="Times New Roman" w:hAnsi="Tahoma" w:cs="Tahoma"/>
          <w:b/>
          <w:bCs/>
          <w:sz w:val="20"/>
          <w:szCs w:val="20"/>
          <w:lang w:eastAsia="sk-SK"/>
        </w:rPr>
      </w:pPr>
      <w:r w:rsidRPr="000A295F">
        <w:rPr>
          <w:rFonts w:ascii="Tahoma" w:eastAsia="Times New Roman" w:hAnsi="Tahoma" w:cs="Tahoma"/>
          <w:b/>
          <w:bCs/>
          <w:sz w:val="20"/>
          <w:szCs w:val="20"/>
          <w:lang w:eastAsia="sk-SK"/>
        </w:rPr>
        <w:t>Čl. 6. PLATOBNÉ PODMIENKY</w:t>
      </w:r>
    </w:p>
    <w:p w:rsidR="009D4E96" w:rsidRPr="000A295F" w:rsidRDefault="009D4E96" w:rsidP="009D4E96">
      <w:pPr>
        <w:numPr>
          <w:ilvl w:val="1"/>
          <w:numId w:val="5"/>
        </w:numPr>
        <w:spacing w:after="12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Objednávateľ neposkytne zhotoviteľovi preddavok ani zálohu na vykonanie prác.</w:t>
      </w:r>
    </w:p>
    <w:p w:rsidR="009D4E96" w:rsidRPr="000A295F" w:rsidRDefault="009D4E96" w:rsidP="009D4E96">
      <w:pPr>
        <w:numPr>
          <w:ilvl w:val="1"/>
          <w:numId w:val="5"/>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Zmluvné strany sa dohodli, že cena za zhotovenie diela bude uhradená  objednávateľom na  základe  vystavenej faktúry, ktorú zhotoviteľ vystaví a doručí objednávateľovi po odovzdaní diela za ucelenú časť diela uvedenú v bode 2.1.      </w:t>
      </w:r>
    </w:p>
    <w:p w:rsidR="009D4E96" w:rsidRPr="000A295F" w:rsidRDefault="009D4E96" w:rsidP="009D4E96">
      <w:pPr>
        <w:numPr>
          <w:ilvl w:val="1"/>
          <w:numId w:val="5"/>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Faktúra musí byť odsúhlasená technickým dozorom objednávateľa. Zhotoviteľ musí svoje práce  vyúčtovať overiteľným spôsobom. Faktúra musí byť zostavená prehľadne a pritom sa musí dodržiavať poradie položiek a označenie, ktoré je v súlade s oceneným popisom prác podľa zmluvy. Súčasťou faktúry je výkaz vykonaných množstiev. Na odsúhlasenie prác má objednávateľ tri (3) dni. </w:t>
      </w:r>
    </w:p>
    <w:p w:rsidR="009D4E96" w:rsidRPr="000A295F" w:rsidRDefault="009D4E96" w:rsidP="009D4E96">
      <w:pPr>
        <w:numPr>
          <w:ilvl w:val="1"/>
          <w:numId w:val="5"/>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Zhotoviteľ zodpovedá za správnosť a úplnosť faktúry, ktorá musí</w:t>
      </w:r>
      <w:r w:rsidRPr="000A295F">
        <w:rPr>
          <w:rFonts w:ascii="Tahoma" w:eastAsia="Times New Roman" w:hAnsi="Tahoma" w:cs="Tahoma"/>
          <w:color w:val="215868"/>
          <w:sz w:val="20"/>
          <w:szCs w:val="20"/>
          <w:lang w:eastAsia="sk-SK"/>
        </w:rPr>
        <w:t xml:space="preserve"> </w:t>
      </w:r>
      <w:r w:rsidRPr="000A295F">
        <w:rPr>
          <w:rFonts w:ascii="Tahoma" w:eastAsia="Times New Roman" w:hAnsi="Tahoma" w:cs="Tahoma"/>
          <w:sz w:val="20"/>
          <w:szCs w:val="20"/>
          <w:lang w:eastAsia="sk-SK"/>
        </w:rPr>
        <w:t>mať náležitosti  daňového dokladu v zmysle § 71 ods. 2 zákona č. 222/2004 o dani z pridanej hodnoty v znení neskorších predpisov. V prípade, že faktúra nebude obsahovať náležitosti uvedené v tejto zmluve, objednávateľ je oprávnený vrátiť ju zhotoviteľovi na doplnenie. V takom prípade nová lehota splatnosti začne plynúť doručením opravenej faktúry objednávateľovi.</w:t>
      </w:r>
    </w:p>
    <w:p w:rsidR="009D4E96" w:rsidRPr="000A295F" w:rsidRDefault="009D4E96" w:rsidP="009D4E96">
      <w:pPr>
        <w:numPr>
          <w:ilvl w:val="1"/>
          <w:numId w:val="5"/>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Lehota splatnosti faktúry je 30 dní odo dňa jej doručenia objednávateľovi, a to formou bezhotovostného platobného prevodu. </w:t>
      </w:r>
    </w:p>
    <w:p w:rsidR="009D4E96" w:rsidRPr="000A295F" w:rsidRDefault="009D4E96" w:rsidP="009D4E96">
      <w:pPr>
        <w:numPr>
          <w:ilvl w:val="1"/>
          <w:numId w:val="5"/>
        </w:numPr>
        <w:spacing w:after="120" w:line="276" w:lineRule="auto"/>
        <w:jc w:val="both"/>
        <w:rPr>
          <w:rFonts w:ascii="Tahoma" w:eastAsia="Times New Roman" w:hAnsi="Tahoma" w:cs="Tahoma"/>
          <w:b/>
          <w:bCs/>
          <w:sz w:val="20"/>
          <w:szCs w:val="20"/>
          <w:lang w:eastAsia="sk-SK"/>
        </w:rPr>
      </w:pPr>
      <w:r w:rsidRPr="000A295F">
        <w:rPr>
          <w:rFonts w:ascii="Tahoma" w:eastAsia="Times New Roman" w:hAnsi="Tahoma" w:cs="Tahoma"/>
          <w:sz w:val="20"/>
          <w:szCs w:val="20"/>
          <w:lang w:eastAsia="sk-SK"/>
        </w:rPr>
        <w:t>Faktúra musí byť vyhotovená v </w:t>
      </w:r>
      <w:r w:rsidRPr="000A295F">
        <w:rPr>
          <w:rFonts w:ascii="Tahoma" w:eastAsia="Times New Roman" w:hAnsi="Tahoma" w:cs="Tahoma"/>
          <w:b/>
          <w:sz w:val="20"/>
          <w:szCs w:val="20"/>
          <w:lang w:eastAsia="sk-SK"/>
        </w:rPr>
        <w:t>3</w:t>
      </w:r>
      <w:r w:rsidRPr="000A295F">
        <w:rPr>
          <w:rFonts w:ascii="Tahoma" w:eastAsia="Times New Roman" w:hAnsi="Tahoma" w:cs="Tahoma"/>
          <w:sz w:val="20"/>
          <w:szCs w:val="20"/>
          <w:lang w:eastAsia="sk-SK"/>
        </w:rPr>
        <w:t xml:space="preserve"> originálnych vyhotoveniach. </w:t>
      </w:r>
    </w:p>
    <w:p w:rsidR="009D4E96" w:rsidRPr="000A295F" w:rsidRDefault="009D4E96" w:rsidP="009D4E96">
      <w:pPr>
        <w:spacing w:after="120" w:line="240" w:lineRule="auto"/>
        <w:jc w:val="center"/>
        <w:rPr>
          <w:rFonts w:ascii="Tahoma" w:eastAsia="Times New Roman" w:hAnsi="Tahoma" w:cs="Tahoma"/>
          <w:b/>
          <w:bCs/>
          <w:sz w:val="20"/>
          <w:szCs w:val="20"/>
          <w:lang w:eastAsia="sk-SK"/>
        </w:rPr>
      </w:pPr>
      <w:r w:rsidRPr="000A295F">
        <w:rPr>
          <w:rFonts w:ascii="Tahoma" w:eastAsia="Times New Roman" w:hAnsi="Tahoma" w:cs="Tahoma"/>
          <w:b/>
          <w:bCs/>
          <w:sz w:val="20"/>
          <w:szCs w:val="20"/>
          <w:lang w:eastAsia="sk-SK"/>
        </w:rPr>
        <w:t>Čl. 7. ZÁRUČNÁ DOBA - ZODPOVEDNOSŤ ZA VADY</w:t>
      </w:r>
    </w:p>
    <w:p w:rsidR="009D4E96" w:rsidRPr="000A295F" w:rsidRDefault="009D4E96" w:rsidP="009D4E96">
      <w:pPr>
        <w:numPr>
          <w:ilvl w:val="1"/>
          <w:numId w:val="6"/>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Zhotoviteľ zodpovedá  za  to,  že   dielo  bude  zhotovené  v  súlade   s podmienkami dohodnutými v tejto zmluve. </w:t>
      </w:r>
    </w:p>
    <w:p w:rsidR="009D4E96" w:rsidRPr="000A295F" w:rsidRDefault="009D4E96" w:rsidP="009D4E96">
      <w:pPr>
        <w:numPr>
          <w:ilvl w:val="1"/>
          <w:numId w:val="6"/>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Zhotoviteľ zodpovedá za vady, ktoré dielo má k okamihu jeho prevzatia objednávateľom, a to aj v prípade, že sa tieto vady prejavia až po prevzatí diela objednávateľom.</w:t>
      </w:r>
    </w:p>
    <w:p w:rsidR="009D4E96" w:rsidRPr="000A295F" w:rsidRDefault="009D4E96" w:rsidP="009D4E96">
      <w:pPr>
        <w:numPr>
          <w:ilvl w:val="1"/>
          <w:numId w:val="6"/>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Zhotoviteľ zodpovedá za vady, ktoré na vykonanom diele vzniknú alebo sa prejavia po jeho prevzatí objednávateľom počas záručnej doby, ktorá je 60 mesiacov. Záručná doba začína  plynúť odo dňa prevzatia diela objednávateľom. </w:t>
      </w:r>
    </w:p>
    <w:p w:rsidR="009D4E96" w:rsidRPr="000A295F" w:rsidRDefault="009D4E96" w:rsidP="009D4E96">
      <w:pPr>
        <w:numPr>
          <w:ilvl w:val="1"/>
          <w:numId w:val="6"/>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Zmluvné strany sa dohodli pre prípad vady diela, že počas záručnej doby má   objednávateľ právo od zhotoviteľa požadovať bezplatné odstránenie vady diela. Zhotoviteľ má povinnosť objednávateľom reklamované vady diela bezplatne odstrániť. </w:t>
      </w:r>
    </w:p>
    <w:p w:rsidR="009D4E96" w:rsidRPr="000A295F" w:rsidRDefault="009D4E96" w:rsidP="009D4E96">
      <w:pPr>
        <w:numPr>
          <w:ilvl w:val="1"/>
          <w:numId w:val="6"/>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Nárok na bezplatné odstránenie vady uplatní objednávateľ v primeranom čase po zistení  tejto vady písomnou formou u zhotoviteľa. </w:t>
      </w:r>
    </w:p>
    <w:p w:rsidR="009D4E96" w:rsidRPr="000A295F" w:rsidRDefault="009D4E96" w:rsidP="009D4E96">
      <w:pPr>
        <w:numPr>
          <w:ilvl w:val="1"/>
          <w:numId w:val="6"/>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lastRenderedPageBreak/>
        <w:t>Zhotoviteľ sa zaväzuje začať s odstraňovaním prípadných vád diela</w:t>
      </w:r>
      <w:r>
        <w:rPr>
          <w:rFonts w:ascii="Tahoma" w:eastAsia="Times New Roman" w:hAnsi="Tahoma" w:cs="Tahoma"/>
          <w:sz w:val="20"/>
          <w:szCs w:val="20"/>
          <w:lang w:eastAsia="sk-SK"/>
        </w:rPr>
        <w:t xml:space="preserve"> v záručnej dobe najneskôr do 5</w:t>
      </w:r>
      <w:r w:rsidRPr="000A295F">
        <w:rPr>
          <w:rFonts w:ascii="Tahoma" w:eastAsia="Times New Roman" w:hAnsi="Tahoma" w:cs="Tahoma"/>
          <w:sz w:val="20"/>
          <w:szCs w:val="20"/>
          <w:lang w:eastAsia="sk-SK"/>
        </w:rPr>
        <w:t xml:space="preserve"> dní od doručenia písomného uplatnenia oprávnenej reklamácie objednávateľa a vady v primeranej lehote odstrániť. Ak tieto vady zhotoviteľ neodstráni, vyzve ho objednávateľ písomne na ich odstránenie v ním určenej dodatočnej lehote.</w:t>
      </w:r>
    </w:p>
    <w:p w:rsidR="009D4E96" w:rsidRPr="000A295F" w:rsidRDefault="009D4E96" w:rsidP="009D4E96">
      <w:pPr>
        <w:numPr>
          <w:ilvl w:val="1"/>
          <w:numId w:val="6"/>
        </w:numPr>
        <w:spacing w:after="120" w:line="276" w:lineRule="auto"/>
        <w:ind w:left="357" w:hanging="357"/>
        <w:jc w:val="both"/>
        <w:rPr>
          <w:rFonts w:ascii="Tahoma" w:eastAsia="Times New Roman" w:hAnsi="Tahoma" w:cs="Tahoma"/>
          <w:b/>
          <w:bCs/>
          <w:sz w:val="20"/>
          <w:szCs w:val="20"/>
          <w:lang w:eastAsia="sk-SK"/>
        </w:rPr>
      </w:pPr>
      <w:r w:rsidRPr="000A295F">
        <w:rPr>
          <w:rFonts w:ascii="Tahoma" w:eastAsia="Times New Roman" w:hAnsi="Tahoma" w:cs="Tahoma"/>
          <w:sz w:val="20"/>
          <w:szCs w:val="20"/>
          <w:lang w:eastAsia="sk-SK"/>
        </w:rPr>
        <w:t>Zhotoviteľ nezodpovedá za vady, ktoré boli spôsobené nesprávnym užívaním diela.</w:t>
      </w:r>
    </w:p>
    <w:p w:rsidR="009D4E96" w:rsidRPr="000A295F" w:rsidRDefault="009D4E96" w:rsidP="009D4E96">
      <w:pPr>
        <w:spacing w:after="120" w:line="240" w:lineRule="auto"/>
        <w:jc w:val="center"/>
        <w:rPr>
          <w:rFonts w:ascii="Tahoma" w:eastAsia="Times New Roman" w:hAnsi="Tahoma" w:cs="Tahoma"/>
          <w:b/>
          <w:bCs/>
          <w:sz w:val="20"/>
          <w:szCs w:val="20"/>
          <w:lang w:eastAsia="sk-SK"/>
        </w:rPr>
      </w:pPr>
      <w:r w:rsidRPr="000A295F">
        <w:rPr>
          <w:rFonts w:ascii="Tahoma" w:eastAsia="Times New Roman" w:hAnsi="Tahoma" w:cs="Tahoma"/>
          <w:b/>
          <w:bCs/>
          <w:sz w:val="20"/>
          <w:szCs w:val="20"/>
          <w:lang w:eastAsia="sk-SK"/>
        </w:rPr>
        <w:t>Čl. 8. PODMIENKY ZHOTOVENIA A ODOVZDANIA DIELA</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0A295F">
        <w:rPr>
          <w:rFonts w:ascii="Tahoma" w:eastAsia="Times New Roman" w:hAnsi="Tahoma" w:cs="Tahoma"/>
          <w:sz w:val="20"/>
          <w:szCs w:val="20"/>
          <w:lang w:eastAsia="cs-CZ"/>
        </w:rPr>
        <w:t xml:space="preserve">Objednávateľ odovzdá zhotoviteľovi stavenisko bez prekážok a práv tretích osôb </w:t>
      </w:r>
      <w:r>
        <w:rPr>
          <w:rFonts w:ascii="Tahoma" w:eastAsia="Times New Roman" w:hAnsi="Tahoma" w:cs="Tahoma"/>
          <w:sz w:val="20"/>
          <w:szCs w:val="20"/>
          <w:lang w:eastAsia="cs-CZ"/>
        </w:rPr>
        <w:t>v v zmysle odsúhlaseného harmonogramu</w:t>
      </w:r>
      <w:r w:rsidRPr="000A295F">
        <w:rPr>
          <w:rFonts w:ascii="Tahoma" w:eastAsia="Times New Roman" w:hAnsi="Tahoma" w:cs="Tahoma"/>
          <w:sz w:val="20"/>
          <w:szCs w:val="20"/>
          <w:lang w:eastAsia="cs-CZ"/>
        </w:rPr>
        <w:t>.</w:t>
      </w:r>
      <w:r w:rsidRPr="000A295F">
        <w:rPr>
          <w:rFonts w:ascii="Tahoma" w:eastAsia="Times New Roman" w:hAnsi="Tahoma" w:cs="Tahoma"/>
          <w:b/>
          <w:bCs/>
          <w:sz w:val="20"/>
          <w:szCs w:val="20"/>
          <w:lang w:eastAsia="cs-CZ"/>
        </w:rPr>
        <w:t xml:space="preserve"> </w:t>
      </w:r>
      <w:r w:rsidRPr="000A295F">
        <w:rPr>
          <w:rFonts w:ascii="Tahoma" w:eastAsia="Times New Roman" w:hAnsi="Tahoma" w:cs="Tahoma"/>
          <w:bCs/>
          <w:sz w:val="20"/>
          <w:szCs w:val="20"/>
          <w:lang w:eastAsia="cs-CZ"/>
        </w:rPr>
        <w:t>Zhotoviteľ zabezpečí</w:t>
      </w:r>
      <w:r w:rsidRPr="000A295F">
        <w:rPr>
          <w:rFonts w:ascii="Tahoma" w:eastAsia="Times New Roman" w:hAnsi="Tahoma" w:cs="Tahoma"/>
          <w:b/>
          <w:bCs/>
          <w:sz w:val="20"/>
          <w:szCs w:val="20"/>
          <w:lang w:eastAsia="cs-CZ"/>
        </w:rPr>
        <w:t xml:space="preserve"> </w:t>
      </w:r>
      <w:r w:rsidRPr="000A295F">
        <w:rPr>
          <w:rFonts w:ascii="Tahoma" w:eastAsia="Times New Roman" w:hAnsi="Tahoma" w:cs="Tahoma"/>
          <w:sz w:val="20"/>
          <w:szCs w:val="20"/>
          <w:lang w:eastAsia="cs-CZ"/>
        </w:rPr>
        <w:t xml:space="preserve"> všetky potrebné rozhodnutia -súhlasy  príslušných orgánov potrebných na zhotovenie diela ako:  dopravné značenie počas realizácie a jeho určenie, prípadne súhlas na dočasnú uzávierku miestnej komunikácie a pod.</w:t>
      </w:r>
      <w:r w:rsidRPr="000A295F">
        <w:rPr>
          <w:rFonts w:ascii="Tahoma" w:eastAsia="Times New Roman" w:hAnsi="Tahoma" w:cs="Tahoma"/>
          <w:color w:val="FF0000"/>
          <w:sz w:val="20"/>
          <w:szCs w:val="20"/>
          <w:lang w:eastAsia="cs-CZ"/>
        </w:rPr>
        <w:t xml:space="preserve"> </w:t>
      </w:r>
      <w:r w:rsidRPr="000A295F">
        <w:rPr>
          <w:rFonts w:ascii="Tahoma" w:eastAsia="Times New Roman" w:hAnsi="Tahoma" w:cs="Tahoma"/>
          <w:sz w:val="20"/>
          <w:szCs w:val="20"/>
          <w:lang w:eastAsia="cs-CZ"/>
        </w:rPr>
        <w:t xml:space="preserve">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0A295F">
        <w:rPr>
          <w:rFonts w:ascii="Tahoma" w:eastAsia="Times New Roman" w:hAnsi="Tahoma" w:cs="Tahoma"/>
          <w:sz w:val="20"/>
          <w:szCs w:val="20"/>
          <w:lang w:eastAsia="cs-CZ"/>
        </w:rPr>
        <w:t>Ukončením diela sa rozumie riadne vykonané dielo a prevzaté</w:t>
      </w:r>
      <w:r w:rsidRPr="000A295F">
        <w:rPr>
          <w:rFonts w:ascii="Tahoma" w:eastAsia="Times New Roman" w:hAnsi="Tahoma" w:cs="Tahoma"/>
          <w:color w:val="215868"/>
          <w:sz w:val="20"/>
          <w:szCs w:val="20"/>
          <w:lang w:eastAsia="cs-CZ"/>
        </w:rPr>
        <w:t xml:space="preserve"> </w:t>
      </w:r>
      <w:r w:rsidRPr="000A295F">
        <w:rPr>
          <w:rFonts w:ascii="Tahoma" w:eastAsia="Times New Roman" w:hAnsi="Tahoma" w:cs="Tahoma"/>
          <w:sz w:val="20"/>
          <w:szCs w:val="20"/>
          <w:lang w:eastAsia="cs-CZ"/>
        </w:rPr>
        <w:t>objednávateľom na základe písomného protokolu o odovzdaní a prevzatí diela.</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Zhotoviteľ zabezpečí na svoje náklady označenie staveniska,  zabezpečí dodržiavanie bezpečnosti  a čistoty na stavenisku, zodpovedá za  uloženie a bezpečnosť materiálu a konštrukcií, za ochranu životného prostredia, požiarnej ochrany, bezpečnosti a ochrany zdravia pri práci počas celej doby  realizácie diela.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.1 Stavbyvedúcim zhotoviteľa   je: </w:t>
      </w:r>
    </w:p>
    <w:p w:rsidR="009D4E96" w:rsidRPr="000A295F" w:rsidRDefault="009D4E96" w:rsidP="009D4E96">
      <w:pPr>
        <w:autoSpaceDE w:val="0"/>
        <w:autoSpaceDN w:val="0"/>
        <w:adjustRightInd w:val="0"/>
        <w:spacing w:after="0" w:line="240" w:lineRule="auto"/>
        <w:ind w:left="708"/>
        <w:rPr>
          <w:rFonts w:ascii="Tahoma" w:eastAsia="Times New Roman" w:hAnsi="Tahoma" w:cs="Tahoma"/>
          <w:color w:val="FF0000"/>
          <w:sz w:val="20"/>
          <w:szCs w:val="20"/>
          <w:lang w:eastAsia="sk-SK"/>
        </w:rPr>
      </w:pPr>
      <w:r w:rsidRPr="000A295F">
        <w:rPr>
          <w:rFonts w:ascii="Tahoma" w:eastAsia="Times New Roman" w:hAnsi="Tahoma" w:cs="Tahoma"/>
          <w:color w:val="FF0000"/>
          <w:sz w:val="20"/>
          <w:szCs w:val="20"/>
          <w:lang w:eastAsia="sk-SK"/>
        </w:rPr>
        <w:t xml:space="preserve">Meno .................................... </w:t>
      </w:r>
    </w:p>
    <w:p w:rsidR="009D4E96" w:rsidRPr="000A295F" w:rsidRDefault="009D4E96" w:rsidP="009D4E96">
      <w:pPr>
        <w:autoSpaceDE w:val="0"/>
        <w:autoSpaceDN w:val="0"/>
        <w:adjustRightInd w:val="0"/>
        <w:spacing w:after="0" w:line="240" w:lineRule="auto"/>
        <w:ind w:left="708"/>
        <w:rPr>
          <w:rFonts w:ascii="Tahoma" w:eastAsia="Times New Roman" w:hAnsi="Tahoma" w:cs="Tahoma"/>
          <w:color w:val="FF0000"/>
          <w:sz w:val="20"/>
          <w:szCs w:val="20"/>
          <w:lang w:eastAsia="sk-SK"/>
        </w:rPr>
      </w:pPr>
      <w:r w:rsidRPr="000A295F">
        <w:rPr>
          <w:rFonts w:ascii="Tahoma" w:eastAsia="Times New Roman" w:hAnsi="Tahoma" w:cs="Tahoma"/>
          <w:color w:val="FF0000"/>
          <w:sz w:val="20"/>
          <w:szCs w:val="20"/>
          <w:lang w:eastAsia="sk-SK"/>
        </w:rPr>
        <w:t xml:space="preserve">Ev. č. osvedčenia .................................... </w:t>
      </w:r>
    </w:p>
    <w:p w:rsidR="009D4E96" w:rsidRPr="000A295F" w:rsidRDefault="009D4E96" w:rsidP="009D4E96">
      <w:pPr>
        <w:autoSpaceDE w:val="0"/>
        <w:autoSpaceDN w:val="0"/>
        <w:adjustRightInd w:val="0"/>
        <w:spacing w:after="0" w:line="240" w:lineRule="auto"/>
        <w:ind w:left="708"/>
        <w:rPr>
          <w:rFonts w:ascii="Tahoma" w:eastAsia="Times New Roman" w:hAnsi="Tahoma" w:cs="Tahoma"/>
          <w:color w:val="FF0000"/>
          <w:sz w:val="20"/>
          <w:szCs w:val="20"/>
          <w:lang w:eastAsia="sk-SK"/>
        </w:rPr>
      </w:pPr>
      <w:r w:rsidRPr="000A295F">
        <w:rPr>
          <w:rFonts w:ascii="Tahoma" w:eastAsia="Times New Roman" w:hAnsi="Tahoma" w:cs="Tahoma"/>
          <w:color w:val="FF0000"/>
          <w:sz w:val="20"/>
          <w:szCs w:val="20"/>
          <w:lang w:eastAsia="sk-SK"/>
        </w:rPr>
        <w:t xml:space="preserve">Č. tel.: .................................... </w:t>
      </w:r>
    </w:p>
    <w:p w:rsidR="009D4E96" w:rsidRPr="000A295F" w:rsidRDefault="009D4E96" w:rsidP="009D4E96">
      <w:pPr>
        <w:autoSpaceDE w:val="0"/>
        <w:autoSpaceDN w:val="0"/>
        <w:adjustRightInd w:val="0"/>
        <w:spacing w:after="0" w:line="240" w:lineRule="auto"/>
        <w:rPr>
          <w:rFonts w:ascii="Tahoma" w:eastAsia="Times New Roman" w:hAnsi="Tahoma" w:cs="Tahoma"/>
          <w:color w:val="FF0000"/>
          <w:sz w:val="20"/>
          <w:szCs w:val="20"/>
          <w:lang w:eastAsia="sk-SK"/>
        </w:rPr>
      </w:pPr>
    </w:p>
    <w:p w:rsidR="009D4E96" w:rsidRPr="000A295F" w:rsidRDefault="009D4E96" w:rsidP="009D4E96">
      <w:pPr>
        <w:autoSpaceDE w:val="0"/>
        <w:autoSpaceDN w:val="0"/>
        <w:adjustRightInd w:val="0"/>
        <w:spacing w:after="0" w:line="240" w:lineRule="auto"/>
        <w:rPr>
          <w:rFonts w:ascii="Tahoma" w:eastAsia="Times New Roman" w:hAnsi="Tahoma" w:cs="Tahoma"/>
          <w:sz w:val="20"/>
          <w:szCs w:val="20"/>
          <w:lang w:eastAsia="sk-SK"/>
        </w:rPr>
      </w:pP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Technickým dozorom objednávateľa je: </w:t>
      </w:r>
    </w:p>
    <w:p w:rsidR="009D4E96" w:rsidRPr="00CD3453" w:rsidRDefault="009D4E96" w:rsidP="009D4E96">
      <w:pPr>
        <w:autoSpaceDE w:val="0"/>
        <w:autoSpaceDN w:val="0"/>
        <w:adjustRightInd w:val="0"/>
        <w:spacing w:after="0" w:line="240" w:lineRule="auto"/>
        <w:rPr>
          <w:rFonts w:ascii="Tahoma" w:eastAsia="Times New Roman" w:hAnsi="Tahoma" w:cs="Tahoma"/>
          <w:sz w:val="20"/>
          <w:szCs w:val="20"/>
          <w:lang w:eastAsia="sk-SK"/>
        </w:rPr>
      </w:pPr>
      <w:r w:rsidRPr="00CD3453">
        <w:rPr>
          <w:rFonts w:ascii="Tahoma" w:eastAsia="Times New Roman" w:hAnsi="Tahoma" w:cs="Tahoma"/>
          <w:sz w:val="20"/>
          <w:szCs w:val="20"/>
          <w:lang w:eastAsia="sk-SK"/>
        </w:rPr>
        <w:t>Meno</w:t>
      </w:r>
      <w:r>
        <w:rPr>
          <w:rFonts w:ascii="Tahoma" w:eastAsia="Times New Roman" w:hAnsi="Tahoma" w:cs="Tahoma"/>
          <w:sz w:val="20"/>
          <w:szCs w:val="20"/>
          <w:lang w:eastAsia="sk-SK"/>
        </w:rPr>
        <w:t>:</w:t>
      </w:r>
      <w:r w:rsidRPr="00CD3453">
        <w:rPr>
          <w:rFonts w:ascii="Tahoma" w:eastAsia="Times New Roman" w:hAnsi="Tahoma" w:cs="Tahoma"/>
          <w:sz w:val="20"/>
          <w:szCs w:val="20"/>
          <w:lang w:eastAsia="sk-SK"/>
        </w:rPr>
        <w:t xml:space="preserve"> </w:t>
      </w:r>
      <w:r w:rsidRPr="00E80768">
        <w:rPr>
          <w:rFonts w:ascii="Tahoma" w:eastAsia="Times New Roman" w:hAnsi="Tahoma" w:cs="Tahoma"/>
          <w:sz w:val="20"/>
          <w:szCs w:val="20"/>
          <w:lang w:eastAsia="sk-SK"/>
        </w:rPr>
        <w:t xml:space="preserve">Ing. Stanislav Janušek </w:t>
      </w:r>
    </w:p>
    <w:p w:rsidR="009D4E96" w:rsidRPr="00CD3453" w:rsidRDefault="009D4E96" w:rsidP="009D4E96">
      <w:pPr>
        <w:autoSpaceDE w:val="0"/>
        <w:autoSpaceDN w:val="0"/>
        <w:adjustRightInd w:val="0"/>
        <w:spacing w:after="0" w:line="240" w:lineRule="auto"/>
        <w:rPr>
          <w:rFonts w:ascii="Tahoma" w:eastAsia="Times New Roman" w:hAnsi="Tahoma" w:cs="Tahoma"/>
          <w:sz w:val="20"/>
          <w:szCs w:val="20"/>
          <w:lang w:eastAsia="sk-SK"/>
        </w:rPr>
      </w:pPr>
      <w:r w:rsidRPr="00CD3453">
        <w:rPr>
          <w:rFonts w:ascii="Tahoma" w:eastAsia="Times New Roman" w:hAnsi="Tahoma" w:cs="Tahoma"/>
          <w:sz w:val="20"/>
          <w:szCs w:val="20"/>
          <w:lang w:eastAsia="sk-SK"/>
        </w:rPr>
        <w:t>Č. tel.: 042/44555</w:t>
      </w:r>
      <w:r>
        <w:rPr>
          <w:rFonts w:ascii="Tahoma" w:eastAsia="Times New Roman" w:hAnsi="Tahoma" w:cs="Tahoma"/>
          <w:sz w:val="20"/>
          <w:szCs w:val="20"/>
          <w:lang w:eastAsia="sk-SK"/>
        </w:rPr>
        <w:t>15</w:t>
      </w:r>
      <w:r w:rsidRPr="00CD3453">
        <w:rPr>
          <w:rFonts w:ascii="Tahoma" w:eastAsia="Times New Roman" w:hAnsi="Tahoma" w:cs="Tahoma"/>
          <w:sz w:val="20"/>
          <w:szCs w:val="20"/>
          <w:lang w:eastAsia="sk-SK"/>
        </w:rPr>
        <w:t xml:space="preserve">, </w:t>
      </w:r>
      <w:r>
        <w:rPr>
          <w:rFonts w:ascii="Tahoma" w:eastAsia="Calibri" w:hAnsi="Tahoma" w:cs="Tahoma"/>
          <w:bCs/>
          <w:sz w:val="20"/>
          <w:szCs w:val="20"/>
        </w:rPr>
        <w:t>0907 989 531</w:t>
      </w:r>
    </w:p>
    <w:p w:rsidR="009D4E96" w:rsidRPr="00CD3453" w:rsidRDefault="009D4E96" w:rsidP="009D4E96">
      <w:pPr>
        <w:autoSpaceDE w:val="0"/>
        <w:autoSpaceDN w:val="0"/>
        <w:adjustRightInd w:val="0"/>
        <w:spacing w:after="0" w:line="240" w:lineRule="auto"/>
        <w:rPr>
          <w:rFonts w:ascii="Tahoma" w:eastAsia="Times New Roman" w:hAnsi="Tahoma" w:cs="Tahoma"/>
          <w:sz w:val="20"/>
          <w:szCs w:val="20"/>
          <w:lang w:eastAsia="cs-CZ"/>
        </w:rPr>
      </w:pPr>
      <w:r w:rsidRPr="00CD3453">
        <w:rPr>
          <w:rFonts w:ascii="Tahoma" w:eastAsia="Times New Roman" w:hAnsi="Tahoma" w:cs="Tahoma"/>
          <w:sz w:val="20"/>
          <w:szCs w:val="20"/>
          <w:lang w:eastAsia="cs-CZ"/>
        </w:rPr>
        <w:t xml:space="preserve">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Zhotoviteľ je povinný umožniť objednávateľovi vykonávanie technického dozoru, a to najmä: </w:t>
      </w:r>
    </w:p>
    <w:p w:rsidR="009D4E96" w:rsidRDefault="009D4E96" w:rsidP="009D4E96">
      <w:pPr>
        <w:pStyle w:val="Odsekzoznamu"/>
        <w:numPr>
          <w:ilvl w:val="0"/>
          <w:numId w:val="11"/>
        </w:numPr>
        <w:autoSpaceDE w:val="0"/>
        <w:autoSpaceDN w:val="0"/>
        <w:adjustRightInd w:val="0"/>
        <w:jc w:val="both"/>
        <w:rPr>
          <w:rFonts w:ascii="Tahoma" w:hAnsi="Tahoma" w:cs="Tahoma"/>
          <w:sz w:val="20"/>
          <w:szCs w:val="20"/>
        </w:rPr>
      </w:pPr>
      <w:r w:rsidRPr="003578C8">
        <w:rPr>
          <w:rFonts w:ascii="Tahoma" w:hAnsi="Tahoma" w:cs="Tahoma"/>
          <w:sz w:val="20"/>
          <w:szCs w:val="20"/>
        </w:rPr>
        <w:t>oboznámiť sa s podkladmi zhotoviteľa, podľa ktorých dielo realizuje,</w:t>
      </w:r>
    </w:p>
    <w:p w:rsidR="009D4E96" w:rsidRPr="003578C8" w:rsidRDefault="009D4E96" w:rsidP="009D4E96">
      <w:pPr>
        <w:pStyle w:val="Odsekzoznamu"/>
        <w:numPr>
          <w:ilvl w:val="0"/>
          <w:numId w:val="11"/>
        </w:numPr>
        <w:autoSpaceDE w:val="0"/>
        <w:autoSpaceDN w:val="0"/>
        <w:adjustRightInd w:val="0"/>
        <w:jc w:val="both"/>
        <w:rPr>
          <w:rFonts w:ascii="Tahoma" w:hAnsi="Tahoma" w:cs="Tahoma"/>
          <w:sz w:val="20"/>
          <w:szCs w:val="20"/>
        </w:rPr>
      </w:pPr>
      <w:r w:rsidRPr="003578C8">
        <w:rPr>
          <w:rFonts w:ascii="Tahoma" w:hAnsi="Tahoma" w:cs="Tahoma"/>
          <w:sz w:val="20"/>
          <w:szCs w:val="20"/>
        </w:rPr>
        <w:t xml:space="preserve">kontrolu vecnej a cenovej správnosti a úplnosti oceňovacích podkladov a platobných dokladov - ich súlad s podmienkami zmluvy, </w:t>
      </w:r>
    </w:p>
    <w:p w:rsidR="009D4E96" w:rsidRPr="003F1AAF" w:rsidRDefault="009D4E96" w:rsidP="009D4E96">
      <w:pPr>
        <w:pStyle w:val="Odsekzoznamu"/>
        <w:numPr>
          <w:ilvl w:val="0"/>
          <w:numId w:val="11"/>
        </w:numPr>
        <w:autoSpaceDE w:val="0"/>
        <w:autoSpaceDN w:val="0"/>
        <w:adjustRightInd w:val="0"/>
        <w:jc w:val="both"/>
        <w:rPr>
          <w:rFonts w:ascii="Tahoma" w:hAnsi="Tahoma" w:cs="Tahoma"/>
          <w:sz w:val="20"/>
          <w:szCs w:val="20"/>
        </w:rPr>
      </w:pPr>
      <w:r w:rsidRPr="003F1AAF">
        <w:rPr>
          <w:rFonts w:ascii="Tahoma" w:hAnsi="Tahoma" w:cs="Tahoma"/>
          <w:sz w:val="20"/>
          <w:szCs w:val="20"/>
        </w:rPr>
        <w:t xml:space="preserve">kontrolu tých častí diela, ktoré budú v ďalšom postupe zakryté alebo sa stanú neprístupnými, </w:t>
      </w:r>
    </w:p>
    <w:p w:rsidR="009D4E96" w:rsidRPr="003F1AAF" w:rsidRDefault="009D4E96" w:rsidP="009D4E96">
      <w:pPr>
        <w:pStyle w:val="Odsekzoznamu"/>
        <w:numPr>
          <w:ilvl w:val="0"/>
          <w:numId w:val="11"/>
        </w:numPr>
        <w:autoSpaceDE w:val="0"/>
        <w:autoSpaceDN w:val="0"/>
        <w:adjustRightInd w:val="0"/>
        <w:jc w:val="both"/>
        <w:rPr>
          <w:rFonts w:ascii="Tahoma" w:hAnsi="Tahoma" w:cs="Tahoma"/>
          <w:sz w:val="20"/>
          <w:szCs w:val="20"/>
        </w:rPr>
      </w:pPr>
      <w:r w:rsidRPr="003F1AAF">
        <w:rPr>
          <w:rFonts w:ascii="Tahoma" w:hAnsi="Tahoma" w:cs="Tahoma"/>
          <w:sz w:val="20"/>
          <w:szCs w:val="20"/>
        </w:rPr>
        <w:t xml:space="preserve">kontrolu postupu prác podľa odsúhlaseného harmonogramu, </w:t>
      </w:r>
    </w:p>
    <w:p w:rsidR="009D4E96" w:rsidRPr="003F1AAF" w:rsidRDefault="009D4E96" w:rsidP="009D4E96">
      <w:pPr>
        <w:pStyle w:val="Odsekzoznamu"/>
        <w:numPr>
          <w:ilvl w:val="0"/>
          <w:numId w:val="11"/>
        </w:numPr>
        <w:autoSpaceDE w:val="0"/>
        <w:autoSpaceDN w:val="0"/>
        <w:adjustRightInd w:val="0"/>
        <w:jc w:val="both"/>
        <w:rPr>
          <w:rFonts w:ascii="Tahoma" w:hAnsi="Tahoma" w:cs="Tahoma"/>
          <w:sz w:val="20"/>
          <w:szCs w:val="20"/>
        </w:rPr>
      </w:pPr>
      <w:r w:rsidRPr="003F1AAF">
        <w:rPr>
          <w:rFonts w:ascii="Tahoma" w:hAnsi="Tahoma" w:cs="Tahoma"/>
          <w:sz w:val="20"/>
          <w:szCs w:val="20"/>
        </w:rPr>
        <w:t xml:space="preserve">sledovanie vedenia stavebného denníka, </w:t>
      </w:r>
    </w:p>
    <w:p w:rsidR="009D4E96" w:rsidRPr="003F1AAF" w:rsidRDefault="009D4E96" w:rsidP="009D4E96">
      <w:pPr>
        <w:pStyle w:val="Odsekzoznamu"/>
        <w:numPr>
          <w:ilvl w:val="0"/>
          <w:numId w:val="11"/>
        </w:numPr>
        <w:autoSpaceDE w:val="0"/>
        <w:autoSpaceDN w:val="0"/>
        <w:adjustRightInd w:val="0"/>
        <w:jc w:val="both"/>
        <w:rPr>
          <w:rFonts w:ascii="Tahoma" w:hAnsi="Tahoma" w:cs="Tahoma"/>
          <w:sz w:val="20"/>
          <w:szCs w:val="20"/>
        </w:rPr>
      </w:pPr>
      <w:r w:rsidRPr="003F1AAF">
        <w:rPr>
          <w:rFonts w:ascii="Tahoma" w:hAnsi="Tahoma" w:cs="Tahoma"/>
          <w:sz w:val="20"/>
          <w:szCs w:val="20"/>
        </w:rPr>
        <w:t xml:space="preserve">kontrolu odstraňovania vád a nedorobkov, </w:t>
      </w:r>
    </w:p>
    <w:p w:rsidR="009D4E96" w:rsidRPr="003F1AAF" w:rsidRDefault="009D4E96" w:rsidP="009D4E96">
      <w:pPr>
        <w:pStyle w:val="Odsekzoznamu"/>
        <w:numPr>
          <w:ilvl w:val="0"/>
          <w:numId w:val="11"/>
        </w:numPr>
        <w:autoSpaceDE w:val="0"/>
        <w:autoSpaceDN w:val="0"/>
        <w:adjustRightInd w:val="0"/>
        <w:jc w:val="both"/>
        <w:rPr>
          <w:rFonts w:ascii="Tahoma" w:hAnsi="Tahoma" w:cs="Tahoma"/>
          <w:sz w:val="20"/>
          <w:szCs w:val="20"/>
        </w:rPr>
      </w:pPr>
      <w:r w:rsidRPr="003F1AAF">
        <w:rPr>
          <w:rFonts w:ascii="Tahoma" w:hAnsi="Tahoma" w:cs="Tahoma"/>
          <w:sz w:val="20"/>
          <w:szCs w:val="20"/>
        </w:rPr>
        <w:t xml:space="preserve">kontrolu nakladania s odpadmi, </w:t>
      </w:r>
    </w:p>
    <w:p w:rsidR="009D4E96" w:rsidRPr="003F1AAF" w:rsidRDefault="009D4E96" w:rsidP="009D4E96">
      <w:pPr>
        <w:pStyle w:val="Odsekzoznamu"/>
        <w:numPr>
          <w:ilvl w:val="0"/>
          <w:numId w:val="11"/>
        </w:numPr>
        <w:autoSpaceDE w:val="0"/>
        <w:autoSpaceDN w:val="0"/>
        <w:adjustRightInd w:val="0"/>
        <w:jc w:val="both"/>
        <w:rPr>
          <w:rFonts w:ascii="Tahoma" w:hAnsi="Tahoma" w:cs="Tahoma"/>
          <w:sz w:val="20"/>
          <w:szCs w:val="20"/>
        </w:rPr>
      </w:pPr>
      <w:r w:rsidRPr="003F1AAF">
        <w:rPr>
          <w:rFonts w:ascii="Tahoma" w:hAnsi="Tahoma" w:cs="Tahoma"/>
          <w:sz w:val="20"/>
          <w:szCs w:val="20"/>
        </w:rPr>
        <w:t xml:space="preserve">kontrolu uvoľnenia staveniska. </w:t>
      </w:r>
    </w:p>
    <w:p w:rsidR="009D4E96" w:rsidRPr="000A295F" w:rsidRDefault="009D4E96" w:rsidP="009D4E96">
      <w:pPr>
        <w:autoSpaceDE w:val="0"/>
        <w:autoSpaceDN w:val="0"/>
        <w:adjustRightInd w:val="0"/>
        <w:spacing w:after="0" w:line="240" w:lineRule="auto"/>
        <w:rPr>
          <w:rFonts w:ascii="Tahoma" w:eastAsia="Times New Roman" w:hAnsi="Tahoma" w:cs="Tahoma"/>
          <w:sz w:val="20"/>
          <w:szCs w:val="20"/>
          <w:lang w:eastAsia="sk-SK"/>
        </w:rPr>
      </w:pP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Vlastnícke právo k vykonávanému dielu prechádza na objednávateľa dňom podpisu protokolu</w:t>
      </w:r>
      <w:r w:rsidRPr="000A295F">
        <w:rPr>
          <w:rFonts w:ascii="Tahoma" w:eastAsia="Times New Roman" w:hAnsi="Tahoma" w:cs="Tahoma"/>
          <w:color w:val="215868"/>
          <w:sz w:val="20"/>
          <w:szCs w:val="20"/>
          <w:lang w:eastAsia="cs-CZ"/>
        </w:rPr>
        <w:t xml:space="preserve"> </w:t>
      </w:r>
      <w:r w:rsidRPr="000A295F">
        <w:rPr>
          <w:rFonts w:ascii="Tahoma" w:eastAsia="Times New Roman" w:hAnsi="Tahoma" w:cs="Tahoma"/>
          <w:sz w:val="20"/>
          <w:szCs w:val="20"/>
          <w:lang w:eastAsia="cs-CZ"/>
        </w:rPr>
        <w:t xml:space="preserve">o odovzdaní a prevzatí diela oboma zmluvnými stranami.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Zhotoviteľ zodpovedá za prípadné škody na vykonávanom diele až do doby písomného odovzdania diela objednávateľovi.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Objednávateľ zabezpečí pre zhotoviteľa  bod  napojenia  na  odber  el.  energie a  úžitkovej vody. Náklady na zriadenie prípojok a úhradu spotrebovaných energií uhradí zhotoviteľ a sú súčasťou ceny podľa Čl. 5 tejto zmluvy. </w:t>
      </w:r>
    </w:p>
    <w:p w:rsidR="009D4E96"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lastRenderedPageBreak/>
        <w:t>Zhotoviteľ zodpovedá v plnom rozsahu za škodu spôsobenú objednávateľovi alebo iným osobám v súvislosti s plnením predmetu zmluvy.</w:t>
      </w:r>
    </w:p>
    <w:p w:rsidR="009D4E96"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Pr>
          <w:rFonts w:ascii="Tahoma" w:eastAsia="Times New Roman" w:hAnsi="Tahoma" w:cs="Tahoma"/>
          <w:sz w:val="20"/>
          <w:szCs w:val="20"/>
          <w:lang w:eastAsia="cs-CZ"/>
        </w:rPr>
        <w:t xml:space="preserve">Zhotoviteľ  oznámi v dostatočnom predstihu dodávateľovi </w:t>
      </w:r>
      <w:r w:rsidRPr="00A134C6">
        <w:rPr>
          <w:rFonts w:ascii="Tahoma" w:eastAsia="Times New Roman" w:hAnsi="Tahoma" w:cs="Tahoma"/>
          <w:sz w:val="20"/>
          <w:szCs w:val="20"/>
          <w:lang w:eastAsia="cs-CZ"/>
        </w:rPr>
        <w:t>tepla termín jednotlivých prerušení dodávok teplej vody (v zmysle zákona o tepelnej energetike č. 657/2004 Z.z. §26 ods.2,musí dodávateľ písomne odberateľovi oznámiť prerušenie a obnovenie dodávky teplej vody najmenej 15 dní pred začiatkom prerušenia dodávky tepla</w:t>
      </w:r>
    </w:p>
    <w:p w:rsidR="009D4E96" w:rsidRDefault="009D4E96" w:rsidP="009D4E96">
      <w:pPr>
        <w:pStyle w:val="Odsekzoznamu"/>
        <w:numPr>
          <w:ilvl w:val="1"/>
          <w:numId w:val="7"/>
        </w:numPr>
        <w:jc w:val="both"/>
        <w:rPr>
          <w:rFonts w:ascii="Tahoma" w:hAnsi="Tahoma" w:cs="Tahoma"/>
          <w:sz w:val="20"/>
          <w:szCs w:val="20"/>
          <w:lang w:eastAsia="cs-CZ"/>
        </w:rPr>
      </w:pPr>
      <w:r w:rsidRPr="0044161B">
        <w:rPr>
          <w:rFonts w:ascii="Tahoma" w:hAnsi="Tahoma" w:cs="Tahoma"/>
          <w:sz w:val="20"/>
          <w:szCs w:val="20"/>
          <w:lang w:eastAsia="cs-CZ"/>
        </w:rPr>
        <w:t>Zhotoviteľ bude dodržiavať termíny prerušenia a obnovenia dodávky teplej vody uvedené v oznámení o prerušení dodávky teplej vody</w:t>
      </w:r>
    </w:p>
    <w:p w:rsidR="009D4E96" w:rsidRPr="0044161B" w:rsidRDefault="009D4E96" w:rsidP="009D4E96">
      <w:pPr>
        <w:pStyle w:val="Odsekzoznamu"/>
        <w:ind w:left="720"/>
        <w:jc w:val="both"/>
        <w:rPr>
          <w:rFonts w:ascii="Tahoma" w:hAnsi="Tahoma" w:cs="Tahoma"/>
          <w:sz w:val="20"/>
          <w:szCs w:val="20"/>
          <w:lang w:eastAsia="cs-CZ"/>
        </w:rPr>
      </w:pPr>
    </w:p>
    <w:p w:rsidR="009D4E96" w:rsidRDefault="009D4E96" w:rsidP="009D4E96">
      <w:pPr>
        <w:pStyle w:val="Odsekzoznamu"/>
        <w:numPr>
          <w:ilvl w:val="1"/>
          <w:numId w:val="7"/>
        </w:numPr>
        <w:rPr>
          <w:rFonts w:ascii="Tahoma" w:hAnsi="Tahoma" w:cs="Tahoma"/>
          <w:sz w:val="20"/>
          <w:szCs w:val="20"/>
          <w:lang w:eastAsia="cs-CZ"/>
        </w:rPr>
      </w:pPr>
      <w:r w:rsidRPr="0044161B">
        <w:rPr>
          <w:rFonts w:ascii="Tahoma" w:hAnsi="Tahoma" w:cs="Tahoma"/>
          <w:sz w:val="20"/>
          <w:szCs w:val="20"/>
          <w:lang w:eastAsia="cs-CZ"/>
        </w:rPr>
        <w:t>Zhotoviteľ uhradí kompezačné platby odberateľom ak svojím konaním zabráni dodávateľovi tepla dodržanie štandardov kvality dodávky tepla v zmysle vyhl. 277/2012 Z.Z., ktorou sa ustanovujú štandardy kvality dodávky tepla</w:t>
      </w:r>
    </w:p>
    <w:p w:rsidR="009D4E96" w:rsidRPr="0044161B" w:rsidRDefault="009D4E96" w:rsidP="009D4E96">
      <w:pPr>
        <w:pStyle w:val="Odsekzoznamu"/>
        <w:rPr>
          <w:rFonts w:ascii="Tahoma" w:hAnsi="Tahoma" w:cs="Tahoma"/>
          <w:sz w:val="20"/>
          <w:szCs w:val="20"/>
          <w:lang w:eastAsia="cs-CZ"/>
        </w:rPr>
      </w:pP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Zhotoviteľ je povinný vyzvať objednávateľa zápisom v stavebnom denníku na prevzatie trvalo zakrytých prác a konštrukcií min. 3 dni pred ich zakrytím. V prípade, že tak </w:t>
      </w:r>
      <w:r w:rsidRPr="00D705EA">
        <w:rPr>
          <w:rFonts w:ascii="Tahoma" w:eastAsia="Times New Roman" w:hAnsi="Tahoma" w:cs="Tahoma"/>
          <w:sz w:val="20"/>
          <w:szCs w:val="20"/>
          <w:lang w:eastAsia="cs-CZ"/>
        </w:rPr>
        <w:t xml:space="preserve">neurobí, </w:t>
      </w:r>
      <w:r w:rsidRPr="000A295F">
        <w:rPr>
          <w:rFonts w:ascii="Tahoma" w:eastAsia="Times New Roman" w:hAnsi="Tahoma" w:cs="Tahoma"/>
          <w:sz w:val="20"/>
          <w:szCs w:val="20"/>
          <w:lang w:eastAsia="cs-CZ"/>
        </w:rPr>
        <w:t xml:space="preserve">je povinný znášať náklady na dodatočné odkrytie konštrukcií, prípadne náklady na odstránenie vád.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0A295F">
        <w:rPr>
          <w:rFonts w:ascii="Tahoma" w:eastAsia="Times New Roman" w:hAnsi="Tahoma" w:cs="Tahoma"/>
          <w:sz w:val="20"/>
          <w:szCs w:val="20"/>
          <w:lang w:eastAsia="cs-CZ"/>
        </w:rPr>
        <w:t xml:space="preserve">Zhotoviteľ je povinný viesť odo dňa prevzatia staveniska (pracoviska) stavebný denník (SD) o prácach, ktoré vykonáva, až do dňa odovzdania a prevzatia diela.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Objednávateľ je povinný obsah SD sledovať a k zápisom zhotoviteľa sa vyjadrovať v lehote do 3 pracovných dní. SD je vedený v dvoch vyhotoveniach, pričom originál záznamov zostáva objednávateľovi a prepis zhotoviteľovi.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Objednávateľ sa zaväzuje vykonávať technický dozor zhotoviteľa v rozsahu a obsahu podľa platných predpisov. </w:t>
      </w:r>
    </w:p>
    <w:p w:rsidR="009D4E96" w:rsidRPr="000A295F" w:rsidRDefault="009D4E96" w:rsidP="009D4E96">
      <w:pPr>
        <w:numPr>
          <w:ilvl w:val="1"/>
          <w:numId w:val="7"/>
        </w:numPr>
        <w:tabs>
          <w:tab w:val="left" w:pos="708"/>
        </w:tabs>
        <w:spacing w:before="120" w:after="120" w:line="276" w:lineRule="auto"/>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Písomný protokol o odovzdaní a prevzatí diela spíšu zmluvné strany bez zbytočného odkladu po riadnom vykonaní diela na základe písomnej výzvy zhotoviteľa, ktorú doručí  objednávateľovi 5 dní vopred.</w:t>
      </w:r>
      <w:r w:rsidRPr="000A295F">
        <w:rPr>
          <w:rFonts w:ascii="Verdana" w:eastAsia="Times New Roman" w:hAnsi="Verdana" w:cs="Arial"/>
          <w:lang w:eastAsia="cs-CZ"/>
        </w:rPr>
        <w:t xml:space="preserve"> </w:t>
      </w:r>
      <w:r w:rsidRPr="000A295F">
        <w:rPr>
          <w:rFonts w:ascii="Tahoma" w:eastAsia="Times New Roman" w:hAnsi="Tahoma" w:cs="Tahoma"/>
          <w:sz w:val="20"/>
          <w:szCs w:val="20"/>
          <w:lang w:eastAsia="cs-CZ"/>
        </w:rPr>
        <w:t>Zhotoviteľ odovzdá objednávateľovi najneskôr k termínu odovzdania a prevzatia diela doklady:</w:t>
      </w:r>
    </w:p>
    <w:p w:rsidR="009D4E96" w:rsidRPr="000A295F" w:rsidRDefault="009D4E96" w:rsidP="009D4E96">
      <w:pPr>
        <w:tabs>
          <w:tab w:val="left" w:pos="708"/>
        </w:tabs>
        <w:spacing w:after="0" w:line="240" w:lineRule="auto"/>
        <w:ind w:left="737" w:hanging="737"/>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ab/>
      </w:r>
      <w:r w:rsidRPr="000A295F">
        <w:rPr>
          <w:rFonts w:ascii="Tahoma" w:eastAsia="Times New Roman" w:hAnsi="Tahoma" w:cs="Tahoma"/>
          <w:sz w:val="20"/>
          <w:szCs w:val="20"/>
          <w:lang w:eastAsia="cs-CZ"/>
        </w:rPr>
        <w:tab/>
        <w:t xml:space="preserve">     -    Stručnú technickú správu o odovzdávanej stavbe s návodom na jej udržiavanie.</w:t>
      </w:r>
    </w:p>
    <w:p w:rsidR="009D4E96" w:rsidRPr="000A295F" w:rsidRDefault="009D4E96" w:rsidP="009D4E96">
      <w:pPr>
        <w:numPr>
          <w:ilvl w:val="1"/>
          <w:numId w:val="10"/>
        </w:numPr>
        <w:tabs>
          <w:tab w:val="left" w:pos="708"/>
        </w:tabs>
        <w:spacing w:after="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Dokumentáciu skutočného realizovania stavby so zakreslením všetkých zmien, ku ktorým došlo počas realizácie stavby potvrdenú zhotoviteľom.</w:t>
      </w:r>
    </w:p>
    <w:p w:rsidR="009D4E96" w:rsidRPr="000A295F" w:rsidRDefault="009D4E96" w:rsidP="009D4E96">
      <w:pPr>
        <w:numPr>
          <w:ilvl w:val="1"/>
          <w:numId w:val="10"/>
        </w:numPr>
        <w:tabs>
          <w:tab w:val="left" w:pos="708"/>
        </w:tabs>
        <w:spacing w:after="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Opis a odôvodnenie vykonaných odchýlok od stavebného povolenia, ku ktorým došlo počas realizácie stavby potvrdené zhotoviteľom.</w:t>
      </w:r>
    </w:p>
    <w:p w:rsidR="009D4E96" w:rsidRPr="000A295F" w:rsidRDefault="009D4E96" w:rsidP="009D4E96">
      <w:pPr>
        <w:numPr>
          <w:ilvl w:val="1"/>
          <w:numId w:val="10"/>
        </w:numPr>
        <w:tabs>
          <w:tab w:val="left" w:pos="708"/>
        </w:tabs>
        <w:spacing w:after="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Certifikáty preukázania zhody stavebných výrobkov (zák. č. 90/1998 Z. z. o   stav. výrobkoch v znení zák. č. 264/1999 Z. z. o tech. požiadavkách na výrobky a o posudzovaní zhody).</w:t>
      </w:r>
    </w:p>
    <w:p w:rsidR="009D4E96" w:rsidRDefault="009D4E96" w:rsidP="009D4E96">
      <w:pPr>
        <w:numPr>
          <w:ilvl w:val="1"/>
          <w:numId w:val="10"/>
        </w:numPr>
        <w:tabs>
          <w:tab w:val="left" w:pos="708"/>
        </w:tabs>
        <w:spacing w:after="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Osvedčenia o akosti použitých materiálov a</w:t>
      </w:r>
      <w:r>
        <w:rPr>
          <w:rFonts w:ascii="Tahoma" w:eastAsia="Times New Roman" w:hAnsi="Tahoma" w:cs="Tahoma"/>
          <w:sz w:val="20"/>
          <w:szCs w:val="20"/>
          <w:lang w:eastAsia="cs-CZ"/>
        </w:rPr>
        <w:t> </w:t>
      </w:r>
      <w:r w:rsidRPr="000A295F">
        <w:rPr>
          <w:rFonts w:ascii="Tahoma" w:eastAsia="Times New Roman" w:hAnsi="Tahoma" w:cs="Tahoma"/>
          <w:sz w:val="20"/>
          <w:szCs w:val="20"/>
          <w:lang w:eastAsia="cs-CZ"/>
        </w:rPr>
        <w:t>konštrukcii</w:t>
      </w:r>
    </w:p>
    <w:p w:rsidR="009D4E96" w:rsidRPr="00E844F1" w:rsidRDefault="009D4E96" w:rsidP="009D4E96">
      <w:pPr>
        <w:numPr>
          <w:ilvl w:val="1"/>
          <w:numId w:val="10"/>
        </w:numPr>
        <w:tabs>
          <w:tab w:val="left" w:pos="708"/>
        </w:tabs>
        <w:spacing w:after="0" w:line="276" w:lineRule="auto"/>
        <w:jc w:val="both"/>
        <w:outlineLvl w:val="1"/>
        <w:rPr>
          <w:rFonts w:ascii="Tahoma" w:eastAsia="Times New Roman" w:hAnsi="Tahoma" w:cs="Tahoma"/>
          <w:sz w:val="20"/>
          <w:szCs w:val="20"/>
          <w:lang w:eastAsia="cs-CZ"/>
        </w:rPr>
      </w:pPr>
      <w:r w:rsidRPr="00E844F1">
        <w:rPr>
          <w:rFonts w:ascii="Tahoma" w:eastAsia="Times New Roman" w:hAnsi="Tahoma" w:cs="Tahoma"/>
          <w:sz w:val="20"/>
          <w:szCs w:val="20"/>
          <w:lang w:eastAsia="cs-CZ"/>
        </w:rPr>
        <w:t>Protokol o vykonaní tlakovej skúšky podľa STN EN 1264-4 a EN 15377-2</w:t>
      </w:r>
    </w:p>
    <w:p w:rsidR="009D4E96" w:rsidRPr="000A295F" w:rsidRDefault="009D4E96" w:rsidP="009D4E96">
      <w:pPr>
        <w:numPr>
          <w:ilvl w:val="1"/>
          <w:numId w:val="10"/>
        </w:numPr>
        <w:tabs>
          <w:tab w:val="left" w:pos="708"/>
        </w:tabs>
        <w:spacing w:after="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Stavebné denníky (montážne denníky).</w:t>
      </w:r>
    </w:p>
    <w:p w:rsidR="009D4E96" w:rsidRPr="000A295F" w:rsidRDefault="009D4E96" w:rsidP="009D4E96">
      <w:pPr>
        <w:numPr>
          <w:ilvl w:val="1"/>
          <w:numId w:val="10"/>
        </w:numPr>
        <w:tabs>
          <w:tab w:val="left" w:pos="708"/>
        </w:tabs>
        <w:spacing w:after="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Správy o vykonaní odborných prehliadok a odborných skúšok vybraných technických zariadení.</w:t>
      </w:r>
    </w:p>
    <w:p w:rsidR="009D4E96" w:rsidRPr="000A295F" w:rsidRDefault="009D4E96" w:rsidP="009D4E96">
      <w:pPr>
        <w:tabs>
          <w:tab w:val="left" w:pos="708"/>
        </w:tabs>
        <w:spacing w:after="0" w:line="240" w:lineRule="auto"/>
        <w:ind w:left="360"/>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 xml:space="preserve">            </w:t>
      </w:r>
    </w:p>
    <w:p w:rsidR="009D4E96" w:rsidRPr="000A295F" w:rsidRDefault="009D4E96" w:rsidP="009D4E96">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0A295F">
        <w:rPr>
          <w:rFonts w:ascii="Tahoma" w:eastAsia="Times New Roman" w:hAnsi="Tahoma" w:cs="Tahoma"/>
          <w:sz w:val="20"/>
          <w:szCs w:val="20"/>
          <w:lang w:eastAsia="cs-CZ"/>
        </w:rPr>
        <w:t>Zhotoviteľ zabezpečí pred začatím prác presné vytýčenie všetkých podzemných sietí.</w:t>
      </w:r>
    </w:p>
    <w:p w:rsidR="009D4E96" w:rsidRPr="000A295F" w:rsidRDefault="009D4E96" w:rsidP="009D4E96">
      <w:pPr>
        <w:keepNext/>
        <w:spacing w:before="240" w:after="120" w:line="240" w:lineRule="auto"/>
        <w:jc w:val="center"/>
        <w:outlineLvl w:val="0"/>
        <w:rPr>
          <w:rFonts w:ascii="Tahoma" w:eastAsia="Times New Roman" w:hAnsi="Tahoma" w:cs="Tahoma"/>
          <w:b/>
          <w:bCs/>
          <w:kern w:val="32"/>
          <w:sz w:val="20"/>
          <w:szCs w:val="20"/>
          <w:lang w:eastAsia="sk-SK"/>
        </w:rPr>
      </w:pPr>
      <w:r w:rsidRPr="000A295F">
        <w:rPr>
          <w:rFonts w:ascii="Tahoma" w:eastAsia="Times New Roman" w:hAnsi="Tahoma" w:cs="Tahoma"/>
          <w:b/>
          <w:bCs/>
          <w:kern w:val="32"/>
          <w:sz w:val="20"/>
          <w:szCs w:val="20"/>
          <w:lang w:eastAsia="sk-SK"/>
        </w:rPr>
        <w:lastRenderedPageBreak/>
        <w:t>Čl. 9. ZMLUVNÉ POKUTY A ODSTÚPENIE OD ZMLUVY</w:t>
      </w:r>
    </w:p>
    <w:p w:rsidR="009D4E96" w:rsidRPr="000A295F" w:rsidRDefault="009D4E96" w:rsidP="009D4E96">
      <w:pPr>
        <w:numPr>
          <w:ilvl w:val="1"/>
          <w:numId w:val="8"/>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Zmluvné strany môžu odstúpiť od zmluvy za podmienok a spôsobom stanoveným  príslušnými  ustanoveniami Obchodného zákonníka. </w:t>
      </w:r>
    </w:p>
    <w:p w:rsidR="009D4E96" w:rsidRPr="000A295F" w:rsidRDefault="009D4E96" w:rsidP="009D4E96">
      <w:pPr>
        <w:numPr>
          <w:ilvl w:val="1"/>
          <w:numId w:val="8"/>
        </w:numPr>
        <w:spacing w:after="120" w:line="276" w:lineRule="auto"/>
        <w:ind w:left="426" w:hanging="426"/>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Zmluvné strany majú právo ukončiť platnosť tejto zmluvy odstúpením od zmluvy z dôvodov závažného porušenia ustanovení tejto zmluvy druhou zmluvnou stranou. Objednávateľ má právo od zmluvy odstúpiť, aj v prípade, ak by zhotovenie diela nebolo schválené v rozpočte objednávateľa.</w:t>
      </w:r>
      <w:r w:rsidRPr="000A295F">
        <w:rPr>
          <w:rFonts w:ascii="Tahoma" w:eastAsia="Times New Roman" w:hAnsi="Tahoma" w:cs="Tahoma"/>
          <w:color w:val="215868"/>
          <w:sz w:val="20"/>
          <w:szCs w:val="20"/>
          <w:lang w:eastAsia="sk-SK"/>
        </w:rPr>
        <w:t xml:space="preserve"> </w:t>
      </w:r>
      <w:r w:rsidRPr="000A295F">
        <w:rPr>
          <w:rFonts w:ascii="Tahoma" w:eastAsia="Times New Roman" w:hAnsi="Tahoma" w:cs="Tahoma"/>
          <w:sz w:val="20"/>
          <w:szCs w:val="20"/>
          <w:lang w:eastAsia="sk-SK"/>
        </w:rPr>
        <w:t xml:space="preserve">Účinky odstúpenia od zmluvy nastanú okamihom doručenia oznámenia o odstúpení od zmluvy druhej zmluvnej strane. </w:t>
      </w:r>
    </w:p>
    <w:p w:rsidR="009D4E96" w:rsidRPr="000A295F" w:rsidRDefault="009D4E96" w:rsidP="009D4E96">
      <w:pPr>
        <w:numPr>
          <w:ilvl w:val="1"/>
          <w:numId w:val="8"/>
        </w:numPr>
        <w:spacing w:after="12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Za závažné porušenie tejto zmluvy sa považuje najmä: </w:t>
      </w:r>
    </w:p>
    <w:p w:rsidR="009D4E96" w:rsidRPr="000A295F" w:rsidRDefault="009D4E96" w:rsidP="009D4E96">
      <w:pPr>
        <w:numPr>
          <w:ilvl w:val="2"/>
          <w:numId w:val="8"/>
        </w:numPr>
        <w:tabs>
          <w:tab w:val="num" w:pos="1080"/>
        </w:tabs>
        <w:spacing w:after="0" w:line="276" w:lineRule="auto"/>
        <w:ind w:left="1080"/>
        <w:jc w:val="both"/>
        <w:rPr>
          <w:rFonts w:ascii="Tahoma" w:eastAsia="Times New Roman" w:hAnsi="Tahoma" w:cs="Tahoma"/>
          <w:bCs/>
          <w:sz w:val="20"/>
          <w:szCs w:val="20"/>
          <w:lang w:eastAsia="sk-SK"/>
        </w:rPr>
      </w:pPr>
      <w:r w:rsidRPr="000A295F">
        <w:rPr>
          <w:rFonts w:ascii="Tahoma" w:eastAsia="Times New Roman" w:hAnsi="Tahoma" w:cs="Tahoma"/>
          <w:bCs/>
          <w:sz w:val="20"/>
          <w:szCs w:val="20"/>
          <w:lang w:eastAsia="sk-SK"/>
        </w:rPr>
        <w:t>prekročenie lehoty splatnosti faktúr</w:t>
      </w:r>
      <w:r w:rsidRPr="000A295F">
        <w:rPr>
          <w:rFonts w:ascii="Tahoma" w:eastAsia="Times New Roman" w:hAnsi="Tahoma" w:cs="Tahoma"/>
          <w:bCs/>
          <w:color w:val="215868"/>
          <w:sz w:val="20"/>
          <w:szCs w:val="20"/>
          <w:lang w:eastAsia="sk-SK"/>
        </w:rPr>
        <w:t>y</w:t>
      </w:r>
      <w:r w:rsidRPr="000A295F">
        <w:rPr>
          <w:rFonts w:ascii="Tahoma" w:eastAsia="Times New Roman" w:hAnsi="Tahoma" w:cs="Tahoma"/>
          <w:bCs/>
          <w:sz w:val="20"/>
          <w:szCs w:val="20"/>
          <w:lang w:eastAsia="sk-SK"/>
        </w:rPr>
        <w:t xml:space="preserve"> objednávateľom o viac ako 30 dní , </w:t>
      </w:r>
    </w:p>
    <w:p w:rsidR="009D4E96" w:rsidRPr="000A295F" w:rsidRDefault="009D4E96" w:rsidP="009D4E96">
      <w:pPr>
        <w:numPr>
          <w:ilvl w:val="2"/>
          <w:numId w:val="8"/>
        </w:numPr>
        <w:tabs>
          <w:tab w:val="left" w:pos="1080"/>
        </w:tabs>
        <w:spacing w:after="0" w:line="276" w:lineRule="auto"/>
        <w:ind w:hanging="360"/>
        <w:jc w:val="both"/>
        <w:rPr>
          <w:rFonts w:ascii="Tahoma" w:eastAsia="Times New Roman" w:hAnsi="Tahoma" w:cs="Tahoma"/>
          <w:bCs/>
          <w:sz w:val="20"/>
          <w:szCs w:val="20"/>
          <w:lang w:eastAsia="sk-SK"/>
        </w:rPr>
      </w:pPr>
      <w:r w:rsidRPr="000A295F">
        <w:rPr>
          <w:rFonts w:ascii="Tahoma" w:eastAsia="Times New Roman" w:hAnsi="Tahoma" w:cs="Tahoma"/>
          <w:bCs/>
          <w:sz w:val="20"/>
          <w:szCs w:val="20"/>
          <w:lang w:eastAsia="sk-SK"/>
        </w:rPr>
        <w:t>omeškanie so splnením povinnosti zhotoviteľa ri</w:t>
      </w:r>
      <w:r>
        <w:rPr>
          <w:rFonts w:ascii="Tahoma" w:eastAsia="Times New Roman" w:hAnsi="Tahoma" w:cs="Tahoma"/>
          <w:bCs/>
          <w:sz w:val="20"/>
          <w:szCs w:val="20"/>
          <w:lang w:eastAsia="sk-SK"/>
        </w:rPr>
        <w:t>adne zhotoviť dielo o viac ako 5</w:t>
      </w:r>
      <w:r w:rsidRPr="000A295F">
        <w:rPr>
          <w:rFonts w:ascii="Tahoma" w:eastAsia="Times New Roman" w:hAnsi="Tahoma" w:cs="Tahoma"/>
          <w:bCs/>
          <w:sz w:val="20"/>
          <w:szCs w:val="20"/>
          <w:lang w:eastAsia="sk-SK"/>
        </w:rPr>
        <w:t xml:space="preserve"> dní,</w:t>
      </w:r>
    </w:p>
    <w:p w:rsidR="009D4E96" w:rsidRPr="000A295F" w:rsidRDefault="009D4E96" w:rsidP="009D4E96">
      <w:pPr>
        <w:numPr>
          <w:ilvl w:val="2"/>
          <w:numId w:val="8"/>
        </w:numPr>
        <w:tabs>
          <w:tab w:val="left" w:pos="1080"/>
        </w:tabs>
        <w:spacing w:after="0" w:line="276" w:lineRule="auto"/>
        <w:ind w:hanging="360"/>
        <w:jc w:val="both"/>
        <w:rPr>
          <w:rFonts w:ascii="Tahoma" w:eastAsia="Times New Roman" w:hAnsi="Tahoma" w:cs="Tahoma"/>
          <w:bCs/>
          <w:sz w:val="20"/>
          <w:szCs w:val="20"/>
          <w:lang w:eastAsia="sk-SK"/>
        </w:rPr>
      </w:pPr>
      <w:r w:rsidRPr="000A295F">
        <w:rPr>
          <w:rFonts w:ascii="Tahoma" w:eastAsia="Times New Roman" w:hAnsi="Tahoma" w:cs="Tahoma"/>
          <w:bCs/>
          <w:sz w:val="20"/>
          <w:szCs w:val="20"/>
          <w:lang w:eastAsia="sk-SK"/>
        </w:rPr>
        <w:t>neprevzatie staveniska zhotoviteľom v lehote uvedenej v bode  8.1 tejto zmluvy,</w:t>
      </w:r>
    </w:p>
    <w:p w:rsidR="009D4E96" w:rsidRPr="000A295F" w:rsidRDefault="009D4E96" w:rsidP="009D4E96">
      <w:pPr>
        <w:numPr>
          <w:ilvl w:val="2"/>
          <w:numId w:val="8"/>
        </w:numPr>
        <w:tabs>
          <w:tab w:val="num" w:pos="1080"/>
        </w:tabs>
        <w:spacing w:after="0" w:line="276" w:lineRule="auto"/>
        <w:ind w:left="1080"/>
        <w:jc w:val="both"/>
        <w:rPr>
          <w:rFonts w:ascii="Tahoma" w:eastAsia="Times New Roman" w:hAnsi="Tahoma" w:cs="Tahoma"/>
          <w:bCs/>
          <w:sz w:val="20"/>
          <w:szCs w:val="20"/>
          <w:lang w:eastAsia="sk-SK"/>
        </w:rPr>
      </w:pPr>
      <w:r w:rsidRPr="000A295F">
        <w:rPr>
          <w:rFonts w:ascii="Tahoma" w:eastAsia="Times New Roman" w:hAnsi="Tahoma" w:cs="Tahoma"/>
          <w:bCs/>
          <w:sz w:val="20"/>
          <w:szCs w:val="20"/>
          <w:lang w:eastAsia="sk-SK"/>
        </w:rPr>
        <w:t xml:space="preserve">nedodržanie pravidla zo strany zhotoviteľa, ktorým sa určuje zmena subdodávateľov počas plnenia zmluvy podľa Čl. 10., ods. 10.4  tejto zmluvy, </w:t>
      </w:r>
    </w:p>
    <w:p w:rsidR="009D4E96" w:rsidRPr="000A295F" w:rsidRDefault="009D4E96" w:rsidP="009D4E96">
      <w:pPr>
        <w:spacing w:after="0" w:line="240" w:lineRule="auto"/>
        <w:ind w:left="1080"/>
        <w:jc w:val="both"/>
        <w:rPr>
          <w:rFonts w:ascii="Tahoma" w:eastAsia="Times New Roman" w:hAnsi="Tahoma" w:cs="Tahoma"/>
          <w:bCs/>
          <w:sz w:val="20"/>
          <w:szCs w:val="20"/>
          <w:lang w:eastAsia="sk-SK"/>
        </w:rPr>
      </w:pPr>
    </w:p>
    <w:p w:rsidR="009D4E96" w:rsidRPr="000A295F" w:rsidRDefault="009D4E96" w:rsidP="009D4E96">
      <w:pPr>
        <w:numPr>
          <w:ilvl w:val="1"/>
          <w:numId w:val="8"/>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Ak sa zhotoviteľ dostane do omeškania s odovzdaním diela riadne a včas, je objednávateľ oprávnený uplatniť si u zhotoviteľa nárok na zaplate</w:t>
      </w:r>
      <w:r>
        <w:rPr>
          <w:rFonts w:ascii="Tahoma" w:eastAsia="Times New Roman" w:hAnsi="Tahoma" w:cs="Tahoma"/>
          <w:sz w:val="20"/>
          <w:szCs w:val="20"/>
          <w:lang w:eastAsia="sk-SK"/>
        </w:rPr>
        <w:t>nie zmluvnej pokuty vo výške 0,</w:t>
      </w:r>
      <w:r w:rsidRPr="000A295F">
        <w:rPr>
          <w:rFonts w:ascii="Tahoma" w:eastAsia="Times New Roman" w:hAnsi="Tahoma" w:cs="Tahoma"/>
          <w:sz w:val="20"/>
          <w:szCs w:val="20"/>
          <w:lang w:eastAsia="sk-SK"/>
        </w:rPr>
        <w:t xml:space="preserve">5% zo zmluvnej ceny diela za každý aj začatý deň omeškania. </w:t>
      </w:r>
    </w:p>
    <w:p w:rsidR="009D4E96" w:rsidRPr="000A295F" w:rsidRDefault="009D4E96" w:rsidP="009D4E96">
      <w:pPr>
        <w:numPr>
          <w:ilvl w:val="1"/>
          <w:numId w:val="8"/>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Ak zhotoviteľ neodstráni  vady diela ani v dodatočnej lehote podľa bodu 7.6 tejto zmluvy, je objednávateľ oprávnený uplatniť si u zhotoviteľa nárok na zaplate</w:t>
      </w:r>
      <w:r>
        <w:rPr>
          <w:rFonts w:ascii="Tahoma" w:eastAsia="Times New Roman" w:hAnsi="Tahoma" w:cs="Tahoma"/>
          <w:sz w:val="20"/>
          <w:szCs w:val="20"/>
          <w:lang w:eastAsia="sk-SK"/>
        </w:rPr>
        <w:t>nie zmluvnej pokuty vo výške 0,</w:t>
      </w:r>
      <w:r w:rsidRPr="000A295F">
        <w:rPr>
          <w:rFonts w:ascii="Tahoma" w:eastAsia="Times New Roman" w:hAnsi="Tahoma" w:cs="Tahoma"/>
          <w:sz w:val="20"/>
          <w:szCs w:val="20"/>
          <w:lang w:eastAsia="sk-SK"/>
        </w:rPr>
        <w:t>5 % zo zmluvnej ceny diela za každý aj začatý deň omeškania.</w:t>
      </w:r>
    </w:p>
    <w:p w:rsidR="009D4E96" w:rsidRPr="000A295F" w:rsidRDefault="009D4E96" w:rsidP="009D4E96">
      <w:pPr>
        <w:numPr>
          <w:ilvl w:val="1"/>
          <w:numId w:val="8"/>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bCs/>
          <w:sz w:val="20"/>
          <w:szCs w:val="20"/>
          <w:lang w:eastAsia="sk-SK"/>
        </w:rPr>
        <w:t xml:space="preserve">V prípade definitívneho zastavenia prác zo strany zhotoviteľa pred termínom ukončenia diela podľa Čl. 4, bod 4.1. je objednávateľ oprávnený uplatniť si u zhotoviteľa nárok na zaplatenie zmluvnej pokuty vo výške ceny neukončených prác zvýšenej o 10 %. </w:t>
      </w:r>
      <w:r w:rsidRPr="000A295F">
        <w:rPr>
          <w:rFonts w:ascii="Tahoma" w:eastAsia="Times New Roman" w:hAnsi="Tahoma" w:cs="Tahoma"/>
          <w:sz w:val="20"/>
          <w:szCs w:val="20"/>
          <w:lang w:eastAsia="sk-SK"/>
        </w:rPr>
        <w:t>Definitívnym zastavením prác sa na účely tejto zmluvy rozumie také zastavenie prác, v dôsledku ktorých sa dielo nedokončí.</w:t>
      </w:r>
    </w:p>
    <w:p w:rsidR="009D4E96" w:rsidRPr="000A295F" w:rsidRDefault="009D4E96" w:rsidP="009D4E96">
      <w:pPr>
        <w:numPr>
          <w:ilvl w:val="1"/>
          <w:numId w:val="8"/>
        </w:numPr>
        <w:spacing w:after="120" w:line="276" w:lineRule="auto"/>
        <w:ind w:left="360" w:hanging="36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Zaplatenie zmluvnej pokuty nemá vplyv na povinnosť zhotoviteľa nahradiť objednávateľovi škodu spôsobenú porušením povinností vyplývajúcich zhotoviteľovi podľa tejto zmluvy.  </w:t>
      </w:r>
    </w:p>
    <w:p w:rsidR="009D4E96" w:rsidRPr="000A295F" w:rsidRDefault="009D4E96" w:rsidP="009D4E96">
      <w:pPr>
        <w:numPr>
          <w:ilvl w:val="1"/>
          <w:numId w:val="8"/>
        </w:numPr>
        <w:spacing w:after="120" w:line="276" w:lineRule="auto"/>
        <w:ind w:left="357" w:hanging="357"/>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Zaplatenie zmluvnej pokuty nemá vplyv na povinnosť zhotoviteľa splniť zmluvnú povinnosť, ktorej porušenie bolo dôvodom na uplatnenie nároku na zaplatenie zmluvnej pokuty zo strany objednávateľa. </w:t>
      </w:r>
    </w:p>
    <w:p w:rsidR="009D4E96" w:rsidRPr="000A295F" w:rsidRDefault="009D4E96" w:rsidP="009D4E96">
      <w:pPr>
        <w:keepNext/>
        <w:spacing w:before="240" w:after="120" w:line="240" w:lineRule="auto"/>
        <w:jc w:val="center"/>
        <w:outlineLvl w:val="0"/>
        <w:rPr>
          <w:rFonts w:ascii="Tahoma" w:eastAsia="Times New Roman" w:hAnsi="Tahoma" w:cs="Tahoma"/>
          <w:b/>
          <w:bCs/>
          <w:kern w:val="32"/>
          <w:sz w:val="20"/>
          <w:szCs w:val="20"/>
          <w:lang w:eastAsia="sk-SK"/>
        </w:rPr>
      </w:pPr>
      <w:r w:rsidRPr="000A295F">
        <w:rPr>
          <w:rFonts w:ascii="Tahoma" w:eastAsia="Times New Roman" w:hAnsi="Tahoma" w:cs="Tahoma"/>
          <w:b/>
          <w:bCs/>
          <w:kern w:val="32"/>
          <w:sz w:val="20"/>
          <w:szCs w:val="20"/>
          <w:lang w:eastAsia="sk-SK"/>
        </w:rPr>
        <w:t>Čl. 10. OSTATNÉ  PODMIENKY</w:t>
      </w:r>
    </w:p>
    <w:p w:rsidR="009D4E96" w:rsidRPr="000A295F" w:rsidRDefault="009D4E96" w:rsidP="009D4E96">
      <w:pPr>
        <w:numPr>
          <w:ilvl w:val="1"/>
          <w:numId w:val="1"/>
        </w:numPr>
        <w:spacing w:after="120" w:line="276" w:lineRule="auto"/>
        <w:ind w:left="360" w:hanging="360"/>
        <w:jc w:val="both"/>
        <w:rPr>
          <w:rFonts w:ascii="Tahoma" w:eastAsia="Times New Roman" w:hAnsi="Tahoma" w:cs="Tahoma"/>
          <w:bCs/>
          <w:sz w:val="20"/>
          <w:szCs w:val="20"/>
          <w:lang w:eastAsia="sk-SK"/>
        </w:rPr>
      </w:pPr>
      <w:r w:rsidRPr="000A295F">
        <w:rPr>
          <w:rFonts w:ascii="Tahoma" w:eastAsia="Times New Roman" w:hAnsi="Tahoma" w:cs="Tahoma"/>
          <w:bCs/>
          <w:sz w:val="20"/>
          <w:szCs w:val="20"/>
          <w:lang w:eastAsia="sk-SK"/>
        </w:rPr>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w:t>
      </w:r>
    </w:p>
    <w:p w:rsidR="009D4E96" w:rsidRPr="000A295F" w:rsidRDefault="009D4E96" w:rsidP="009D4E96">
      <w:pPr>
        <w:numPr>
          <w:ilvl w:val="1"/>
          <w:numId w:val="1"/>
        </w:numPr>
        <w:spacing w:after="120" w:line="276" w:lineRule="auto"/>
        <w:ind w:left="360" w:hanging="360"/>
        <w:jc w:val="both"/>
        <w:rPr>
          <w:rFonts w:ascii="Tahoma" w:eastAsia="Times New Roman" w:hAnsi="Tahoma" w:cs="Tahoma"/>
          <w:bCs/>
          <w:sz w:val="20"/>
          <w:szCs w:val="20"/>
          <w:lang w:eastAsia="sk-SK"/>
        </w:rPr>
      </w:pPr>
      <w:r w:rsidRPr="000A295F">
        <w:rPr>
          <w:rFonts w:ascii="Tahoma" w:eastAsia="Times New Roman" w:hAnsi="Tahoma" w:cs="Tahoma"/>
          <w:bCs/>
          <w:sz w:val="20"/>
          <w:szCs w:val="20"/>
          <w:lang w:eastAsia="sk-SK"/>
        </w:rPr>
        <w:t xml:space="preserve">Zmluvné strany  sa  dohodli, že  prípadné   vzájomné  spory  budú riešiť predovšetkým  vzájomnou dohodou a až následne súdnou cestou. </w:t>
      </w:r>
    </w:p>
    <w:p w:rsidR="009D4E96" w:rsidRPr="000A295F" w:rsidRDefault="009D4E96" w:rsidP="009D4E96">
      <w:pPr>
        <w:numPr>
          <w:ilvl w:val="1"/>
          <w:numId w:val="1"/>
        </w:numPr>
        <w:spacing w:after="120" w:line="276" w:lineRule="auto"/>
        <w:ind w:left="360" w:hanging="360"/>
        <w:jc w:val="both"/>
        <w:rPr>
          <w:rFonts w:ascii="Tahoma" w:eastAsia="Times New Roman" w:hAnsi="Tahoma" w:cs="Tahoma"/>
          <w:bCs/>
          <w:sz w:val="20"/>
          <w:szCs w:val="20"/>
          <w:lang w:eastAsia="sk-SK"/>
        </w:rPr>
      </w:pPr>
      <w:r w:rsidRPr="000A295F">
        <w:rPr>
          <w:rFonts w:ascii="Tahoma" w:eastAsia="Times New Roman" w:hAnsi="Tahoma" w:cs="Tahoma"/>
          <w:bCs/>
          <w:sz w:val="20"/>
          <w:szCs w:val="20"/>
          <w:lang w:eastAsia="sk-SK"/>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rsidR="009D4E96" w:rsidRPr="000A295F" w:rsidRDefault="009D4E96" w:rsidP="009D4E96">
      <w:pPr>
        <w:numPr>
          <w:ilvl w:val="1"/>
          <w:numId w:val="1"/>
        </w:numPr>
        <w:spacing w:after="120" w:line="276" w:lineRule="auto"/>
        <w:ind w:left="360" w:hanging="360"/>
        <w:jc w:val="both"/>
        <w:rPr>
          <w:rFonts w:ascii="Tahoma" w:eastAsia="Times New Roman" w:hAnsi="Tahoma" w:cs="Tahoma"/>
          <w:bCs/>
          <w:sz w:val="20"/>
          <w:szCs w:val="20"/>
          <w:lang w:eastAsia="sk-SK"/>
        </w:rPr>
      </w:pPr>
      <w:r w:rsidRPr="000A295F">
        <w:rPr>
          <w:rFonts w:ascii="Tahoma" w:eastAsia="Times New Roman" w:hAnsi="Tahoma" w:cs="Tahoma"/>
          <w:bCs/>
          <w:sz w:val="20"/>
          <w:szCs w:val="20"/>
          <w:lang w:eastAsia="sk-SK"/>
        </w:rPr>
        <w:lastRenderedPageBreak/>
        <w:t>Verejný obstarávateľ určuje pravidlo pre zmenu subdodávateľov počas plnenia zmluvy: zhotoviteľ najmenej 3 pracovné dni pred  zmenou subdodávateľa písomne oznámi túto skutočnosť objednávateľovi. Subdodávateľ, ktorého sa týka návrh na zmenu, mu</w:t>
      </w:r>
      <w:r>
        <w:rPr>
          <w:rFonts w:ascii="Tahoma" w:eastAsia="Times New Roman" w:hAnsi="Tahoma" w:cs="Tahoma"/>
          <w:bCs/>
          <w:sz w:val="20"/>
          <w:szCs w:val="20"/>
          <w:lang w:eastAsia="sk-SK"/>
        </w:rPr>
        <w:t xml:space="preserve">sí spĺňať podmienky podľa   § 41 </w:t>
      </w:r>
      <w:r w:rsidRPr="000A295F">
        <w:rPr>
          <w:rFonts w:ascii="Tahoma" w:eastAsia="Times New Roman" w:hAnsi="Tahoma" w:cs="Tahoma"/>
          <w:bCs/>
          <w:sz w:val="20"/>
          <w:szCs w:val="20"/>
          <w:lang w:eastAsia="sk-SK"/>
        </w:rPr>
        <w:t>zákona o verejnom obstarávaní. Doklady preukazujúce sp</w:t>
      </w:r>
      <w:r>
        <w:rPr>
          <w:rFonts w:ascii="Tahoma" w:eastAsia="Times New Roman" w:hAnsi="Tahoma" w:cs="Tahoma"/>
          <w:bCs/>
          <w:sz w:val="20"/>
          <w:szCs w:val="20"/>
          <w:lang w:eastAsia="sk-SK"/>
        </w:rPr>
        <w:t>lnenie podmienok  podľa     § 41</w:t>
      </w:r>
      <w:r w:rsidRPr="000A295F">
        <w:rPr>
          <w:rFonts w:ascii="Tahoma" w:eastAsia="Times New Roman" w:hAnsi="Tahoma" w:cs="Tahoma"/>
          <w:bCs/>
          <w:sz w:val="20"/>
          <w:szCs w:val="20"/>
          <w:lang w:eastAsia="sk-SK"/>
        </w:rPr>
        <w:t xml:space="preserve"> zákona o verejnom obstarávaní budú prílohou oznámenia o zmene subdodávateľa doručenému verejnému obstarávateľovi zo strany zhotoviteľa. Zhotoviteľ je oprávnený vykonať zmenu subdodávateľa až po doručení písomného súhlasu zo strany objednávateľa. </w:t>
      </w:r>
    </w:p>
    <w:p w:rsidR="009D4E96" w:rsidRPr="000A295F" w:rsidRDefault="009D4E96" w:rsidP="009D4E96">
      <w:pPr>
        <w:keepNext/>
        <w:spacing w:before="240" w:after="120" w:line="240" w:lineRule="auto"/>
        <w:jc w:val="center"/>
        <w:outlineLvl w:val="0"/>
        <w:rPr>
          <w:rFonts w:ascii="Tahoma" w:eastAsia="Times New Roman" w:hAnsi="Tahoma" w:cs="Tahoma"/>
          <w:b/>
          <w:bCs/>
          <w:kern w:val="32"/>
          <w:sz w:val="20"/>
          <w:szCs w:val="20"/>
          <w:lang w:eastAsia="sk-SK"/>
        </w:rPr>
      </w:pPr>
      <w:r w:rsidRPr="000A295F">
        <w:rPr>
          <w:rFonts w:ascii="Tahoma" w:eastAsia="Times New Roman" w:hAnsi="Tahoma" w:cs="Tahoma"/>
          <w:b/>
          <w:bCs/>
          <w:kern w:val="32"/>
          <w:sz w:val="20"/>
          <w:szCs w:val="20"/>
          <w:lang w:eastAsia="sk-SK"/>
        </w:rPr>
        <w:t>Čl. 11. ZÁVEREČNÉ  USTANOVENIA</w:t>
      </w:r>
    </w:p>
    <w:p w:rsidR="009D4E96" w:rsidRPr="000A295F" w:rsidRDefault="009D4E96" w:rsidP="009D4E96">
      <w:pPr>
        <w:numPr>
          <w:ilvl w:val="1"/>
          <w:numId w:val="9"/>
        </w:numPr>
        <w:spacing w:after="12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Práva a povinnosti oboch zmluvných strán, pokiaľ nie sú upravené touto zmluvou  sa  riadia Obchodným zákonníkom a súvisiacimi platnými právnymi predpismi. </w:t>
      </w:r>
    </w:p>
    <w:p w:rsidR="009D4E96" w:rsidRPr="000A295F" w:rsidRDefault="009D4E96" w:rsidP="009D4E96">
      <w:pPr>
        <w:numPr>
          <w:ilvl w:val="1"/>
          <w:numId w:val="9"/>
        </w:numPr>
        <w:spacing w:after="120" w:line="276" w:lineRule="auto"/>
        <w:ind w:left="540" w:hanging="540"/>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Zmluva je platná dňom jej podpisu oboma zmluvnými stranami a účinnosť nadobúda v deň nasledujúci po dni jej zverejnenia na webovej stránke objednávateľa. </w:t>
      </w:r>
    </w:p>
    <w:p w:rsidR="009D4E96" w:rsidRPr="000A295F" w:rsidRDefault="009D4E96" w:rsidP="009D4E96">
      <w:pPr>
        <w:numPr>
          <w:ilvl w:val="1"/>
          <w:numId w:val="9"/>
        </w:numPr>
        <w:spacing w:after="12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Obe zmluvné strany sa dohodli a súhlasia, že v prípade, ak objednávateľ z akéhokoľvek dôvodu nezíska cudzie finančné zdroje a nebude mať dostatok vlastných zdrojov na zaplatenie ceny diela podľa bodu 5.1, predmet plnenia podľa tejto zmluvy sa neuskutoční. Zhotoviteľ prehlasuje a súhlasí, že si z tohto dôvodu nebude voči objednávateľovi uplatňovať žiadne finančné ani iné nároky alebo požiadavky</w:t>
      </w:r>
      <w:r w:rsidRPr="000A295F">
        <w:rPr>
          <w:rFonts w:ascii="Tahoma" w:eastAsia="Calibri" w:hAnsi="Tahoma" w:cs="Tahoma"/>
          <w:sz w:val="20"/>
          <w:szCs w:val="20"/>
        </w:rPr>
        <w:t>; to sa nevzťahuje na práce už vykonané zhotoviteľom podľa tejto zmluvy, ktoré musí objednávateľ zaplatiť bez ohľadu na nedostatok vlastných zdrojov.</w:t>
      </w:r>
      <w:r w:rsidRPr="000A295F">
        <w:rPr>
          <w:rFonts w:ascii="Tahoma" w:eastAsia="Times New Roman" w:hAnsi="Tahoma" w:cs="Tahoma"/>
          <w:sz w:val="20"/>
          <w:szCs w:val="20"/>
          <w:lang w:eastAsia="sk-SK"/>
        </w:rPr>
        <w:t xml:space="preserve">  </w:t>
      </w:r>
    </w:p>
    <w:p w:rsidR="009D4E96" w:rsidRPr="000A295F" w:rsidRDefault="009D4E96" w:rsidP="009D4E96">
      <w:pPr>
        <w:numPr>
          <w:ilvl w:val="1"/>
          <w:numId w:val="9"/>
        </w:numPr>
        <w:spacing w:after="12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Táto  zmluva  je  vyhotovená v piatich (5)  rovnopisoch,  z   ktorých  objednávateľ  dostane   tri (3)   vyhotovenia  a zhotoviteľ dve (2) vyhotovenia. </w:t>
      </w:r>
    </w:p>
    <w:p w:rsidR="009D4E96" w:rsidRPr="000A295F" w:rsidRDefault="009D4E96" w:rsidP="009D4E96">
      <w:pPr>
        <w:numPr>
          <w:ilvl w:val="1"/>
          <w:numId w:val="9"/>
        </w:numPr>
        <w:spacing w:after="120" w:line="276" w:lineRule="auto"/>
        <w:jc w:val="both"/>
        <w:rPr>
          <w:rFonts w:ascii="Tahoma" w:eastAsia="Times New Roman" w:hAnsi="Tahoma" w:cs="Tahoma"/>
          <w:bCs/>
          <w:sz w:val="20"/>
          <w:szCs w:val="20"/>
          <w:lang w:eastAsia="sk-SK"/>
        </w:rPr>
      </w:pPr>
      <w:r w:rsidRPr="000A295F">
        <w:rPr>
          <w:rFonts w:ascii="Tahoma" w:eastAsia="Times New Roman" w:hAnsi="Tahoma" w:cs="Tahoma"/>
          <w:sz w:val="20"/>
          <w:szCs w:val="20"/>
          <w:lang w:eastAsia="sk-SK"/>
        </w:rPr>
        <w:t>Neoddeliteľnou súčasťou tejto zmluvy je príloha: č. 1 - ocenený výkaz výmer, príloha č. 2 – harmonogram plnenia (prác), príloha č. 3 – d</w:t>
      </w:r>
      <w:r w:rsidRPr="000A295F">
        <w:rPr>
          <w:rFonts w:ascii="Tahoma" w:eastAsia="Times New Roman" w:hAnsi="Tahoma" w:cs="Tahoma"/>
          <w:bCs/>
          <w:sz w:val="20"/>
          <w:szCs w:val="20"/>
          <w:lang w:eastAsia="sk-SK"/>
        </w:rPr>
        <w:t xml:space="preserve">oklad o uzatvorení poistenia.  </w:t>
      </w:r>
    </w:p>
    <w:p w:rsidR="009D4E96" w:rsidRPr="000A295F" w:rsidRDefault="009D4E96" w:rsidP="009D4E96">
      <w:pPr>
        <w:numPr>
          <w:ilvl w:val="1"/>
          <w:numId w:val="9"/>
        </w:numPr>
        <w:spacing w:after="120" w:line="276"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Zmluvné strany prehlasujú, že sú  oprávnené túto  zmluvu  uzavrieť, že  im nie  sú  známe  žiadne  dôvody  brániace  uzavretiu tejto zmluvy, že jej obsahu porozumeli, na znak čoho ju vlastnoručne podpisujú.</w:t>
      </w:r>
    </w:p>
    <w:p w:rsidR="009D4E96" w:rsidRPr="000A295F" w:rsidRDefault="009D4E96" w:rsidP="009D4E96">
      <w:pPr>
        <w:spacing w:after="120" w:line="240" w:lineRule="auto"/>
        <w:jc w:val="both"/>
        <w:rPr>
          <w:rFonts w:ascii="Tahoma" w:eastAsia="Times New Roman" w:hAnsi="Tahoma" w:cs="Tahoma"/>
          <w:sz w:val="20"/>
          <w:szCs w:val="20"/>
          <w:lang w:eastAsia="sk-SK"/>
        </w:rPr>
      </w:pPr>
    </w:p>
    <w:p w:rsidR="009D4E96" w:rsidRPr="000A295F" w:rsidRDefault="009D4E96" w:rsidP="009D4E96">
      <w:pPr>
        <w:spacing w:after="120" w:line="240"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V Ilava dňa ....</w:t>
      </w:r>
      <w:r>
        <w:rPr>
          <w:rFonts w:ascii="Tahoma" w:eastAsia="Times New Roman" w:hAnsi="Tahoma" w:cs="Tahoma"/>
          <w:sz w:val="20"/>
          <w:szCs w:val="20"/>
          <w:lang w:eastAsia="sk-SK"/>
        </w:rPr>
        <w:t>..................2017</w:t>
      </w:r>
      <w:r w:rsidRPr="000A295F">
        <w:rPr>
          <w:rFonts w:ascii="Tahoma" w:eastAsia="Times New Roman" w:hAnsi="Tahoma" w:cs="Tahoma"/>
          <w:sz w:val="20"/>
          <w:szCs w:val="20"/>
          <w:lang w:eastAsia="sk-SK"/>
        </w:rPr>
        <w:t xml:space="preserve">                       V ...............</w:t>
      </w:r>
      <w:r>
        <w:rPr>
          <w:rFonts w:ascii="Tahoma" w:eastAsia="Times New Roman" w:hAnsi="Tahoma" w:cs="Tahoma"/>
          <w:sz w:val="20"/>
          <w:szCs w:val="20"/>
          <w:lang w:eastAsia="sk-SK"/>
        </w:rPr>
        <w:t>...... dňa .................2017</w:t>
      </w:r>
    </w:p>
    <w:p w:rsidR="009D4E96" w:rsidRPr="000A295F" w:rsidRDefault="009D4E96" w:rsidP="009D4E96">
      <w:pPr>
        <w:spacing w:after="120" w:line="240"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Za objednávateľa:                                              Za zhotoviteľa:</w:t>
      </w:r>
    </w:p>
    <w:p w:rsidR="009D4E96" w:rsidRPr="000A295F" w:rsidRDefault="009D4E96" w:rsidP="009D4E96">
      <w:pPr>
        <w:spacing w:after="120" w:line="240" w:lineRule="auto"/>
        <w:jc w:val="both"/>
        <w:rPr>
          <w:rFonts w:ascii="Tahoma" w:eastAsia="Times New Roman" w:hAnsi="Tahoma" w:cs="Tahoma"/>
          <w:sz w:val="20"/>
          <w:szCs w:val="20"/>
          <w:lang w:eastAsia="sk-SK"/>
        </w:rPr>
      </w:pPr>
    </w:p>
    <w:p w:rsidR="009D4E96" w:rsidRPr="000A295F" w:rsidRDefault="009D4E96" w:rsidP="009D4E96">
      <w:pPr>
        <w:spacing w:after="120" w:line="240" w:lineRule="auto"/>
        <w:jc w:val="both"/>
        <w:rPr>
          <w:rFonts w:ascii="Tahoma" w:eastAsia="Times New Roman" w:hAnsi="Tahoma" w:cs="Tahoma"/>
          <w:sz w:val="20"/>
          <w:szCs w:val="20"/>
          <w:lang w:eastAsia="sk-SK"/>
        </w:rPr>
      </w:pPr>
    </w:p>
    <w:p w:rsidR="009D4E96" w:rsidRPr="000A295F" w:rsidRDefault="009D4E96" w:rsidP="009D4E96">
      <w:pPr>
        <w:spacing w:after="120" w:line="240"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w:t>
      </w:r>
    </w:p>
    <w:p w:rsidR="009D4E96" w:rsidRPr="000A295F" w:rsidRDefault="009D4E96" w:rsidP="009D4E96">
      <w:pPr>
        <w:spacing w:after="0" w:line="240" w:lineRule="auto"/>
        <w:jc w:val="both"/>
        <w:rPr>
          <w:rFonts w:ascii="Tahoma" w:eastAsia="Times New Roman" w:hAnsi="Tahoma" w:cs="Tahoma"/>
          <w:sz w:val="20"/>
          <w:szCs w:val="20"/>
          <w:lang w:eastAsia="sk-SK"/>
        </w:rPr>
      </w:pPr>
      <w:r w:rsidRPr="000A295F">
        <w:rPr>
          <w:rFonts w:ascii="Tahoma" w:eastAsia="Times New Roman" w:hAnsi="Tahoma" w:cs="Tahoma"/>
          <w:sz w:val="20"/>
          <w:szCs w:val="20"/>
          <w:lang w:eastAsia="sk-SK"/>
        </w:rPr>
        <w:t xml:space="preserve">       Ing. Štefan Daško  </w:t>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b/>
          <w:bCs/>
          <w:sz w:val="20"/>
          <w:szCs w:val="20"/>
          <w:lang w:eastAsia="sk-SK"/>
        </w:rPr>
        <w:t xml:space="preserve"> </w:t>
      </w:r>
    </w:p>
    <w:p w:rsidR="009D4E96" w:rsidRPr="0035789B" w:rsidRDefault="009D4E96" w:rsidP="009D4E96">
      <w:pPr>
        <w:spacing w:after="0" w:line="240" w:lineRule="auto"/>
        <w:rPr>
          <w:rFonts w:ascii="Tahoma" w:eastAsia="Times New Roman" w:hAnsi="Tahoma" w:cs="Tahoma"/>
          <w:bCs/>
          <w:sz w:val="20"/>
          <w:szCs w:val="20"/>
          <w:lang w:eastAsia="sk-SK"/>
        </w:rPr>
      </w:pPr>
      <w:r w:rsidRPr="000A295F">
        <w:rPr>
          <w:rFonts w:ascii="Tahoma" w:eastAsia="Times New Roman" w:hAnsi="Tahoma" w:cs="Tahoma"/>
          <w:sz w:val="20"/>
          <w:szCs w:val="20"/>
          <w:lang w:eastAsia="sk-SK"/>
        </w:rPr>
        <w:t xml:space="preserve">         primátor mesta </w:t>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r>
      <w:r w:rsidRPr="000A295F">
        <w:rPr>
          <w:rFonts w:ascii="Tahoma" w:eastAsia="Times New Roman" w:hAnsi="Tahoma" w:cs="Tahoma"/>
          <w:sz w:val="20"/>
          <w:szCs w:val="20"/>
          <w:lang w:eastAsia="sk-SK"/>
        </w:rPr>
        <w:tab/>
        <w:t xml:space="preserve">        konateľ spoločnosti</w:t>
      </w:r>
      <w:r w:rsidRPr="000A295F">
        <w:rPr>
          <w:rFonts w:ascii="Tahoma" w:eastAsia="Times New Roman" w:hAnsi="Tahoma" w:cs="Tahoma"/>
          <w:b/>
          <w:bCs/>
          <w:sz w:val="20"/>
          <w:szCs w:val="20"/>
          <w:lang w:eastAsia="sk-SK"/>
        </w:rPr>
        <w:t xml:space="preserve">               </w:t>
      </w:r>
    </w:p>
    <w:p w:rsidR="009D4E96" w:rsidRPr="0035789B" w:rsidRDefault="009D4E96" w:rsidP="009D4E96">
      <w:pPr>
        <w:spacing w:after="0" w:line="240" w:lineRule="auto"/>
        <w:rPr>
          <w:rFonts w:ascii="Tahoma" w:eastAsia="Times New Roman" w:hAnsi="Tahoma" w:cs="Tahoma"/>
          <w:bCs/>
          <w:sz w:val="20"/>
          <w:szCs w:val="20"/>
          <w:lang w:eastAsia="sk-SK"/>
        </w:rPr>
      </w:pPr>
    </w:p>
    <w:p w:rsidR="009D4E96" w:rsidRPr="0035789B" w:rsidRDefault="009D4E96" w:rsidP="009D4E96">
      <w:pPr>
        <w:spacing w:after="0" w:line="240" w:lineRule="auto"/>
        <w:rPr>
          <w:rFonts w:ascii="Tahoma" w:eastAsia="Times New Roman" w:hAnsi="Tahoma" w:cs="Tahoma"/>
          <w:bCs/>
          <w:sz w:val="20"/>
          <w:szCs w:val="20"/>
          <w:lang w:eastAsia="sk-SK"/>
        </w:rPr>
      </w:pPr>
    </w:p>
    <w:p w:rsidR="009D4E96" w:rsidRDefault="009D4E96" w:rsidP="009D4E96">
      <w:pPr>
        <w:spacing w:after="0" w:line="240" w:lineRule="auto"/>
        <w:rPr>
          <w:rFonts w:ascii="Tahoma" w:eastAsia="Times New Roman" w:hAnsi="Tahoma" w:cs="Tahoma"/>
          <w:sz w:val="20"/>
          <w:szCs w:val="20"/>
          <w:lang w:eastAsia="sk-SK"/>
        </w:rPr>
      </w:pPr>
      <w:r>
        <w:rPr>
          <w:rFonts w:ascii="Tahoma" w:eastAsia="Times New Roman" w:hAnsi="Tahoma" w:cs="Tahoma"/>
          <w:sz w:val="20"/>
          <w:szCs w:val="20"/>
          <w:lang w:eastAsia="sk-SK"/>
        </w:rPr>
        <w:t xml:space="preserve">Príloha </w:t>
      </w:r>
      <w:r w:rsidRPr="000A295F">
        <w:rPr>
          <w:rFonts w:ascii="Tahoma" w:eastAsia="Times New Roman" w:hAnsi="Tahoma" w:cs="Tahoma"/>
          <w:sz w:val="20"/>
          <w:szCs w:val="20"/>
          <w:lang w:eastAsia="sk-SK"/>
        </w:rPr>
        <w:t>č. 1 - ocenený výkaz výmer,</w:t>
      </w:r>
    </w:p>
    <w:p w:rsidR="009D4E96" w:rsidRDefault="009D4E96" w:rsidP="009D4E96">
      <w:pPr>
        <w:spacing w:after="0" w:line="240" w:lineRule="auto"/>
        <w:rPr>
          <w:rFonts w:ascii="Tahoma" w:eastAsia="Times New Roman" w:hAnsi="Tahoma" w:cs="Tahoma"/>
          <w:sz w:val="20"/>
          <w:szCs w:val="20"/>
          <w:lang w:eastAsia="sk-SK"/>
        </w:rPr>
      </w:pPr>
      <w:r>
        <w:rPr>
          <w:rFonts w:ascii="Tahoma" w:eastAsia="Times New Roman" w:hAnsi="Tahoma" w:cs="Tahoma"/>
          <w:sz w:val="20"/>
          <w:szCs w:val="20"/>
          <w:lang w:eastAsia="sk-SK"/>
        </w:rPr>
        <w:t>P</w:t>
      </w:r>
      <w:r w:rsidRPr="000A295F">
        <w:rPr>
          <w:rFonts w:ascii="Tahoma" w:eastAsia="Times New Roman" w:hAnsi="Tahoma" w:cs="Tahoma"/>
          <w:sz w:val="20"/>
          <w:szCs w:val="20"/>
          <w:lang w:eastAsia="sk-SK"/>
        </w:rPr>
        <w:t xml:space="preserve">ríloha č. 2 – harmonogram plnenia (prác), </w:t>
      </w:r>
    </w:p>
    <w:p w:rsidR="009D4E96" w:rsidRPr="00D47972" w:rsidRDefault="009D4E96" w:rsidP="009D4E96">
      <w:pPr>
        <w:spacing w:after="0" w:line="240" w:lineRule="auto"/>
        <w:rPr>
          <w:rFonts w:ascii="Tahoma" w:eastAsia="Times New Roman" w:hAnsi="Tahoma" w:cs="Tahoma"/>
          <w:bCs/>
          <w:sz w:val="20"/>
          <w:szCs w:val="20"/>
          <w:lang w:eastAsia="sk-SK"/>
        </w:rPr>
      </w:pPr>
      <w:r>
        <w:rPr>
          <w:rFonts w:ascii="Tahoma" w:eastAsia="Times New Roman" w:hAnsi="Tahoma" w:cs="Tahoma"/>
          <w:sz w:val="20"/>
          <w:szCs w:val="20"/>
          <w:lang w:eastAsia="sk-SK"/>
        </w:rPr>
        <w:t>P</w:t>
      </w:r>
      <w:r w:rsidRPr="000A295F">
        <w:rPr>
          <w:rFonts w:ascii="Tahoma" w:eastAsia="Times New Roman" w:hAnsi="Tahoma" w:cs="Tahoma"/>
          <w:sz w:val="20"/>
          <w:szCs w:val="20"/>
          <w:lang w:eastAsia="sk-SK"/>
        </w:rPr>
        <w:t xml:space="preserve">ríloha č. 3 – </w:t>
      </w:r>
      <w:r w:rsidRPr="00D47972">
        <w:rPr>
          <w:rFonts w:ascii="Tahoma" w:eastAsia="Times New Roman" w:hAnsi="Tahoma" w:cs="Tahoma"/>
          <w:sz w:val="20"/>
          <w:szCs w:val="20"/>
          <w:lang w:eastAsia="sk-SK"/>
        </w:rPr>
        <w:t>d</w:t>
      </w:r>
      <w:r w:rsidRPr="00D47972">
        <w:rPr>
          <w:rFonts w:ascii="Tahoma" w:eastAsia="Times New Roman" w:hAnsi="Tahoma" w:cs="Tahoma"/>
          <w:bCs/>
          <w:sz w:val="20"/>
          <w:szCs w:val="20"/>
          <w:lang w:eastAsia="sk-SK"/>
        </w:rPr>
        <w:t>oklad o uzatvorení poistenia -</w:t>
      </w:r>
      <w:r w:rsidRPr="00D47972">
        <w:t xml:space="preserve"> </w:t>
      </w:r>
      <w:r w:rsidRPr="00D47972">
        <w:rPr>
          <w:rFonts w:ascii="Tahoma" w:eastAsia="Times New Roman" w:hAnsi="Tahoma" w:cs="Tahoma"/>
          <w:bCs/>
          <w:sz w:val="20"/>
          <w:szCs w:val="20"/>
          <w:lang w:eastAsia="sk-SK"/>
        </w:rPr>
        <w:t>Poistenie všeobecnej zodpovednosti za škodu v prípade osobnej ujmy, alebo škody na majetku, ktorá by bola spôsobená tretej osobe v súvislosti s činnosťou poisteného</w:t>
      </w:r>
    </w:p>
    <w:p w:rsidR="009D4E96" w:rsidRDefault="009D4E96" w:rsidP="009D4E96">
      <w:pPr>
        <w:spacing w:after="0" w:line="240" w:lineRule="auto"/>
        <w:rPr>
          <w:rFonts w:ascii="Tahoma" w:eastAsia="Times New Roman" w:hAnsi="Tahoma" w:cs="Tahoma"/>
          <w:bCs/>
          <w:sz w:val="20"/>
          <w:szCs w:val="20"/>
          <w:lang w:eastAsia="sk-SK"/>
        </w:rPr>
      </w:pPr>
    </w:p>
    <w:p w:rsidR="009D4E96" w:rsidRDefault="009D4E96" w:rsidP="009D4E96">
      <w:pPr>
        <w:spacing w:after="0" w:line="240" w:lineRule="auto"/>
        <w:rPr>
          <w:rFonts w:ascii="Tahoma" w:eastAsia="Times New Roman" w:hAnsi="Tahoma" w:cs="Tahoma"/>
          <w:bCs/>
          <w:sz w:val="20"/>
          <w:szCs w:val="20"/>
          <w:lang w:eastAsia="sk-SK"/>
        </w:rPr>
      </w:pPr>
    </w:p>
    <w:p w:rsidR="009D4E96" w:rsidRDefault="009D4E96" w:rsidP="009D4E96">
      <w:pPr>
        <w:spacing w:after="0" w:line="240" w:lineRule="auto"/>
        <w:rPr>
          <w:rFonts w:ascii="Tahoma" w:eastAsia="Times New Roman" w:hAnsi="Tahoma" w:cs="Tahoma"/>
          <w:bCs/>
          <w:sz w:val="20"/>
          <w:szCs w:val="20"/>
          <w:lang w:eastAsia="sk-SK"/>
        </w:rPr>
      </w:pPr>
    </w:p>
    <w:p w:rsidR="009D4E96" w:rsidRPr="0035789B" w:rsidRDefault="009D4E96" w:rsidP="009D4E96">
      <w:pPr>
        <w:spacing w:after="0" w:line="240" w:lineRule="auto"/>
        <w:ind w:left="7080"/>
        <w:jc w:val="both"/>
        <w:rPr>
          <w:rFonts w:ascii="Tahoma" w:eastAsia="Times New Roman" w:hAnsi="Tahoma" w:cs="Tahoma"/>
          <w:b/>
          <w:bCs/>
          <w:sz w:val="20"/>
          <w:szCs w:val="20"/>
          <w:lang w:eastAsia="sk-SK"/>
        </w:rPr>
      </w:pPr>
      <w:r>
        <w:rPr>
          <w:rFonts w:ascii="Tahoma" w:eastAsia="Times New Roman" w:hAnsi="Tahoma" w:cs="Tahoma"/>
          <w:b/>
          <w:bCs/>
          <w:sz w:val="20"/>
          <w:szCs w:val="20"/>
          <w:lang w:eastAsia="sk-SK"/>
        </w:rPr>
        <w:lastRenderedPageBreak/>
        <w:t>P</w:t>
      </w:r>
      <w:r w:rsidRPr="0035789B">
        <w:rPr>
          <w:rFonts w:ascii="Tahoma" w:eastAsia="Times New Roman" w:hAnsi="Tahoma" w:cs="Tahoma"/>
          <w:b/>
          <w:bCs/>
          <w:sz w:val="20"/>
          <w:szCs w:val="20"/>
          <w:lang w:eastAsia="sk-SK"/>
        </w:rPr>
        <w:t>RÍLOHA č.1</w:t>
      </w:r>
    </w:p>
    <w:p w:rsidR="009D4E96" w:rsidRDefault="009D4E96" w:rsidP="009D4E96">
      <w:pPr>
        <w:spacing w:after="0" w:line="240" w:lineRule="auto"/>
        <w:ind w:left="7080"/>
        <w:jc w:val="both"/>
        <w:rPr>
          <w:rFonts w:ascii="Tahoma" w:eastAsia="Times New Roman" w:hAnsi="Tahoma" w:cs="Tahoma"/>
          <w:color w:val="000000"/>
          <w:sz w:val="20"/>
          <w:szCs w:val="20"/>
          <w:lang w:eastAsia="sk-SK"/>
        </w:rPr>
      </w:pPr>
    </w:p>
    <w:p w:rsidR="009D4E96" w:rsidRDefault="009D4E96" w:rsidP="009D4E96">
      <w:pPr>
        <w:spacing w:after="0" w:line="240" w:lineRule="auto"/>
        <w:ind w:left="7080"/>
        <w:jc w:val="both"/>
        <w:rPr>
          <w:rFonts w:ascii="Tahoma" w:eastAsia="Times New Roman" w:hAnsi="Tahoma" w:cs="Tahoma"/>
          <w:color w:val="000000"/>
          <w:sz w:val="20"/>
          <w:szCs w:val="20"/>
          <w:lang w:eastAsia="sk-SK"/>
        </w:rPr>
      </w:pPr>
    </w:p>
    <w:p w:rsidR="009D4E96" w:rsidRPr="0035789B" w:rsidRDefault="009D4E96" w:rsidP="009D4E96">
      <w:pPr>
        <w:spacing w:after="0" w:line="240" w:lineRule="auto"/>
        <w:ind w:left="7080"/>
        <w:jc w:val="both"/>
        <w:rPr>
          <w:rFonts w:ascii="Tahoma" w:eastAsia="Times New Roman" w:hAnsi="Tahoma" w:cs="Tahoma"/>
          <w:color w:val="000000"/>
          <w:sz w:val="20"/>
          <w:szCs w:val="20"/>
          <w:lang w:eastAsia="sk-SK"/>
        </w:rPr>
      </w:pPr>
    </w:p>
    <w:p w:rsidR="009D4E96" w:rsidRPr="0035789B" w:rsidRDefault="009D4E96" w:rsidP="009D4E96">
      <w:pPr>
        <w:autoSpaceDE w:val="0"/>
        <w:autoSpaceDN w:val="0"/>
        <w:adjustRightInd w:val="0"/>
        <w:spacing w:after="0" w:line="240" w:lineRule="auto"/>
        <w:jc w:val="both"/>
        <w:rPr>
          <w:rFonts w:ascii="Tahoma" w:eastAsia="Times New Roman" w:hAnsi="Tahoma" w:cs="Tahoma"/>
          <w:caps/>
          <w:color w:val="000000"/>
          <w:sz w:val="20"/>
          <w:szCs w:val="20"/>
          <w:lang w:eastAsia="sk-SK"/>
        </w:rPr>
      </w:pPr>
      <w:r w:rsidRPr="0035789B">
        <w:rPr>
          <w:rFonts w:ascii="Tahoma" w:eastAsia="Times New Roman" w:hAnsi="Tahoma" w:cs="Tahoma"/>
          <w:caps/>
          <w:color w:val="000000"/>
          <w:sz w:val="20"/>
          <w:szCs w:val="20"/>
          <w:lang w:eastAsia="sk-SK"/>
        </w:rPr>
        <w:t xml:space="preserve">NÁVRH UCHÁDZAČA NA PLNENIE kritéria </w:t>
      </w:r>
    </w:p>
    <w:p w:rsidR="009D4E96" w:rsidRPr="0035789B" w:rsidRDefault="009D4E96" w:rsidP="009D4E96">
      <w:pPr>
        <w:autoSpaceDE w:val="0"/>
        <w:autoSpaceDN w:val="0"/>
        <w:adjustRightInd w:val="0"/>
        <w:spacing w:after="0" w:line="240" w:lineRule="auto"/>
        <w:jc w:val="both"/>
        <w:rPr>
          <w:rFonts w:ascii="Tahoma" w:eastAsia="Times New Roman" w:hAnsi="Tahoma" w:cs="Tahoma"/>
          <w:caps/>
          <w:color w:val="000000"/>
          <w:sz w:val="20"/>
          <w:szCs w:val="20"/>
          <w:lang w:eastAsia="sk-SK"/>
        </w:rPr>
      </w:pPr>
    </w:p>
    <w:p w:rsidR="009D4E96" w:rsidRPr="002633AC" w:rsidRDefault="009D4E96" w:rsidP="009D4E96">
      <w:pPr>
        <w:autoSpaceDE w:val="0"/>
        <w:autoSpaceDN w:val="0"/>
        <w:adjustRightInd w:val="0"/>
        <w:jc w:val="both"/>
        <w:rPr>
          <w:rFonts w:ascii="Tahoma" w:eastAsia="Times New Roman" w:hAnsi="Tahoma" w:cs="Tahoma"/>
          <w:color w:val="000000"/>
          <w:sz w:val="20"/>
          <w:szCs w:val="20"/>
          <w:lang w:eastAsia="sk-SK"/>
        </w:rPr>
      </w:pPr>
      <w:r w:rsidRPr="0035789B">
        <w:rPr>
          <w:rFonts w:ascii="Tahoma" w:eastAsia="Times New Roman" w:hAnsi="Tahoma" w:cs="Tahoma"/>
          <w:b/>
          <w:color w:val="000000"/>
          <w:sz w:val="20"/>
          <w:szCs w:val="20"/>
          <w:lang w:eastAsia="sk-SK"/>
        </w:rPr>
        <w:t>Verejný obstarávateľ:</w:t>
      </w:r>
      <w:r w:rsidRPr="0035789B">
        <w:rPr>
          <w:rFonts w:ascii="Tahoma" w:eastAsia="Times New Roman" w:hAnsi="Tahoma" w:cs="Tahoma"/>
          <w:b/>
          <w:color w:val="000000"/>
          <w:sz w:val="20"/>
          <w:szCs w:val="20"/>
          <w:lang w:eastAsia="sk-SK"/>
        </w:rPr>
        <w:tab/>
      </w:r>
      <w:r w:rsidRPr="002633AC">
        <w:rPr>
          <w:rFonts w:ascii="Tahoma" w:eastAsia="Times New Roman" w:hAnsi="Tahoma" w:cs="Tahoma"/>
          <w:color w:val="000000"/>
          <w:sz w:val="20"/>
          <w:szCs w:val="20"/>
          <w:lang w:eastAsia="sk-SK"/>
        </w:rPr>
        <w:t xml:space="preserve">Mesto </w:t>
      </w:r>
      <w:r>
        <w:rPr>
          <w:rFonts w:ascii="Tahoma" w:eastAsia="Times New Roman" w:hAnsi="Tahoma" w:cs="Tahoma"/>
          <w:color w:val="000000"/>
          <w:sz w:val="20"/>
          <w:szCs w:val="20"/>
          <w:lang w:eastAsia="sk-SK"/>
        </w:rPr>
        <w:t>Ilava</w:t>
      </w:r>
      <w:r w:rsidRPr="002633AC">
        <w:rPr>
          <w:rFonts w:ascii="Tahoma" w:eastAsia="Times New Roman" w:hAnsi="Tahoma" w:cs="Tahoma"/>
          <w:color w:val="000000"/>
          <w:sz w:val="20"/>
          <w:szCs w:val="20"/>
          <w:lang w:eastAsia="sk-SK"/>
        </w:rPr>
        <w:t xml:space="preserve">, </w:t>
      </w:r>
      <w:r>
        <w:rPr>
          <w:rFonts w:ascii="Tahoma" w:eastAsia="Times New Roman" w:hAnsi="Tahoma" w:cs="Tahoma"/>
          <w:color w:val="000000"/>
          <w:sz w:val="20"/>
          <w:szCs w:val="20"/>
          <w:lang w:eastAsia="sk-SK"/>
        </w:rPr>
        <w:t>Mierové</w:t>
      </w:r>
      <w:r w:rsidRPr="002633AC">
        <w:rPr>
          <w:rFonts w:ascii="Tahoma" w:eastAsia="Times New Roman" w:hAnsi="Tahoma" w:cs="Tahoma"/>
          <w:color w:val="000000"/>
          <w:sz w:val="20"/>
          <w:szCs w:val="20"/>
          <w:lang w:eastAsia="sk-SK"/>
        </w:rPr>
        <w:t xml:space="preserve"> námestie </w:t>
      </w:r>
      <w:r>
        <w:rPr>
          <w:rFonts w:ascii="Tahoma" w:eastAsia="Times New Roman" w:hAnsi="Tahoma" w:cs="Tahoma"/>
          <w:color w:val="000000"/>
          <w:sz w:val="20"/>
          <w:szCs w:val="20"/>
          <w:lang w:eastAsia="sk-SK"/>
        </w:rPr>
        <w:t>16/31</w:t>
      </w:r>
      <w:r w:rsidRPr="002633AC">
        <w:rPr>
          <w:rFonts w:ascii="Tahoma" w:eastAsia="Times New Roman" w:hAnsi="Tahoma" w:cs="Tahoma"/>
          <w:color w:val="000000"/>
          <w:sz w:val="20"/>
          <w:szCs w:val="20"/>
          <w:lang w:eastAsia="sk-SK"/>
        </w:rPr>
        <w:t xml:space="preserve">, </w:t>
      </w:r>
      <w:r>
        <w:rPr>
          <w:rFonts w:ascii="Tahoma" w:eastAsia="Times New Roman" w:hAnsi="Tahoma" w:cs="Tahoma"/>
          <w:color w:val="000000"/>
          <w:sz w:val="20"/>
          <w:szCs w:val="20"/>
          <w:lang w:eastAsia="sk-SK"/>
        </w:rPr>
        <w:t xml:space="preserve">019 01 Ilava </w:t>
      </w:r>
    </w:p>
    <w:p w:rsidR="009D4E96" w:rsidRPr="0035789B" w:rsidRDefault="009D4E96" w:rsidP="009D4E96">
      <w:pPr>
        <w:autoSpaceDE w:val="0"/>
        <w:autoSpaceDN w:val="0"/>
        <w:adjustRightInd w:val="0"/>
        <w:spacing w:after="0" w:line="240" w:lineRule="auto"/>
        <w:jc w:val="both"/>
        <w:rPr>
          <w:rFonts w:ascii="Tahoma" w:eastAsia="Times New Roman" w:hAnsi="Tahoma" w:cs="Times New Roman"/>
          <w:color w:val="000000"/>
          <w:sz w:val="20"/>
          <w:szCs w:val="20"/>
          <w:lang w:eastAsia="sk-SK"/>
        </w:rPr>
      </w:pPr>
    </w:p>
    <w:p w:rsidR="009D4E96" w:rsidRPr="0035789B" w:rsidRDefault="009D4E96" w:rsidP="009D4E96">
      <w:pPr>
        <w:autoSpaceDE w:val="0"/>
        <w:autoSpaceDN w:val="0"/>
        <w:adjustRightInd w:val="0"/>
        <w:spacing w:after="0" w:line="240" w:lineRule="auto"/>
        <w:jc w:val="both"/>
        <w:rPr>
          <w:rFonts w:ascii="Tahoma" w:eastAsia="Times New Roman" w:hAnsi="Tahoma" w:cs="Times New Roman"/>
          <w:i/>
          <w:iCs/>
          <w:color w:val="000000"/>
          <w:sz w:val="20"/>
          <w:szCs w:val="20"/>
          <w:lang w:eastAsia="sk-SK"/>
        </w:rPr>
      </w:pPr>
      <w:r w:rsidRPr="0035789B">
        <w:rPr>
          <w:rFonts w:ascii="Tahoma" w:eastAsia="Times New Roman" w:hAnsi="Tahoma" w:cs="Tahoma"/>
          <w:b/>
          <w:color w:val="000000"/>
          <w:sz w:val="20"/>
          <w:szCs w:val="20"/>
          <w:lang w:eastAsia="sk-SK"/>
        </w:rPr>
        <w:t>Názov zákazky:</w:t>
      </w:r>
      <w:r w:rsidRPr="0035789B">
        <w:rPr>
          <w:rFonts w:ascii="Tahoma" w:eastAsia="Times New Roman" w:hAnsi="Tahoma" w:cs="Tahoma"/>
          <w:b/>
          <w:color w:val="000000"/>
          <w:sz w:val="20"/>
          <w:szCs w:val="20"/>
          <w:lang w:eastAsia="sk-SK"/>
        </w:rPr>
        <w:tab/>
      </w:r>
      <w:r w:rsidRPr="0035789B">
        <w:rPr>
          <w:rFonts w:ascii="Tahoma" w:eastAsia="Times New Roman" w:hAnsi="Tahoma" w:cs="Tahoma"/>
          <w:b/>
          <w:color w:val="000000"/>
          <w:sz w:val="20"/>
          <w:szCs w:val="20"/>
          <w:lang w:eastAsia="sk-SK"/>
        </w:rPr>
        <w:tab/>
        <w:t xml:space="preserve"> </w:t>
      </w:r>
      <w:r w:rsidRPr="0035789B">
        <w:rPr>
          <w:rFonts w:ascii="Tahoma" w:eastAsia="Times New Roman" w:hAnsi="Tahoma" w:cs="Tahoma"/>
          <w:color w:val="000000"/>
          <w:sz w:val="20"/>
          <w:szCs w:val="20"/>
          <w:lang w:eastAsia="sk-SK"/>
        </w:rPr>
        <w:t>„</w:t>
      </w:r>
      <w:r>
        <w:rPr>
          <w:rFonts w:ascii="Tahoma" w:eastAsia="Times New Roman" w:hAnsi="Tahoma" w:cs="Tahoma"/>
          <w:b/>
          <w:bCs/>
          <w:color w:val="000000"/>
          <w:sz w:val="20"/>
          <w:szCs w:val="20"/>
          <w:lang w:eastAsia="sk-SK"/>
        </w:rPr>
        <w:t xml:space="preserve">Rekonštrukcia vonkajšieho rozvodu tepla z CTZ SNP ILAVA </w:t>
      </w:r>
      <w:r w:rsidRPr="0035789B">
        <w:rPr>
          <w:rFonts w:ascii="Tahoma" w:eastAsia="Times New Roman" w:hAnsi="Tahoma" w:cs="Tahoma"/>
          <w:i/>
          <w:iCs/>
          <w:color w:val="000000"/>
          <w:sz w:val="20"/>
          <w:szCs w:val="20"/>
          <w:lang w:eastAsia="sk-SK"/>
        </w:rPr>
        <w:t>“</w:t>
      </w:r>
    </w:p>
    <w:p w:rsidR="009D4E96" w:rsidRPr="0035789B" w:rsidRDefault="009D4E96" w:rsidP="009D4E96">
      <w:pPr>
        <w:autoSpaceDE w:val="0"/>
        <w:autoSpaceDN w:val="0"/>
        <w:adjustRightInd w:val="0"/>
        <w:spacing w:after="0" w:line="240" w:lineRule="auto"/>
        <w:jc w:val="both"/>
        <w:rPr>
          <w:rFonts w:ascii="Tahoma" w:eastAsia="Times New Roman" w:hAnsi="Tahoma" w:cs="Times New Roman"/>
          <w:i/>
          <w:iCs/>
          <w:color w:val="000000"/>
          <w:sz w:val="20"/>
          <w:szCs w:val="20"/>
          <w:lang w:eastAsia="sk-SK"/>
        </w:rPr>
      </w:pPr>
    </w:p>
    <w:p w:rsidR="009D4E96" w:rsidRPr="0035789B" w:rsidRDefault="009D4E96" w:rsidP="009D4E96">
      <w:pPr>
        <w:autoSpaceDE w:val="0"/>
        <w:autoSpaceDN w:val="0"/>
        <w:adjustRightInd w:val="0"/>
        <w:spacing w:after="0" w:line="240" w:lineRule="auto"/>
        <w:jc w:val="both"/>
        <w:rPr>
          <w:rFonts w:ascii="Tahoma" w:eastAsia="Times New Roman" w:hAnsi="Tahoma" w:cs="Tahoma"/>
          <w:color w:val="000000"/>
          <w:sz w:val="20"/>
          <w:szCs w:val="20"/>
          <w:lang w:eastAsia="sk-SK"/>
        </w:rPr>
      </w:pPr>
      <w:r w:rsidRPr="0035789B">
        <w:rPr>
          <w:rFonts w:ascii="Tahoma" w:eastAsia="Times New Roman" w:hAnsi="Tahoma" w:cs="Tahoma"/>
          <w:color w:val="000000"/>
          <w:sz w:val="20"/>
          <w:szCs w:val="20"/>
          <w:lang w:eastAsia="sk-SK"/>
        </w:rPr>
        <w:t xml:space="preserve">Obchodné meno, sídlo uchádzača, IČO: </w:t>
      </w:r>
      <w:r w:rsidRPr="0035789B">
        <w:rPr>
          <w:rFonts w:ascii="Tahoma" w:eastAsia="Times New Roman" w:hAnsi="Tahoma" w:cs="Tahoma"/>
          <w:color w:val="000000"/>
          <w:sz w:val="20"/>
          <w:szCs w:val="20"/>
          <w:lang w:eastAsia="sk-SK"/>
        </w:rPr>
        <w:tab/>
      </w:r>
    </w:p>
    <w:p w:rsidR="009D4E96" w:rsidRPr="0035789B" w:rsidRDefault="009D4E96" w:rsidP="009D4E96">
      <w:pPr>
        <w:autoSpaceDE w:val="0"/>
        <w:autoSpaceDN w:val="0"/>
        <w:adjustRightInd w:val="0"/>
        <w:spacing w:after="0" w:line="240" w:lineRule="auto"/>
        <w:jc w:val="both"/>
        <w:rPr>
          <w:rFonts w:ascii="Tahoma" w:eastAsia="Times New Roman" w:hAnsi="Tahoma" w:cs="Tahoma"/>
          <w:color w:val="000000"/>
          <w:sz w:val="20"/>
          <w:szCs w:val="20"/>
          <w:lang w:eastAsia="sk-SK"/>
        </w:rPr>
      </w:pPr>
    </w:p>
    <w:p w:rsidR="009D4E96" w:rsidRPr="0035789B" w:rsidRDefault="009D4E96" w:rsidP="009D4E96">
      <w:pPr>
        <w:autoSpaceDE w:val="0"/>
        <w:autoSpaceDN w:val="0"/>
        <w:adjustRightInd w:val="0"/>
        <w:spacing w:after="0" w:line="240" w:lineRule="auto"/>
        <w:jc w:val="both"/>
        <w:rPr>
          <w:rFonts w:ascii="Tahoma" w:eastAsia="Times New Roman" w:hAnsi="Tahoma" w:cs="Tahoma"/>
          <w:color w:val="000000"/>
          <w:sz w:val="20"/>
          <w:szCs w:val="20"/>
          <w:lang w:eastAsia="sk-SK"/>
        </w:rPr>
      </w:pPr>
      <w:r w:rsidRPr="0035789B">
        <w:rPr>
          <w:rFonts w:ascii="Tahoma" w:eastAsia="Times New Roman" w:hAnsi="Tahoma" w:cs="Tahoma"/>
          <w:color w:val="000000"/>
          <w:sz w:val="20"/>
          <w:szCs w:val="20"/>
          <w:lang w:eastAsia="sk-SK"/>
        </w:rPr>
        <w:t>.....................................................................................................................................................</w:t>
      </w:r>
    </w:p>
    <w:p w:rsidR="009D4E96" w:rsidRPr="0035789B" w:rsidRDefault="009D4E96" w:rsidP="009D4E96">
      <w:pPr>
        <w:autoSpaceDE w:val="0"/>
        <w:autoSpaceDN w:val="0"/>
        <w:adjustRightInd w:val="0"/>
        <w:spacing w:after="0" w:line="240" w:lineRule="auto"/>
        <w:jc w:val="both"/>
        <w:rPr>
          <w:rFonts w:ascii="Tahoma" w:eastAsia="Times New Roman" w:hAnsi="Tahoma" w:cs="Tahoma"/>
          <w:color w:val="000000"/>
          <w:sz w:val="20"/>
          <w:szCs w:val="20"/>
          <w:lang w:eastAsia="sk-SK"/>
        </w:rPr>
      </w:pPr>
    </w:p>
    <w:p w:rsidR="009D4E96" w:rsidRPr="0035789B" w:rsidRDefault="009D4E96" w:rsidP="009D4E96">
      <w:pPr>
        <w:autoSpaceDE w:val="0"/>
        <w:autoSpaceDN w:val="0"/>
        <w:adjustRightInd w:val="0"/>
        <w:spacing w:after="0" w:line="240" w:lineRule="auto"/>
        <w:jc w:val="both"/>
        <w:rPr>
          <w:rFonts w:ascii="Tahoma" w:eastAsia="Times New Roman" w:hAnsi="Tahoma" w:cs="Tahoma"/>
          <w:color w:val="000000"/>
          <w:sz w:val="20"/>
          <w:szCs w:val="20"/>
          <w:lang w:eastAsia="sk-SK"/>
        </w:rPr>
      </w:pPr>
      <w:r w:rsidRPr="0035789B">
        <w:rPr>
          <w:rFonts w:ascii="Tahoma" w:eastAsia="Times New Roman" w:hAnsi="Tahoma" w:cs="Tahoma"/>
          <w:color w:val="000000"/>
          <w:sz w:val="20"/>
          <w:szCs w:val="20"/>
          <w:lang w:eastAsia="sk-SK"/>
        </w:rPr>
        <w:t>.....................................................................................................................................................</w:t>
      </w:r>
    </w:p>
    <w:p w:rsidR="009D4E96" w:rsidRPr="0035789B" w:rsidRDefault="009D4E96" w:rsidP="009D4E96">
      <w:pPr>
        <w:autoSpaceDE w:val="0"/>
        <w:autoSpaceDN w:val="0"/>
        <w:adjustRightInd w:val="0"/>
        <w:spacing w:after="0" w:line="240" w:lineRule="auto"/>
        <w:jc w:val="both"/>
        <w:rPr>
          <w:rFonts w:ascii="Tahoma" w:eastAsia="Times New Roman" w:hAnsi="Tahoma" w:cs="Tahoma"/>
          <w:color w:val="000000"/>
          <w:sz w:val="20"/>
          <w:szCs w:val="20"/>
          <w:lang w:eastAsia="sk-SK"/>
        </w:rPr>
      </w:pPr>
    </w:p>
    <w:p w:rsidR="009D4E96" w:rsidRPr="0035789B" w:rsidRDefault="009D4E96" w:rsidP="009D4E96">
      <w:pPr>
        <w:autoSpaceDE w:val="0"/>
        <w:autoSpaceDN w:val="0"/>
        <w:adjustRightInd w:val="0"/>
        <w:spacing w:after="0" w:line="240" w:lineRule="auto"/>
        <w:jc w:val="both"/>
        <w:rPr>
          <w:rFonts w:ascii="Tahoma" w:eastAsia="Times New Roman" w:hAnsi="Tahoma" w:cs="Times New Roman"/>
          <w:color w:val="000000"/>
          <w:sz w:val="20"/>
          <w:szCs w:val="20"/>
          <w:u w:val="single"/>
          <w:lang w:eastAsia="sk-SK"/>
        </w:rPr>
      </w:pPr>
      <w:r w:rsidRPr="0035789B">
        <w:rPr>
          <w:rFonts w:ascii="Tahoma" w:eastAsia="Times New Roman" w:hAnsi="Tahoma" w:cs="Times New Roman"/>
          <w:color w:val="000000"/>
          <w:sz w:val="20"/>
          <w:szCs w:val="20"/>
          <w:u w:val="single"/>
          <w:lang w:eastAsia="sk-SK"/>
        </w:rPr>
        <w:t>Návrh u</w:t>
      </w:r>
      <w:r>
        <w:rPr>
          <w:rFonts w:ascii="Tahoma" w:eastAsia="Times New Roman" w:hAnsi="Tahoma" w:cs="Times New Roman"/>
          <w:color w:val="000000"/>
          <w:sz w:val="20"/>
          <w:szCs w:val="20"/>
          <w:u w:val="single"/>
          <w:lang w:eastAsia="sk-SK"/>
        </w:rPr>
        <w:t xml:space="preserve">chádzača na plnenie kritéria </w:t>
      </w:r>
      <w:r w:rsidRPr="0035789B">
        <w:rPr>
          <w:rFonts w:ascii="Tahoma" w:eastAsia="Times New Roman" w:hAnsi="Tahoma" w:cs="Times New Roman"/>
          <w:color w:val="000000"/>
          <w:sz w:val="20"/>
          <w:szCs w:val="20"/>
          <w:u w:val="single"/>
          <w:lang w:eastAsia="sk-SK"/>
        </w:rPr>
        <w:t>, ktorý je platcom DPH:</w:t>
      </w:r>
    </w:p>
    <w:p w:rsidR="009D4E96" w:rsidRPr="0035789B" w:rsidRDefault="009D4E96" w:rsidP="009D4E96">
      <w:pPr>
        <w:spacing w:after="0" w:line="240" w:lineRule="auto"/>
        <w:jc w:val="both"/>
        <w:rPr>
          <w:rFonts w:ascii="Arial" w:eastAsia="Times New Roman" w:hAnsi="Arial" w:cs="Arial"/>
          <w:color w:val="000000"/>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3070"/>
      </w:tblGrid>
      <w:tr w:rsidR="009D4E96" w:rsidRPr="0035789B" w:rsidTr="00771265">
        <w:tc>
          <w:tcPr>
            <w:tcW w:w="5492"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spacing w:after="0" w:line="240" w:lineRule="auto"/>
              <w:jc w:val="both"/>
              <w:rPr>
                <w:rFonts w:ascii="Tahoma" w:eastAsia="Calibri" w:hAnsi="Tahoma" w:cs="Tahoma"/>
                <w:color w:val="000000"/>
                <w:sz w:val="20"/>
                <w:szCs w:val="20"/>
                <w:lang w:eastAsia="sk-SK"/>
              </w:rPr>
            </w:pPr>
            <w:r w:rsidRPr="0035789B">
              <w:rPr>
                <w:rFonts w:ascii="Tahoma" w:eastAsia="Times New Roman" w:hAnsi="Tahoma" w:cs="Tahoma"/>
                <w:color w:val="000000"/>
                <w:sz w:val="20"/>
                <w:szCs w:val="20"/>
                <w:lang w:eastAsia="sk-SK"/>
              </w:rPr>
              <w:t xml:space="preserve">Cena bez DPH </w:t>
            </w:r>
          </w:p>
        </w:tc>
        <w:tc>
          <w:tcPr>
            <w:tcW w:w="3070"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spacing w:after="0" w:line="240" w:lineRule="auto"/>
              <w:jc w:val="both"/>
              <w:rPr>
                <w:rFonts w:ascii="Tahoma" w:eastAsia="Calibri" w:hAnsi="Tahoma" w:cs="Tahoma"/>
                <w:color w:val="000000"/>
                <w:sz w:val="20"/>
                <w:szCs w:val="20"/>
                <w:lang w:eastAsia="sk-SK"/>
              </w:rPr>
            </w:pPr>
            <w:r w:rsidRPr="0035789B">
              <w:rPr>
                <w:rFonts w:ascii="Tahoma" w:eastAsia="Times New Roman" w:hAnsi="Tahoma" w:cs="Tahoma"/>
                <w:color w:val="000000"/>
                <w:sz w:val="20"/>
                <w:szCs w:val="20"/>
                <w:lang w:eastAsia="sk-SK"/>
              </w:rPr>
              <w:t xml:space="preserve">                           EUR</w:t>
            </w:r>
          </w:p>
        </w:tc>
      </w:tr>
      <w:tr w:rsidR="009D4E96" w:rsidRPr="0035789B" w:rsidTr="00771265">
        <w:tc>
          <w:tcPr>
            <w:tcW w:w="5492"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autoSpaceDE w:val="0"/>
              <w:autoSpaceDN w:val="0"/>
              <w:adjustRightInd w:val="0"/>
              <w:spacing w:after="0" w:line="240" w:lineRule="auto"/>
              <w:jc w:val="both"/>
              <w:rPr>
                <w:rFonts w:ascii="Tahoma" w:eastAsia="Times New Roman" w:hAnsi="Tahoma" w:cs="Tahoma"/>
                <w:color w:val="000000"/>
                <w:sz w:val="20"/>
                <w:szCs w:val="20"/>
                <w:lang w:eastAsia="sk-SK"/>
              </w:rPr>
            </w:pPr>
            <w:r w:rsidRPr="0035789B">
              <w:rPr>
                <w:rFonts w:ascii="Tahoma" w:eastAsia="Times New Roman" w:hAnsi="Tahoma" w:cs="Tahoma"/>
                <w:color w:val="000000"/>
                <w:sz w:val="20"/>
                <w:szCs w:val="20"/>
                <w:lang w:eastAsia="sk-SK"/>
              </w:rPr>
              <w:t>Výška DPH v %</w:t>
            </w:r>
          </w:p>
        </w:tc>
        <w:tc>
          <w:tcPr>
            <w:tcW w:w="3070"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spacing w:after="0" w:line="240" w:lineRule="auto"/>
              <w:jc w:val="both"/>
              <w:rPr>
                <w:rFonts w:ascii="Tahoma" w:eastAsia="Calibri" w:hAnsi="Tahoma" w:cs="Tahoma"/>
                <w:color w:val="000000"/>
                <w:sz w:val="20"/>
                <w:szCs w:val="20"/>
                <w:lang w:eastAsia="sk-SK"/>
              </w:rPr>
            </w:pPr>
            <w:r w:rsidRPr="0035789B">
              <w:rPr>
                <w:rFonts w:ascii="Tahoma" w:eastAsia="Times New Roman" w:hAnsi="Tahoma" w:cs="Tahoma"/>
                <w:color w:val="000000"/>
                <w:sz w:val="20"/>
                <w:szCs w:val="20"/>
                <w:lang w:eastAsia="sk-SK"/>
              </w:rPr>
              <w:t xml:space="preserve">                           %</w:t>
            </w:r>
          </w:p>
        </w:tc>
      </w:tr>
      <w:tr w:rsidR="009D4E96" w:rsidRPr="0035789B" w:rsidTr="00771265">
        <w:tc>
          <w:tcPr>
            <w:tcW w:w="5492"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autoSpaceDE w:val="0"/>
              <w:autoSpaceDN w:val="0"/>
              <w:adjustRightInd w:val="0"/>
              <w:spacing w:after="0" w:line="240" w:lineRule="auto"/>
              <w:jc w:val="both"/>
              <w:rPr>
                <w:rFonts w:ascii="Tahoma" w:eastAsia="Times New Roman" w:hAnsi="Tahoma" w:cs="Tahoma"/>
                <w:bCs/>
                <w:color w:val="000000"/>
                <w:sz w:val="20"/>
                <w:szCs w:val="20"/>
                <w:lang w:eastAsia="sk-SK"/>
              </w:rPr>
            </w:pPr>
            <w:r w:rsidRPr="0035789B">
              <w:rPr>
                <w:rFonts w:ascii="Tahoma" w:eastAsia="Times New Roman" w:hAnsi="Tahoma" w:cs="Tahoma"/>
                <w:bCs/>
                <w:color w:val="000000"/>
                <w:sz w:val="20"/>
                <w:szCs w:val="20"/>
                <w:lang w:eastAsia="sk-SK"/>
              </w:rPr>
              <w:t>Výška DPH v EUR</w:t>
            </w:r>
          </w:p>
        </w:tc>
        <w:tc>
          <w:tcPr>
            <w:tcW w:w="3070"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spacing w:after="0" w:line="240" w:lineRule="auto"/>
              <w:jc w:val="both"/>
              <w:rPr>
                <w:rFonts w:ascii="Tahoma" w:eastAsia="Calibri" w:hAnsi="Tahoma" w:cs="Tahoma"/>
                <w:color w:val="000000"/>
                <w:sz w:val="20"/>
                <w:szCs w:val="20"/>
                <w:lang w:eastAsia="sk-SK"/>
              </w:rPr>
            </w:pPr>
            <w:r w:rsidRPr="0035789B">
              <w:rPr>
                <w:rFonts w:ascii="Tahoma" w:eastAsia="Times New Roman" w:hAnsi="Tahoma" w:cs="Tahoma"/>
                <w:color w:val="000000"/>
                <w:sz w:val="20"/>
                <w:szCs w:val="20"/>
                <w:lang w:eastAsia="sk-SK"/>
              </w:rPr>
              <w:t xml:space="preserve">                           EUR</w:t>
            </w:r>
          </w:p>
        </w:tc>
      </w:tr>
      <w:tr w:rsidR="009D4E96" w:rsidRPr="0035789B" w:rsidTr="00771265">
        <w:tc>
          <w:tcPr>
            <w:tcW w:w="5492"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autoSpaceDE w:val="0"/>
              <w:autoSpaceDN w:val="0"/>
              <w:adjustRightInd w:val="0"/>
              <w:spacing w:after="0" w:line="240" w:lineRule="auto"/>
              <w:jc w:val="both"/>
              <w:rPr>
                <w:rFonts w:ascii="Tahoma" w:eastAsia="Times New Roman" w:hAnsi="Tahoma" w:cs="Tahoma"/>
                <w:bCs/>
                <w:color w:val="000000"/>
                <w:sz w:val="20"/>
                <w:szCs w:val="20"/>
                <w:lang w:eastAsia="sk-SK"/>
              </w:rPr>
            </w:pPr>
            <w:r w:rsidRPr="0035789B">
              <w:rPr>
                <w:rFonts w:ascii="Tahoma" w:eastAsia="Times New Roman" w:hAnsi="Tahoma" w:cs="Tahoma"/>
                <w:bCs/>
                <w:color w:val="000000"/>
                <w:sz w:val="20"/>
                <w:szCs w:val="20"/>
                <w:lang w:eastAsia="sk-SK"/>
              </w:rPr>
              <w:t>Navrhovaná zmluvná cena vrátane DPH („</w:t>
            </w:r>
            <w:r w:rsidRPr="0035789B">
              <w:rPr>
                <w:rFonts w:ascii="Tahoma" w:eastAsia="Times New Roman" w:hAnsi="Tahoma" w:cs="Tahoma"/>
                <w:b/>
                <w:bCs/>
                <w:color w:val="000000"/>
                <w:sz w:val="20"/>
                <w:szCs w:val="20"/>
                <w:lang w:eastAsia="sk-SK"/>
              </w:rPr>
              <w:t>navrhovaná zmluvná cena</w:t>
            </w:r>
            <w:r w:rsidRPr="0035789B">
              <w:rPr>
                <w:rFonts w:ascii="Tahoma" w:eastAsia="Times New Roman" w:hAnsi="Tahoma" w:cs="Tahoma"/>
                <w:bCs/>
                <w:color w:val="000000"/>
                <w:sz w:val="20"/>
                <w:szCs w:val="20"/>
                <w:lang w:eastAsia="sk-SK"/>
              </w:rPr>
              <w:t>“)</w:t>
            </w:r>
          </w:p>
        </w:tc>
        <w:tc>
          <w:tcPr>
            <w:tcW w:w="3070"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spacing w:after="0" w:line="240" w:lineRule="auto"/>
              <w:jc w:val="both"/>
              <w:rPr>
                <w:rFonts w:ascii="Tahoma" w:eastAsia="Calibri" w:hAnsi="Tahoma" w:cs="Tahoma"/>
                <w:color w:val="000000"/>
                <w:sz w:val="20"/>
                <w:szCs w:val="20"/>
                <w:lang w:eastAsia="sk-SK"/>
              </w:rPr>
            </w:pPr>
            <w:r w:rsidRPr="0035789B">
              <w:rPr>
                <w:rFonts w:ascii="Tahoma" w:eastAsia="Times New Roman" w:hAnsi="Tahoma" w:cs="Tahoma"/>
                <w:color w:val="000000"/>
                <w:sz w:val="20"/>
                <w:szCs w:val="20"/>
                <w:lang w:eastAsia="sk-SK"/>
              </w:rPr>
              <w:t xml:space="preserve">                           EUR</w:t>
            </w:r>
          </w:p>
        </w:tc>
      </w:tr>
    </w:tbl>
    <w:p w:rsidR="009D4E96" w:rsidRPr="0035789B" w:rsidRDefault="009D4E96" w:rsidP="009D4E96">
      <w:pPr>
        <w:spacing w:after="0" w:line="240" w:lineRule="auto"/>
        <w:jc w:val="both"/>
        <w:rPr>
          <w:rFonts w:ascii="Arial" w:eastAsia="Calibri" w:hAnsi="Arial" w:cs="Arial"/>
          <w:color w:val="000000"/>
          <w:lang w:eastAsia="sk-SK"/>
        </w:rPr>
      </w:pPr>
    </w:p>
    <w:p w:rsidR="009D4E96" w:rsidRPr="0035789B" w:rsidRDefault="009D4E96" w:rsidP="009D4E96">
      <w:pPr>
        <w:spacing w:after="0" w:line="240" w:lineRule="auto"/>
        <w:jc w:val="both"/>
        <w:rPr>
          <w:rFonts w:ascii="Arial" w:eastAsia="Times New Roman" w:hAnsi="Arial" w:cs="Arial"/>
          <w:color w:val="000000"/>
          <w:lang w:eastAsia="sk-SK"/>
        </w:rPr>
      </w:pPr>
    </w:p>
    <w:p w:rsidR="009D4E96" w:rsidRPr="0035789B" w:rsidRDefault="009D4E96" w:rsidP="009D4E96">
      <w:pPr>
        <w:autoSpaceDE w:val="0"/>
        <w:autoSpaceDN w:val="0"/>
        <w:adjustRightInd w:val="0"/>
        <w:spacing w:after="0" w:line="240" w:lineRule="auto"/>
        <w:jc w:val="both"/>
        <w:rPr>
          <w:rFonts w:ascii="Tahoma" w:eastAsia="Times New Roman" w:hAnsi="Tahoma" w:cs="Times New Roman"/>
          <w:color w:val="000000"/>
          <w:sz w:val="20"/>
          <w:szCs w:val="20"/>
          <w:u w:val="single"/>
          <w:lang w:eastAsia="sk-SK"/>
        </w:rPr>
      </w:pPr>
      <w:r w:rsidRPr="0035789B">
        <w:rPr>
          <w:rFonts w:ascii="Tahoma" w:eastAsia="Times New Roman" w:hAnsi="Tahoma" w:cs="Times New Roman"/>
          <w:color w:val="000000"/>
          <w:sz w:val="20"/>
          <w:szCs w:val="20"/>
          <w:u w:val="single"/>
          <w:lang w:eastAsia="sk-SK"/>
        </w:rPr>
        <w:t>Návrh u</w:t>
      </w:r>
      <w:r>
        <w:rPr>
          <w:rFonts w:ascii="Tahoma" w:eastAsia="Times New Roman" w:hAnsi="Tahoma" w:cs="Times New Roman"/>
          <w:color w:val="000000"/>
          <w:sz w:val="20"/>
          <w:szCs w:val="20"/>
          <w:u w:val="single"/>
          <w:lang w:eastAsia="sk-SK"/>
        </w:rPr>
        <w:t xml:space="preserve">chádzača na plnenie kritéria </w:t>
      </w:r>
      <w:r w:rsidRPr="0035789B">
        <w:rPr>
          <w:rFonts w:ascii="Tahoma" w:eastAsia="Times New Roman" w:hAnsi="Tahoma" w:cs="Times New Roman"/>
          <w:color w:val="000000"/>
          <w:sz w:val="20"/>
          <w:szCs w:val="20"/>
          <w:u w:val="single"/>
          <w:lang w:eastAsia="sk-SK"/>
        </w:rPr>
        <w:t>, ktorý nie je platcom DPH:</w:t>
      </w:r>
    </w:p>
    <w:p w:rsidR="009D4E96" w:rsidRPr="0035789B" w:rsidRDefault="009D4E96" w:rsidP="009D4E96">
      <w:pPr>
        <w:spacing w:after="0" w:line="240" w:lineRule="auto"/>
        <w:jc w:val="both"/>
        <w:rPr>
          <w:rFonts w:ascii="Arial" w:eastAsia="Times New Roman" w:hAnsi="Arial" w:cs="Arial"/>
          <w:color w:val="000000"/>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3070"/>
      </w:tblGrid>
      <w:tr w:rsidR="009D4E96" w:rsidRPr="0035789B" w:rsidTr="00771265">
        <w:tc>
          <w:tcPr>
            <w:tcW w:w="5492"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autoSpaceDE w:val="0"/>
              <w:autoSpaceDN w:val="0"/>
              <w:adjustRightInd w:val="0"/>
              <w:spacing w:after="0" w:line="240" w:lineRule="auto"/>
              <w:jc w:val="both"/>
              <w:rPr>
                <w:rFonts w:ascii="Tahoma" w:eastAsia="Times New Roman" w:hAnsi="Tahoma" w:cs="Tahoma"/>
                <w:bCs/>
                <w:color w:val="000000"/>
                <w:sz w:val="20"/>
                <w:szCs w:val="20"/>
                <w:lang w:eastAsia="sk-SK"/>
              </w:rPr>
            </w:pPr>
            <w:r w:rsidRPr="0035789B">
              <w:rPr>
                <w:rFonts w:ascii="Tahoma" w:eastAsia="Times New Roman" w:hAnsi="Tahoma" w:cs="Tahoma"/>
                <w:bCs/>
                <w:color w:val="000000"/>
                <w:sz w:val="20"/>
                <w:szCs w:val="20"/>
                <w:lang w:eastAsia="sk-SK"/>
              </w:rPr>
              <w:t>Celková navrhovaná zmluvná cena  („</w:t>
            </w:r>
            <w:r w:rsidRPr="0035789B">
              <w:rPr>
                <w:rFonts w:ascii="Tahoma" w:eastAsia="Times New Roman" w:hAnsi="Tahoma" w:cs="Tahoma"/>
                <w:b/>
                <w:bCs/>
                <w:color w:val="000000"/>
                <w:sz w:val="20"/>
                <w:szCs w:val="20"/>
                <w:lang w:eastAsia="sk-SK"/>
              </w:rPr>
              <w:t>navrhovaná zmluvná cena</w:t>
            </w:r>
            <w:r w:rsidRPr="0035789B">
              <w:rPr>
                <w:rFonts w:ascii="Tahoma" w:eastAsia="Times New Roman" w:hAnsi="Tahoma" w:cs="Tahoma"/>
                <w:bCs/>
                <w:color w:val="000000"/>
                <w:sz w:val="20"/>
                <w:szCs w:val="20"/>
                <w:lang w:eastAsia="sk-SK"/>
              </w:rPr>
              <w:t>“)</w:t>
            </w:r>
          </w:p>
        </w:tc>
        <w:tc>
          <w:tcPr>
            <w:tcW w:w="3070" w:type="dxa"/>
            <w:tcBorders>
              <w:top w:val="single" w:sz="4" w:space="0" w:color="auto"/>
              <w:left w:val="single" w:sz="4" w:space="0" w:color="auto"/>
              <w:bottom w:val="single" w:sz="4" w:space="0" w:color="auto"/>
              <w:right w:val="single" w:sz="4" w:space="0" w:color="auto"/>
            </w:tcBorders>
          </w:tcPr>
          <w:p w:rsidR="009D4E96" w:rsidRPr="0035789B" w:rsidRDefault="009D4E96" w:rsidP="00771265">
            <w:pPr>
              <w:spacing w:after="0" w:line="240" w:lineRule="auto"/>
              <w:jc w:val="both"/>
              <w:rPr>
                <w:rFonts w:ascii="Tahoma" w:eastAsia="Calibri" w:hAnsi="Tahoma" w:cs="Tahoma"/>
                <w:color w:val="000000"/>
                <w:sz w:val="20"/>
                <w:szCs w:val="20"/>
                <w:lang w:eastAsia="sk-SK"/>
              </w:rPr>
            </w:pPr>
            <w:r w:rsidRPr="0035789B">
              <w:rPr>
                <w:rFonts w:ascii="Tahoma" w:eastAsia="Times New Roman" w:hAnsi="Tahoma" w:cs="Tahoma"/>
                <w:color w:val="000000"/>
                <w:sz w:val="20"/>
                <w:szCs w:val="20"/>
                <w:lang w:eastAsia="sk-SK"/>
              </w:rPr>
              <w:t xml:space="preserve">                           EUR</w:t>
            </w:r>
          </w:p>
        </w:tc>
      </w:tr>
    </w:tbl>
    <w:p w:rsidR="009D4E96" w:rsidRPr="0035789B" w:rsidRDefault="009D4E96" w:rsidP="009D4E96">
      <w:pPr>
        <w:spacing w:after="0" w:line="240" w:lineRule="auto"/>
        <w:jc w:val="both"/>
        <w:rPr>
          <w:rFonts w:ascii="Arial" w:eastAsia="Calibri" w:hAnsi="Arial" w:cs="Arial"/>
          <w:color w:val="000000"/>
          <w:lang w:eastAsia="sk-SK"/>
        </w:rPr>
      </w:pPr>
    </w:p>
    <w:p w:rsidR="009D4E96" w:rsidRPr="0035789B" w:rsidRDefault="009D4E96" w:rsidP="009D4E96">
      <w:pPr>
        <w:spacing w:after="0" w:line="240" w:lineRule="auto"/>
        <w:jc w:val="both"/>
        <w:rPr>
          <w:rFonts w:ascii="Arial" w:eastAsia="Times New Roman" w:hAnsi="Arial" w:cs="Arial"/>
          <w:color w:val="000000"/>
          <w:u w:val="single"/>
          <w:lang w:eastAsia="sk-SK"/>
        </w:rPr>
      </w:pPr>
    </w:p>
    <w:p w:rsidR="009D4E96" w:rsidRPr="0035789B" w:rsidRDefault="009D4E96" w:rsidP="009D4E96">
      <w:pPr>
        <w:spacing w:after="0" w:line="240" w:lineRule="auto"/>
        <w:jc w:val="both"/>
        <w:rPr>
          <w:rFonts w:ascii="Arial" w:eastAsia="Times New Roman" w:hAnsi="Arial" w:cs="Arial"/>
          <w:color w:val="000000"/>
          <w:lang w:eastAsia="sk-SK"/>
        </w:rPr>
      </w:pPr>
    </w:p>
    <w:p w:rsidR="009D4E96" w:rsidRPr="0035789B" w:rsidRDefault="009D4E96" w:rsidP="009D4E96">
      <w:pPr>
        <w:spacing w:after="0" w:line="240" w:lineRule="auto"/>
        <w:jc w:val="both"/>
        <w:rPr>
          <w:rFonts w:ascii="Arial" w:eastAsia="Times New Roman" w:hAnsi="Arial" w:cs="Arial"/>
          <w:color w:val="000000"/>
          <w:lang w:eastAsia="sk-SK"/>
        </w:rPr>
      </w:pPr>
    </w:p>
    <w:p w:rsidR="009D4E96" w:rsidRPr="0035789B" w:rsidRDefault="009D4E96" w:rsidP="009D4E96">
      <w:pPr>
        <w:spacing w:after="0" w:line="240" w:lineRule="auto"/>
        <w:jc w:val="both"/>
        <w:rPr>
          <w:rFonts w:ascii="Tahoma" w:eastAsia="Times New Roman" w:hAnsi="Tahoma" w:cs="Tahoma"/>
          <w:color w:val="000000"/>
          <w:sz w:val="20"/>
          <w:szCs w:val="20"/>
          <w:lang w:eastAsia="sk-SK"/>
        </w:rPr>
      </w:pPr>
      <w:r w:rsidRPr="0035789B">
        <w:rPr>
          <w:rFonts w:ascii="Tahoma" w:eastAsia="Times New Roman" w:hAnsi="Tahoma" w:cs="Tahoma"/>
          <w:color w:val="000000"/>
          <w:sz w:val="20"/>
          <w:szCs w:val="20"/>
          <w:lang w:eastAsia="sk-SK"/>
        </w:rPr>
        <w:t>V ...................................................... dňa ...................................</w:t>
      </w:r>
    </w:p>
    <w:p w:rsidR="009D4E96" w:rsidRPr="0035789B" w:rsidRDefault="009D4E96" w:rsidP="009D4E96">
      <w:pPr>
        <w:spacing w:after="0" w:line="240" w:lineRule="auto"/>
        <w:jc w:val="both"/>
        <w:rPr>
          <w:rFonts w:ascii="Tahoma" w:eastAsia="Times New Roman" w:hAnsi="Tahoma" w:cs="Tahoma"/>
          <w:color w:val="000000"/>
          <w:sz w:val="20"/>
          <w:szCs w:val="20"/>
          <w:lang w:eastAsia="sk-SK"/>
        </w:rPr>
      </w:pPr>
    </w:p>
    <w:p w:rsidR="009D4E96" w:rsidRPr="0035789B" w:rsidRDefault="009D4E96" w:rsidP="009D4E96">
      <w:pPr>
        <w:spacing w:after="0" w:line="240" w:lineRule="auto"/>
        <w:jc w:val="both"/>
        <w:rPr>
          <w:rFonts w:ascii="Arial" w:eastAsia="Times New Roman" w:hAnsi="Arial" w:cs="Arial"/>
          <w:color w:val="000000"/>
          <w:lang w:eastAsia="sk-SK"/>
        </w:rPr>
      </w:pPr>
    </w:p>
    <w:p w:rsidR="009D4E96" w:rsidRDefault="009D4E96" w:rsidP="009D4E96">
      <w:pPr>
        <w:spacing w:after="0" w:line="240" w:lineRule="auto"/>
        <w:jc w:val="both"/>
        <w:rPr>
          <w:rFonts w:ascii="Arial" w:eastAsia="Times New Roman" w:hAnsi="Arial" w:cs="Arial"/>
          <w:color w:val="000000"/>
          <w:lang w:eastAsia="sk-SK"/>
        </w:rPr>
      </w:pPr>
      <w:r w:rsidRPr="0035789B">
        <w:rPr>
          <w:rFonts w:ascii="Arial" w:eastAsia="Times New Roman" w:hAnsi="Arial" w:cs="Arial"/>
          <w:color w:val="000000"/>
          <w:lang w:eastAsia="sk-SK"/>
        </w:rPr>
        <w:t>.......................</w:t>
      </w:r>
      <w:r>
        <w:rPr>
          <w:rFonts w:ascii="Arial" w:eastAsia="Times New Roman" w:hAnsi="Arial" w:cs="Arial"/>
          <w:color w:val="000000"/>
          <w:lang w:eastAsia="sk-SK"/>
        </w:rPr>
        <w:t>...............................</w:t>
      </w:r>
    </w:p>
    <w:p w:rsidR="009D4E96" w:rsidRPr="00D52172" w:rsidRDefault="009D4E96" w:rsidP="009D4E96">
      <w:pPr>
        <w:spacing w:after="0" w:line="240" w:lineRule="auto"/>
        <w:jc w:val="both"/>
        <w:rPr>
          <w:rFonts w:ascii="Tahoma" w:eastAsia="Times New Roman" w:hAnsi="Tahoma" w:cs="Tahoma"/>
          <w:lang w:eastAsia="sk-SK"/>
        </w:rPr>
      </w:pPr>
      <w:r w:rsidRPr="00D52172">
        <w:rPr>
          <w:rFonts w:ascii="Tahoma" w:eastAsia="Times New Roman" w:hAnsi="Tahoma" w:cs="Tahoma"/>
          <w:color w:val="000000"/>
          <w:lang w:eastAsia="sk-SK"/>
        </w:rPr>
        <w:t xml:space="preserve">Meno, priezvisko a </w:t>
      </w:r>
      <w:r w:rsidRPr="00D52172">
        <w:rPr>
          <w:rFonts w:ascii="Tahoma" w:eastAsia="Times New Roman" w:hAnsi="Tahoma" w:cs="Tahoma"/>
          <w:lang w:eastAsia="sk-SK"/>
        </w:rPr>
        <w:t>podpis štatutárneho zástupcu/oprávnenej</w:t>
      </w:r>
    </w:p>
    <w:p w:rsidR="009D4E96" w:rsidRPr="0035789B" w:rsidRDefault="009D4E96" w:rsidP="009D4E96">
      <w:pPr>
        <w:spacing w:after="0" w:line="240" w:lineRule="auto"/>
        <w:jc w:val="both"/>
        <w:rPr>
          <w:rFonts w:ascii="Arial" w:eastAsia="Times New Roman" w:hAnsi="Arial" w:cs="Arial"/>
          <w:color w:val="000000"/>
          <w:lang w:eastAsia="sk-SK"/>
        </w:rPr>
      </w:pPr>
      <w:r w:rsidRPr="00D52172">
        <w:rPr>
          <w:rFonts w:ascii="Tahoma" w:eastAsia="Times New Roman" w:hAnsi="Tahoma" w:cs="Tahoma"/>
          <w:lang w:eastAsia="sk-SK"/>
        </w:rPr>
        <w:t>osoby a odtlačok pečiatky</w:t>
      </w:r>
    </w:p>
    <w:p w:rsidR="009D4E96" w:rsidRPr="0035789B" w:rsidRDefault="009D4E96" w:rsidP="009D4E96">
      <w:pPr>
        <w:spacing w:after="0" w:line="240" w:lineRule="auto"/>
        <w:rPr>
          <w:rFonts w:ascii="Times New Roman" w:eastAsia="Times New Roman" w:hAnsi="Times New Roman" w:cs="Times New Roman"/>
          <w:sz w:val="24"/>
          <w:szCs w:val="24"/>
          <w:lang w:eastAsia="sk-SK"/>
        </w:rPr>
      </w:pPr>
    </w:p>
    <w:p w:rsidR="009D4E96" w:rsidRPr="0035789B" w:rsidRDefault="009D4E96" w:rsidP="009D4E96">
      <w:pPr>
        <w:spacing w:after="120" w:line="240" w:lineRule="auto"/>
        <w:ind w:left="5664" w:firstLine="709"/>
        <w:rPr>
          <w:rFonts w:ascii="Arial" w:eastAsia="Times New Roman" w:hAnsi="Arial" w:cs="Arial"/>
          <w:color w:val="000000"/>
          <w:lang w:eastAsia="sk-SK"/>
        </w:rPr>
      </w:pPr>
    </w:p>
    <w:p w:rsidR="009D4E96" w:rsidRDefault="009D4E96" w:rsidP="009D4E96">
      <w:pPr>
        <w:spacing w:after="120" w:line="240" w:lineRule="auto"/>
        <w:ind w:left="5664" w:firstLine="709"/>
        <w:rPr>
          <w:rFonts w:ascii="Arial" w:eastAsia="Times New Roman" w:hAnsi="Arial" w:cs="Arial"/>
          <w:color w:val="000000"/>
          <w:lang w:eastAsia="sk-SK"/>
        </w:rPr>
      </w:pPr>
    </w:p>
    <w:p w:rsidR="009D4E96" w:rsidRDefault="009D4E96" w:rsidP="009D4E96">
      <w:pPr>
        <w:spacing w:after="120" w:line="240" w:lineRule="auto"/>
        <w:ind w:left="5664" w:firstLine="709"/>
        <w:rPr>
          <w:rFonts w:ascii="Arial" w:eastAsia="Times New Roman" w:hAnsi="Arial" w:cs="Arial"/>
          <w:color w:val="000000"/>
          <w:lang w:eastAsia="sk-SK"/>
        </w:rPr>
      </w:pPr>
    </w:p>
    <w:p w:rsidR="009D4E96" w:rsidRDefault="009D4E96" w:rsidP="009D4E96">
      <w:pPr>
        <w:spacing w:after="120" w:line="240" w:lineRule="auto"/>
        <w:ind w:left="5664" w:firstLine="709"/>
        <w:rPr>
          <w:rFonts w:ascii="Arial" w:eastAsia="Times New Roman" w:hAnsi="Arial" w:cs="Arial"/>
          <w:color w:val="000000"/>
          <w:lang w:eastAsia="sk-SK"/>
        </w:rPr>
      </w:pPr>
    </w:p>
    <w:p w:rsidR="009D4E96" w:rsidRPr="0035789B" w:rsidRDefault="009D4E96" w:rsidP="009D4E96">
      <w:pPr>
        <w:spacing w:after="120" w:line="240" w:lineRule="auto"/>
        <w:ind w:left="5664" w:firstLine="709"/>
        <w:rPr>
          <w:rFonts w:ascii="Arial" w:eastAsia="Times New Roman" w:hAnsi="Arial" w:cs="Arial"/>
          <w:color w:val="000000"/>
          <w:lang w:eastAsia="sk-SK"/>
        </w:rPr>
      </w:pPr>
    </w:p>
    <w:p w:rsidR="009D4E96" w:rsidRDefault="009D4E96" w:rsidP="009D4E96">
      <w:pPr>
        <w:spacing w:after="120" w:line="240" w:lineRule="auto"/>
        <w:ind w:left="5664" w:firstLine="709"/>
        <w:rPr>
          <w:rFonts w:ascii="Arial" w:eastAsia="Times New Roman" w:hAnsi="Arial" w:cs="Arial"/>
          <w:color w:val="000000"/>
          <w:lang w:eastAsia="sk-SK"/>
        </w:rPr>
      </w:pPr>
    </w:p>
    <w:p w:rsidR="009D4E96" w:rsidRDefault="009D4E96" w:rsidP="009D4E96">
      <w:pPr>
        <w:spacing w:after="120" w:line="240" w:lineRule="auto"/>
        <w:ind w:left="5664" w:firstLine="709"/>
        <w:rPr>
          <w:rFonts w:ascii="Arial" w:eastAsia="Times New Roman" w:hAnsi="Arial" w:cs="Arial"/>
          <w:color w:val="000000"/>
          <w:lang w:eastAsia="sk-SK"/>
        </w:rPr>
      </w:pPr>
    </w:p>
    <w:p w:rsidR="009D4E96" w:rsidRDefault="009D4E96" w:rsidP="009D4E96">
      <w:pPr>
        <w:spacing w:after="120" w:line="240" w:lineRule="auto"/>
        <w:ind w:left="5664" w:firstLine="709"/>
        <w:rPr>
          <w:rFonts w:ascii="Arial" w:eastAsia="Times New Roman" w:hAnsi="Arial" w:cs="Arial"/>
          <w:color w:val="000000"/>
          <w:lang w:eastAsia="sk-SK"/>
        </w:rPr>
      </w:pPr>
    </w:p>
    <w:p w:rsidR="009D4E96" w:rsidRDefault="009D4E96" w:rsidP="009D4E96">
      <w:pPr>
        <w:spacing w:after="120" w:line="240" w:lineRule="auto"/>
        <w:ind w:left="5664" w:firstLine="709"/>
        <w:rPr>
          <w:rFonts w:ascii="Tahoma" w:eastAsia="Times New Roman" w:hAnsi="Tahoma" w:cs="Tahoma"/>
          <w:b/>
          <w:bCs/>
          <w:color w:val="000000"/>
          <w:lang w:eastAsia="sk-SK"/>
        </w:rPr>
      </w:pPr>
      <w:r w:rsidRPr="00D52172">
        <w:rPr>
          <w:rFonts w:ascii="Tahoma" w:eastAsia="Times New Roman" w:hAnsi="Tahoma" w:cs="Tahoma"/>
          <w:b/>
          <w:bCs/>
          <w:color w:val="000000"/>
          <w:lang w:eastAsia="sk-SK"/>
        </w:rPr>
        <w:lastRenderedPageBreak/>
        <w:t>PRÍLOHA č. 2</w:t>
      </w:r>
    </w:p>
    <w:p w:rsidR="009D4E96"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rPr>
          <w:rFonts w:ascii="Tahoma" w:eastAsia="Times New Roman" w:hAnsi="Tahoma" w:cs="Tahoma"/>
          <w:b/>
          <w:bCs/>
          <w:color w:val="000000"/>
          <w:lang w:eastAsia="sk-SK"/>
        </w:rPr>
      </w:pPr>
      <w:r w:rsidRPr="00D52172">
        <w:rPr>
          <w:rFonts w:ascii="Tahoma" w:eastAsia="Times New Roman" w:hAnsi="Tahoma" w:cs="Tahoma"/>
          <w:b/>
          <w:bCs/>
          <w:color w:val="000000"/>
          <w:lang w:eastAsia="sk-SK"/>
        </w:rPr>
        <w:t>IDENTIFIKAČNÉ ÚDAJE UCHÁDZAČA</w:t>
      </w: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rPr>
          <w:rFonts w:ascii="Tahoma" w:eastAsia="Times New Roman" w:hAnsi="Tahoma" w:cs="Tahoma"/>
          <w:bCs/>
          <w:color w:val="000000"/>
          <w:lang w:eastAsia="sk-SK"/>
        </w:rPr>
      </w:pPr>
      <w:r w:rsidRPr="00D52172">
        <w:rPr>
          <w:rFonts w:ascii="Tahoma" w:eastAsia="Times New Roman" w:hAnsi="Tahoma" w:cs="Tahoma"/>
          <w:bCs/>
          <w:color w:val="000000"/>
          <w:lang w:eastAsia="sk-SK"/>
        </w:rPr>
        <w:t>Obchodný názov:</w:t>
      </w:r>
    </w:p>
    <w:p w:rsidR="009D4E96" w:rsidRPr="00D52172" w:rsidRDefault="009D4E96" w:rsidP="009D4E96">
      <w:pPr>
        <w:spacing w:after="120" w:line="240" w:lineRule="auto"/>
        <w:rPr>
          <w:rFonts w:ascii="Tahoma" w:eastAsia="Times New Roman" w:hAnsi="Tahoma" w:cs="Tahoma"/>
          <w:bCs/>
          <w:color w:val="000000"/>
          <w:lang w:eastAsia="sk-SK"/>
        </w:rPr>
      </w:pPr>
      <w:r w:rsidRPr="00D52172">
        <w:rPr>
          <w:rFonts w:ascii="Tahoma" w:eastAsia="Times New Roman" w:hAnsi="Tahoma" w:cs="Tahoma"/>
          <w:bCs/>
          <w:color w:val="000000"/>
          <w:lang w:eastAsia="sk-SK"/>
        </w:rPr>
        <w:t>Adresa sídla uchádzača:</w:t>
      </w:r>
    </w:p>
    <w:p w:rsidR="009D4E96" w:rsidRPr="00D52172" w:rsidRDefault="009D4E96" w:rsidP="009D4E96">
      <w:pPr>
        <w:spacing w:after="120" w:line="240" w:lineRule="auto"/>
        <w:rPr>
          <w:rFonts w:ascii="Tahoma" w:eastAsia="Times New Roman" w:hAnsi="Tahoma" w:cs="Tahoma"/>
          <w:bCs/>
          <w:color w:val="000000"/>
          <w:lang w:eastAsia="sk-SK"/>
        </w:rPr>
      </w:pPr>
      <w:r w:rsidRPr="00D52172">
        <w:rPr>
          <w:rFonts w:ascii="Tahoma" w:eastAsia="Times New Roman" w:hAnsi="Tahoma" w:cs="Tahoma"/>
          <w:bCs/>
          <w:color w:val="000000"/>
          <w:lang w:eastAsia="sk-SK"/>
        </w:rPr>
        <w:t xml:space="preserve">IČO: </w:t>
      </w:r>
    </w:p>
    <w:p w:rsidR="009D4E96" w:rsidRPr="00D52172" w:rsidRDefault="009D4E96" w:rsidP="009D4E96">
      <w:pPr>
        <w:spacing w:after="120" w:line="240" w:lineRule="auto"/>
        <w:rPr>
          <w:rFonts w:ascii="Tahoma" w:eastAsia="Times New Roman" w:hAnsi="Tahoma" w:cs="Tahoma"/>
          <w:bCs/>
          <w:color w:val="000000"/>
          <w:lang w:eastAsia="sk-SK"/>
        </w:rPr>
      </w:pPr>
      <w:r w:rsidRPr="00D52172">
        <w:rPr>
          <w:rFonts w:ascii="Tahoma" w:eastAsia="Times New Roman" w:hAnsi="Tahoma" w:cs="Tahoma"/>
          <w:bCs/>
          <w:color w:val="000000"/>
          <w:lang w:eastAsia="sk-SK"/>
        </w:rPr>
        <w:t>Kontaktná osoba:</w:t>
      </w:r>
    </w:p>
    <w:p w:rsidR="009D4E96" w:rsidRPr="00D52172" w:rsidRDefault="009D4E96" w:rsidP="009D4E96">
      <w:pPr>
        <w:spacing w:after="120" w:line="240" w:lineRule="auto"/>
        <w:rPr>
          <w:rFonts w:ascii="Tahoma" w:eastAsia="Times New Roman" w:hAnsi="Tahoma" w:cs="Tahoma"/>
          <w:bCs/>
          <w:color w:val="000000"/>
          <w:lang w:eastAsia="sk-SK"/>
        </w:rPr>
      </w:pPr>
      <w:r w:rsidRPr="00D52172">
        <w:rPr>
          <w:rFonts w:ascii="Tahoma" w:eastAsia="Times New Roman" w:hAnsi="Tahoma" w:cs="Tahoma"/>
          <w:bCs/>
          <w:color w:val="000000"/>
          <w:lang w:eastAsia="sk-SK"/>
        </w:rPr>
        <w:t>Telefón:</w:t>
      </w:r>
    </w:p>
    <w:p w:rsidR="009D4E96" w:rsidRDefault="009D4E96" w:rsidP="009D4E96">
      <w:pPr>
        <w:spacing w:after="120" w:line="240" w:lineRule="auto"/>
        <w:rPr>
          <w:rFonts w:ascii="Tahoma" w:eastAsia="Times New Roman" w:hAnsi="Tahoma" w:cs="Tahoma"/>
          <w:bCs/>
          <w:color w:val="000000"/>
          <w:lang w:eastAsia="sk-SK"/>
        </w:rPr>
      </w:pPr>
      <w:r w:rsidRPr="00D52172">
        <w:rPr>
          <w:rFonts w:ascii="Tahoma" w:eastAsia="Times New Roman" w:hAnsi="Tahoma" w:cs="Tahoma"/>
          <w:bCs/>
          <w:color w:val="000000"/>
          <w:lang w:eastAsia="sk-SK"/>
        </w:rPr>
        <w:t>Mail:</w:t>
      </w:r>
    </w:p>
    <w:p w:rsidR="009D4E96" w:rsidRDefault="009D4E96" w:rsidP="009D4E96">
      <w:pPr>
        <w:spacing w:after="120" w:line="240" w:lineRule="auto"/>
        <w:rPr>
          <w:rFonts w:ascii="Tahoma" w:eastAsia="Times New Roman" w:hAnsi="Tahoma" w:cs="Tahoma"/>
          <w:bCs/>
          <w:color w:val="000000"/>
          <w:lang w:eastAsia="sk-SK"/>
        </w:rPr>
      </w:pPr>
      <w:r>
        <w:rPr>
          <w:rFonts w:ascii="Tahoma" w:eastAsia="Times New Roman" w:hAnsi="Tahoma" w:cs="Tahoma"/>
          <w:bCs/>
          <w:color w:val="000000"/>
          <w:lang w:eastAsia="sk-SK"/>
        </w:rPr>
        <w:t>Kontaktná osoba pre EA:</w:t>
      </w:r>
    </w:p>
    <w:p w:rsidR="009D4E96" w:rsidRPr="00D52172" w:rsidRDefault="009D4E96" w:rsidP="009D4E96">
      <w:pPr>
        <w:spacing w:after="120" w:line="240" w:lineRule="auto"/>
        <w:rPr>
          <w:rFonts w:ascii="Tahoma" w:eastAsia="Times New Roman" w:hAnsi="Tahoma" w:cs="Tahoma"/>
          <w:bCs/>
          <w:color w:val="000000"/>
          <w:lang w:eastAsia="sk-SK"/>
        </w:rPr>
      </w:pPr>
      <w:r>
        <w:rPr>
          <w:rFonts w:ascii="Tahoma" w:eastAsia="Times New Roman" w:hAnsi="Tahoma" w:cs="Tahoma"/>
          <w:bCs/>
          <w:color w:val="000000"/>
          <w:lang w:eastAsia="sk-SK"/>
        </w:rPr>
        <w:t>Mail:</w:t>
      </w:r>
    </w:p>
    <w:p w:rsidR="009D4E96" w:rsidRPr="00D52172" w:rsidRDefault="009D4E96" w:rsidP="009D4E96">
      <w:pPr>
        <w:spacing w:after="120" w:line="240" w:lineRule="auto"/>
        <w:ind w:left="5664" w:firstLine="709"/>
        <w:rPr>
          <w:rFonts w:ascii="Tahoma" w:eastAsia="Times New Roman" w:hAnsi="Tahoma" w:cs="Tahoma"/>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Cs/>
          <w:color w:val="000000"/>
          <w:lang w:eastAsia="sk-SK"/>
        </w:rPr>
      </w:pPr>
    </w:p>
    <w:p w:rsidR="009D4E96" w:rsidRPr="00D52172" w:rsidRDefault="009D4E96" w:rsidP="009D4E96">
      <w:pPr>
        <w:spacing w:after="120" w:line="240" w:lineRule="auto"/>
        <w:rPr>
          <w:rFonts w:ascii="Tahoma" w:eastAsia="Times New Roman" w:hAnsi="Tahoma" w:cs="Tahoma"/>
          <w:bCs/>
          <w:color w:val="000000"/>
          <w:lang w:eastAsia="sk-SK"/>
        </w:rPr>
      </w:pPr>
      <w:r w:rsidRPr="00D52172">
        <w:rPr>
          <w:rFonts w:ascii="Tahoma" w:eastAsia="Times New Roman" w:hAnsi="Tahoma" w:cs="Tahoma"/>
          <w:bCs/>
          <w:color w:val="000000"/>
          <w:lang w:eastAsia="sk-SK"/>
        </w:rPr>
        <w:t>V ........................, dňa............................</w:t>
      </w:r>
    </w:p>
    <w:p w:rsidR="009D4E96" w:rsidRPr="00D52172" w:rsidRDefault="009D4E96" w:rsidP="009D4E96">
      <w:pPr>
        <w:spacing w:after="120" w:line="240" w:lineRule="auto"/>
        <w:ind w:left="5664" w:firstLine="709"/>
        <w:rPr>
          <w:rFonts w:ascii="Tahoma" w:eastAsia="Times New Roman" w:hAnsi="Tahoma" w:cs="Tahoma"/>
          <w:bCs/>
          <w:color w:val="000000"/>
          <w:lang w:eastAsia="sk-SK"/>
        </w:rPr>
      </w:pPr>
    </w:p>
    <w:p w:rsidR="009D4E96" w:rsidRPr="00D52172" w:rsidRDefault="009D4E96" w:rsidP="009D4E96">
      <w:pPr>
        <w:spacing w:after="120" w:line="240" w:lineRule="auto"/>
        <w:rPr>
          <w:rFonts w:ascii="Tahoma" w:eastAsia="Times New Roman" w:hAnsi="Tahoma" w:cs="Tahoma"/>
          <w:bCs/>
          <w:color w:val="000000"/>
          <w:lang w:eastAsia="sk-SK"/>
        </w:rPr>
      </w:pPr>
      <w:r w:rsidRPr="00D52172">
        <w:rPr>
          <w:rFonts w:ascii="Tahoma" w:eastAsia="Times New Roman" w:hAnsi="Tahoma" w:cs="Tahoma"/>
          <w:bCs/>
          <w:color w:val="000000"/>
          <w:lang w:eastAsia="sk-SK"/>
        </w:rPr>
        <w:t>...................................................................................</w:t>
      </w:r>
    </w:p>
    <w:p w:rsidR="009D4E96" w:rsidRPr="00D52172" w:rsidRDefault="009D4E96" w:rsidP="009D4E96">
      <w:pPr>
        <w:spacing w:after="0" w:line="240" w:lineRule="auto"/>
        <w:jc w:val="both"/>
        <w:rPr>
          <w:rFonts w:ascii="Tahoma" w:eastAsia="Times New Roman" w:hAnsi="Tahoma" w:cs="Tahoma"/>
          <w:lang w:eastAsia="sk-SK"/>
        </w:rPr>
      </w:pPr>
      <w:r w:rsidRPr="00D52172">
        <w:rPr>
          <w:rFonts w:ascii="Tahoma" w:eastAsia="Times New Roman" w:hAnsi="Tahoma" w:cs="Tahoma"/>
          <w:color w:val="000000"/>
          <w:lang w:eastAsia="sk-SK"/>
        </w:rPr>
        <w:t xml:space="preserve">Meno, priezvisko a </w:t>
      </w:r>
      <w:r w:rsidRPr="00D52172">
        <w:rPr>
          <w:rFonts w:ascii="Tahoma" w:eastAsia="Times New Roman" w:hAnsi="Tahoma" w:cs="Tahoma"/>
          <w:lang w:eastAsia="sk-SK"/>
        </w:rPr>
        <w:t>podpis štatutárneho zástupcu/oprávnenej</w:t>
      </w:r>
    </w:p>
    <w:p w:rsidR="009D4E96" w:rsidRPr="00D52172" w:rsidRDefault="009D4E96" w:rsidP="009D4E96">
      <w:pPr>
        <w:spacing w:after="0" w:line="240" w:lineRule="auto"/>
        <w:jc w:val="both"/>
        <w:rPr>
          <w:rFonts w:ascii="Tahoma" w:eastAsia="Times New Roman" w:hAnsi="Tahoma" w:cs="Tahoma"/>
          <w:lang w:eastAsia="sk-SK"/>
        </w:rPr>
      </w:pPr>
      <w:r w:rsidRPr="00D52172">
        <w:rPr>
          <w:rFonts w:ascii="Tahoma" w:eastAsia="Times New Roman" w:hAnsi="Tahoma" w:cs="Tahoma"/>
          <w:lang w:eastAsia="sk-SK"/>
        </w:rPr>
        <w:t>osoby a odtlačok pečiatky</w:t>
      </w: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Default="009D4E96" w:rsidP="009D4E96">
      <w:pPr>
        <w:spacing w:after="120" w:line="240" w:lineRule="auto"/>
        <w:ind w:left="5664" w:firstLine="709"/>
        <w:rPr>
          <w:rFonts w:ascii="Tahoma" w:eastAsia="Times New Roman" w:hAnsi="Tahoma" w:cs="Tahoma"/>
          <w:b/>
          <w:bCs/>
          <w:color w:val="000000"/>
          <w:lang w:eastAsia="sk-SK"/>
        </w:rPr>
      </w:pPr>
    </w:p>
    <w:p w:rsidR="009D4E96" w:rsidRDefault="009D4E96" w:rsidP="009D4E96">
      <w:pPr>
        <w:spacing w:after="120" w:line="240" w:lineRule="auto"/>
        <w:ind w:left="5664" w:firstLine="709"/>
        <w:rPr>
          <w:rFonts w:ascii="Tahoma" w:eastAsia="Times New Roman" w:hAnsi="Tahoma" w:cs="Tahoma"/>
          <w:b/>
          <w:bCs/>
          <w:color w:val="000000"/>
          <w:lang w:eastAsia="sk-SK"/>
        </w:rPr>
      </w:pPr>
    </w:p>
    <w:p w:rsidR="009D4E96" w:rsidRDefault="009D4E96" w:rsidP="009D4E96">
      <w:pPr>
        <w:spacing w:after="120" w:line="240" w:lineRule="auto"/>
        <w:ind w:left="5664" w:firstLine="709"/>
        <w:rPr>
          <w:rFonts w:ascii="Tahoma" w:eastAsia="Times New Roman" w:hAnsi="Tahoma" w:cs="Tahoma"/>
          <w:b/>
          <w:bCs/>
          <w:color w:val="000000"/>
          <w:lang w:eastAsia="sk-SK"/>
        </w:rPr>
      </w:pPr>
      <w:r w:rsidRPr="00D52172">
        <w:rPr>
          <w:rFonts w:ascii="Tahoma" w:eastAsia="Times New Roman" w:hAnsi="Tahoma" w:cs="Tahoma"/>
          <w:b/>
          <w:bCs/>
          <w:color w:val="000000"/>
          <w:lang w:eastAsia="sk-SK"/>
        </w:rPr>
        <w:lastRenderedPageBreak/>
        <w:t>PRÍLOHA č. 3</w:t>
      </w:r>
    </w:p>
    <w:p w:rsidR="009D4E96"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rPr>
          <w:rFonts w:ascii="Tahoma" w:eastAsia="Times New Roman" w:hAnsi="Tahoma" w:cs="Tahoma"/>
          <w:b/>
          <w:bCs/>
          <w:color w:val="000000"/>
          <w:lang w:eastAsia="sk-SK"/>
        </w:rPr>
      </w:pPr>
      <w:r w:rsidRPr="00D52172">
        <w:rPr>
          <w:rFonts w:ascii="Tahoma" w:eastAsia="Times New Roman" w:hAnsi="Tahoma" w:cs="Tahoma"/>
          <w:b/>
          <w:bCs/>
          <w:color w:val="000000"/>
          <w:lang w:eastAsia="sk-SK"/>
        </w:rPr>
        <w:t>ČESTNÉ VYHLÁSENIE UCHÁDZAČA</w:t>
      </w: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Uchádzač:................................................,</w:t>
      </w: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 xml:space="preserve">so sídlom: ..........................................................., </w:t>
      </w: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IČO: ..................</w:t>
      </w:r>
    </w:p>
    <w:p w:rsidR="009D4E96" w:rsidRPr="00D52172" w:rsidRDefault="009D4E96" w:rsidP="009D4E96">
      <w:pPr>
        <w:spacing w:after="120" w:line="240" w:lineRule="auto"/>
        <w:jc w:val="both"/>
        <w:rPr>
          <w:rFonts w:ascii="Tahoma" w:eastAsia="Times New Roman" w:hAnsi="Tahoma" w:cs="Tahoma"/>
          <w:b/>
          <w:bCs/>
          <w:color w:val="000000"/>
          <w:lang w:eastAsia="sk-SK"/>
        </w:rPr>
      </w:pPr>
      <w:r w:rsidRPr="00D52172">
        <w:rPr>
          <w:rFonts w:ascii="Tahoma" w:eastAsia="Times New Roman" w:hAnsi="Tahoma" w:cs="Tahoma"/>
          <w:color w:val="000000"/>
          <w:lang w:eastAsia="sk-SK"/>
        </w:rPr>
        <w:t xml:space="preserve">týmto </w:t>
      </w:r>
      <w:r w:rsidRPr="00D52172">
        <w:rPr>
          <w:rFonts w:ascii="Tahoma" w:eastAsia="Times New Roman" w:hAnsi="Tahoma" w:cs="Tahoma"/>
          <w:b/>
          <w:bCs/>
          <w:color w:val="000000"/>
          <w:lang w:eastAsia="sk-SK"/>
        </w:rPr>
        <w:t>čestne vyhlasujem, že</w:t>
      </w:r>
      <w:r w:rsidRPr="00D52172">
        <w:rPr>
          <w:rFonts w:ascii="Tahoma" w:eastAsia="Times New Roman" w:hAnsi="Tahoma" w:cs="Tahoma"/>
          <w:color w:val="000000"/>
          <w:lang w:eastAsia="sk-SK"/>
        </w:rPr>
        <w:t xml:space="preserve"> súhlasím so všetkými podmienkami na zákazku </w:t>
      </w:r>
      <w:r>
        <w:rPr>
          <w:rFonts w:ascii="Tahoma" w:eastAsia="Times New Roman" w:hAnsi="Tahoma" w:cs="Tahoma"/>
          <w:b/>
          <w:bCs/>
          <w:color w:val="000000"/>
          <w:lang w:eastAsia="sk-SK"/>
        </w:rPr>
        <w:t xml:space="preserve">Rekonštrukcia vonkajšieho rozvodu tepla z CTZ SNP ILAVA </w:t>
      </w:r>
      <w:r w:rsidRPr="00D52172">
        <w:rPr>
          <w:rFonts w:ascii="Tahoma" w:eastAsia="Times New Roman" w:hAnsi="Tahoma" w:cs="Tahoma"/>
          <w:b/>
          <w:bCs/>
          <w:color w:val="000000"/>
          <w:lang w:eastAsia="sk-SK"/>
        </w:rPr>
        <w:t>,</w:t>
      </w:r>
      <w:r w:rsidRPr="00D52172">
        <w:rPr>
          <w:rFonts w:ascii="Tahoma" w:eastAsia="Times New Roman" w:hAnsi="Tahoma" w:cs="Tahoma"/>
          <w:color w:val="000000"/>
          <w:lang w:eastAsia="sk-SK"/>
        </w:rPr>
        <w:t xml:space="preserve"> určenými verejným obstarávateľom vo výzve na predloženie ponúk, súťažných podkladoch a akceptuje v plnom rozsahu obchodné a zmluvné podmienky uvedené v súťažných podkladoch v časti D. Obchodné podmienky Zmluvy o dielo. </w:t>
      </w:r>
      <w:r w:rsidRPr="00D52172">
        <w:rPr>
          <w:rFonts w:ascii="Tahoma" w:eastAsia="Times New Roman" w:hAnsi="Tahoma" w:cs="Tahoma"/>
          <w:b/>
          <w:bCs/>
          <w:color w:val="000000"/>
          <w:lang w:eastAsia="sk-SK"/>
        </w:rPr>
        <w:t>Zárove</w:t>
      </w:r>
      <w:r w:rsidRPr="00D52172">
        <w:rPr>
          <w:rFonts w:ascii="Tahoma" w:eastAsia="Times New Roman" w:hAnsi="Tahoma" w:cs="Tahoma"/>
          <w:b/>
          <w:color w:val="000000"/>
          <w:lang w:eastAsia="sk-SK"/>
        </w:rPr>
        <w:t>ň</w:t>
      </w:r>
      <w:r w:rsidRPr="00D52172">
        <w:rPr>
          <w:rFonts w:ascii="Tahoma" w:eastAsia="Times New Roman" w:hAnsi="Tahoma" w:cs="Tahoma"/>
          <w:color w:val="000000"/>
          <w:lang w:eastAsia="sk-SK"/>
        </w:rPr>
        <w:t xml:space="preserve"> </w:t>
      </w:r>
      <w:r w:rsidRPr="00D52172">
        <w:rPr>
          <w:rFonts w:ascii="Tahoma" w:eastAsia="Times New Roman" w:hAnsi="Tahoma" w:cs="Tahoma"/>
          <w:b/>
          <w:bCs/>
          <w:color w:val="000000"/>
          <w:lang w:eastAsia="sk-SK"/>
        </w:rPr>
        <w:t xml:space="preserve">prehlasujem, že som si vedomý následkov nepravdivého </w:t>
      </w:r>
      <w:r w:rsidRPr="00D52172">
        <w:rPr>
          <w:rFonts w:ascii="Tahoma" w:eastAsia="Times New Roman" w:hAnsi="Tahoma" w:cs="Tahoma"/>
          <w:b/>
          <w:color w:val="000000"/>
          <w:lang w:eastAsia="sk-SK"/>
        </w:rPr>
        <w:t>č</w:t>
      </w:r>
      <w:r w:rsidRPr="00D52172">
        <w:rPr>
          <w:rFonts w:ascii="Tahoma" w:eastAsia="Times New Roman" w:hAnsi="Tahoma" w:cs="Tahoma"/>
          <w:b/>
          <w:bCs/>
          <w:color w:val="000000"/>
          <w:lang w:eastAsia="sk-SK"/>
        </w:rPr>
        <w:t xml:space="preserve">estného vyhlásenia. </w:t>
      </w: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V .............................., dňa............................</w:t>
      </w:r>
    </w:p>
    <w:p w:rsidR="009D4E96" w:rsidRPr="00D52172" w:rsidRDefault="009D4E96" w:rsidP="009D4E96">
      <w:pPr>
        <w:spacing w:after="120" w:line="240" w:lineRule="auto"/>
        <w:ind w:left="5664" w:firstLine="709"/>
        <w:rPr>
          <w:rFonts w:ascii="Tahoma" w:eastAsia="Times New Roman" w:hAnsi="Tahoma" w:cs="Tahoma"/>
          <w:color w:val="000000"/>
          <w:lang w:eastAsia="sk-SK"/>
        </w:rPr>
      </w:pPr>
      <w:r w:rsidRPr="00D52172">
        <w:rPr>
          <w:rFonts w:ascii="Tahoma" w:eastAsia="Times New Roman" w:hAnsi="Tahoma" w:cs="Tahoma"/>
          <w:color w:val="000000"/>
          <w:lang w:eastAsia="sk-SK"/>
        </w:rPr>
        <w:t xml:space="preserve"> </w:t>
      </w: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 xml:space="preserve">................................................................................... </w:t>
      </w:r>
    </w:p>
    <w:p w:rsidR="009D4E96" w:rsidRPr="00D52172" w:rsidRDefault="009D4E96" w:rsidP="009D4E96">
      <w:pPr>
        <w:spacing w:after="0" w:line="240" w:lineRule="auto"/>
        <w:jc w:val="both"/>
        <w:rPr>
          <w:rFonts w:ascii="Tahoma" w:eastAsia="Times New Roman" w:hAnsi="Tahoma" w:cs="Tahoma"/>
          <w:lang w:eastAsia="sk-SK"/>
        </w:rPr>
      </w:pPr>
      <w:r w:rsidRPr="00D52172">
        <w:rPr>
          <w:rFonts w:ascii="Tahoma" w:eastAsia="Times New Roman" w:hAnsi="Tahoma" w:cs="Tahoma"/>
          <w:color w:val="000000"/>
          <w:lang w:eastAsia="sk-SK"/>
        </w:rPr>
        <w:t xml:space="preserve">Meno, priezvisko a </w:t>
      </w:r>
      <w:r w:rsidRPr="00D52172">
        <w:rPr>
          <w:rFonts w:ascii="Tahoma" w:eastAsia="Times New Roman" w:hAnsi="Tahoma" w:cs="Tahoma"/>
          <w:lang w:eastAsia="sk-SK"/>
        </w:rPr>
        <w:t>podpis štatutárneho zástupcu/oprávnenej</w:t>
      </w:r>
    </w:p>
    <w:p w:rsidR="009D4E96" w:rsidRPr="00D52172" w:rsidRDefault="009D4E96" w:rsidP="009D4E96">
      <w:pPr>
        <w:spacing w:after="0" w:line="240" w:lineRule="auto"/>
        <w:jc w:val="both"/>
        <w:rPr>
          <w:rFonts w:ascii="Tahoma" w:eastAsia="Times New Roman" w:hAnsi="Tahoma" w:cs="Tahoma"/>
          <w:lang w:eastAsia="sk-SK"/>
        </w:rPr>
      </w:pPr>
      <w:r w:rsidRPr="00D52172">
        <w:rPr>
          <w:rFonts w:ascii="Tahoma" w:eastAsia="Times New Roman" w:hAnsi="Tahoma" w:cs="Tahoma"/>
          <w:lang w:eastAsia="sk-SK"/>
        </w:rPr>
        <w:t>osoby a odtlačok pečiatky</w:t>
      </w: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Default="009D4E96" w:rsidP="009D4E96">
      <w:pPr>
        <w:spacing w:after="120" w:line="240" w:lineRule="auto"/>
        <w:ind w:left="5664" w:firstLine="709"/>
        <w:rPr>
          <w:rFonts w:ascii="Tahoma" w:eastAsia="Times New Roman" w:hAnsi="Tahoma" w:cs="Tahoma"/>
          <w:color w:val="000000"/>
          <w:lang w:eastAsia="sk-SK"/>
        </w:rPr>
      </w:pPr>
    </w:p>
    <w:p w:rsidR="009D4E96"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4963" w:firstLine="709"/>
        <w:rPr>
          <w:rFonts w:ascii="Tahoma" w:eastAsia="Times New Roman" w:hAnsi="Tahoma" w:cs="Tahoma"/>
          <w:b/>
          <w:bCs/>
          <w:color w:val="000000"/>
          <w:lang w:eastAsia="sk-SK"/>
        </w:rPr>
      </w:pPr>
      <w:r w:rsidRPr="00D52172">
        <w:rPr>
          <w:rFonts w:ascii="Tahoma" w:eastAsia="Times New Roman" w:hAnsi="Tahoma" w:cs="Tahoma"/>
          <w:b/>
          <w:bCs/>
          <w:color w:val="000000"/>
          <w:lang w:eastAsia="sk-SK"/>
        </w:rPr>
        <w:lastRenderedPageBreak/>
        <w:t xml:space="preserve">PRÍLOHA č. 4 </w:t>
      </w:r>
    </w:p>
    <w:p w:rsidR="009D4E96" w:rsidRDefault="009D4E96" w:rsidP="009D4E96">
      <w:pPr>
        <w:spacing w:after="120" w:line="240" w:lineRule="auto"/>
        <w:rPr>
          <w:rFonts w:ascii="Tahoma" w:eastAsia="Times New Roman" w:hAnsi="Tahoma" w:cs="Tahoma"/>
          <w:b/>
          <w:bCs/>
          <w:color w:val="000000"/>
          <w:lang w:eastAsia="sk-SK"/>
        </w:rPr>
      </w:pPr>
    </w:p>
    <w:p w:rsidR="009D4E96" w:rsidRDefault="009D4E96" w:rsidP="009D4E96">
      <w:pPr>
        <w:spacing w:after="120" w:line="240" w:lineRule="auto"/>
        <w:rPr>
          <w:rFonts w:ascii="Tahoma" w:eastAsia="Times New Roman" w:hAnsi="Tahoma" w:cs="Tahoma"/>
          <w:b/>
          <w:bCs/>
          <w:color w:val="000000"/>
          <w:lang w:eastAsia="sk-SK"/>
        </w:rPr>
      </w:pPr>
    </w:p>
    <w:p w:rsidR="009D4E96" w:rsidRDefault="009D4E96" w:rsidP="009D4E96">
      <w:pPr>
        <w:spacing w:after="120" w:line="240" w:lineRule="auto"/>
        <w:rPr>
          <w:rFonts w:ascii="Tahoma" w:eastAsia="Times New Roman" w:hAnsi="Tahoma" w:cs="Tahoma"/>
          <w:b/>
          <w:bCs/>
          <w:color w:val="000000"/>
          <w:lang w:eastAsia="sk-SK"/>
        </w:rPr>
      </w:pPr>
      <w:bookmarkStart w:id="0" w:name="_GoBack"/>
      <w:bookmarkEnd w:id="0"/>
    </w:p>
    <w:p w:rsidR="009D4E96" w:rsidRPr="00D52172" w:rsidRDefault="009D4E96" w:rsidP="009D4E96">
      <w:pPr>
        <w:spacing w:after="120" w:line="240" w:lineRule="auto"/>
        <w:rPr>
          <w:rFonts w:ascii="Tahoma" w:eastAsia="Times New Roman" w:hAnsi="Tahoma" w:cs="Tahoma"/>
          <w:b/>
          <w:bCs/>
          <w:color w:val="000000"/>
          <w:lang w:eastAsia="sk-SK"/>
        </w:rPr>
      </w:pPr>
      <w:r w:rsidRPr="00D52172">
        <w:rPr>
          <w:rFonts w:ascii="Tahoma" w:eastAsia="Times New Roman" w:hAnsi="Tahoma" w:cs="Tahoma"/>
          <w:b/>
          <w:bCs/>
          <w:color w:val="000000"/>
          <w:lang w:eastAsia="sk-SK"/>
        </w:rPr>
        <w:t>ČESTNÉ VYHLÁSENIE UCHÁDZAČA</w:t>
      </w: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Uchádzač:................................................,</w:t>
      </w: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 xml:space="preserve">so sídlom: ..........................................................., </w:t>
      </w: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IČO: ..................</w:t>
      </w:r>
    </w:p>
    <w:p w:rsidR="009D4E96" w:rsidRPr="00D52172" w:rsidRDefault="009D4E96" w:rsidP="009D4E96">
      <w:pPr>
        <w:spacing w:after="120" w:line="240" w:lineRule="auto"/>
        <w:jc w:val="both"/>
        <w:rPr>
          <w:rFonts w:ascii="Tahoma" w:eastAsia="Times New Roman" w:hAnsi="Tahoma" w:cs="Tahoma"/>
          <w:b/>
          <w:bCs/>
          <w:color w:val="000000"/>
          <w:lang w:eastAsia="sk-SK"/>
        </w:rPr>
      </w:pPr>
      <w:r w:rsidRPr="00D52172">
        <w:rPr>
          <w:rFonts w:ascii="Tahoma" w:eastAsia="Times New Roman" w:hAnsi="Tahoma" w:cs="Tahoma"/>
          <w:color w:val="000000"/>
          <w:lang w:eastAsia="sk-SK"/>
        </w:rPr>
        <w:t xml:space="preserve">týmto </w:t>
      </w:r>
      <w:r w:rsidRPr="00D52172">
        <w:rPr>
          <w:rFonts w:ascii="Tahoma" w:eastAsia="Times New Roman" w:hAnsi="Tahoma" w:cs="Tahoma"/>
          <w:b/>
          <w:bCs/>
          <w:color w:val="000000"/>
          <w:lang w:eastAsia="sk-SK"/>
        </w:rPr>
        <w:t xml:space="preserve">čestne vyhlasujem, že </w:t>
      </w:r>
      <w:r w:rsidRPr="00D52172">
        <w:rPr>
          <w:rFonts w:ascii="Tahoma" w:eastAsia="Times New Roman" w:hAnsi="Tahoma" w:cs="Tahoma"/>
          <w:color w:val="000000"/>
          <w:lang w:eastAsia="sk-SK"/>
        </w:rPr>
        <w:t xml:space="preserve">všetky dokumenty a údaje uvedené v ponuke na zákazku  </w:t>
      </w:r>
      <w:r>
        <w:rPr>
          <w:rFonts w:ascii="Tahoma" w:eastAsia="Times New Roman" w:hAnsi="Tahoma" w:cs="Tahoma"/>
          <w:b/>
          <w:bCs/>
          <w:color w:val="000000"/>
          <w:lang w:eastAsia="sk-SK"/>
        </w:rPr>
        <w:t xml:space="preserve">Rekonštrukcia vonkajšieho rozvodu tepla z CTZ SNP ILAVA </w:t>
      </w:r>
      <w:r w:rsidRPr="003578C8">
        <w:rPr>
          <w:rFonts w:ascii="Tahoma" w:eastAsia="Times New Roman" w:hAnsi="Tahoma" w:cs="Tahoma"/>
          <w:b/>
          <w:bCs/>
          <w:color w:val="000000"/>
          <w:lang w:eastAsia="sk-SK"/>
        </w:rPr>
        <w:t xml:space="preserve"> </w:t>
      </w:r>
      <w:r w:rsidRPr="00D52172">
        <w:rPr>
          <w:rFonts w:ascii="Tahoma" w:eastAsia="Times New Roman" w:hAnsi="Tahoma" w:cs="Tahoma"/>
          <w:color w:val="000000"/>
          <w:lang w:eastAsia="sk-SK"/>
        </w:rPr>
        <w:t xml:space="preserve">sú pravdivé a úplné a  podpísané štatutárnym zástupcom  alebo osobou oprávnenou konať za uchádzača. </w:t>
      </w:r>
      <w:r w:rsidRPr="00D52172">
        <w:rPr>
          <w:rFonts w:ascii="Tahoma" w:eastAsia="Times New Roman" w:hAnsi="Tahoma" w:cs="Tahoma"/>
          <w:b/>
          <w:bCs/>
          <w:color w:val="000000"/>
          <w:lang w:eastAsia="sk-SK"/>
        </w:rPr>
        <w:t>Zárove</w:t>
      </w:r>
      <w:r w:rsidRPr="00D52172">
        <w:rPr>
          <w:rFonts w:ascii="Tahoma" w:eastAsia="Times New Roman" w:hAnsi="Tahoma" w:cs="Tahoma"/>
          <w:b/>
          <w:color w:val="000000"/>
          <w:lang w:eastAsia="sk-SK"/>
        </w:rPr>
        <w:t>ň</w:t>
      </w:r>
      <w:r w:rsidRPr="00D52172">
        <w:rPr>
          <w:rFonts w:ascii="Tahoma" w:eastAsia="Times New Roman" w:hAnsi="Tahoma" w:cs="Tahoma"/>
          <w:color w:val="000000"/>
          <w:lang w:eastAsia="sk-SK"/>
        </w:rPr>
        <w:t xml:space="preserve"> </w:t>
      </w:r>
      <w:r w:rsidRPr="00D52172">
        <w:rPr>
          <w:rFonts w:ascii="Tahoma" w:eastAsia="Times New Roman" w:hAnsi="Tahoma" w:cs="Tahoma"/>
          <w:b/>
          <w:bCs/>
          <w:color w:val="000000"/>
          <w:lang w:eastAsia="sk-SK"/>
        </w:rPr>
        <w:t xml:space="preserve">prehlasujem, že som si vedomý následkov nepravdivého </w:t>
      </w:r>
      <w:r w:rsidRPr="00D52172">
        <w:rPr>
          <w:rFonts w:ascii="Tahoma" w:eastAsia="Times New Roman" w:hAnsi="Tahoma" w:cs="Tahoma"/>
          <w:b/>
          <w:color w:val="000000"/>
          <w:lang w:eastAsia="sk-SK"/>
        </w:rPr>
        <w:t>č</w:t>
      </w:r>
      <w:r w:rsidRPr="00D52172">
        <w:rPr>
          <w:rFonts w:ascii="Tahoma" w:eastAsia="Times New Roman" w:hAnsi="Tahoma" w:cs="Tahoma"/>
          <w:b/>
          <w:bCs/>
          <w:color w:val="000000"/>
          <w:lang w:eastAsia="sk-SK"/>
        </w:rPr>
        <w:t xml:space="preserve">estného vyhlásenia. </w:t>
      </w:r>
    </w:p>
    <w:p w:rsidR="009D4E96" w:rsidRPr="00D52172" w:rsidRDefault="009D4E96" w:rsidP="009D4E96">
      <w:pPr>
        <w:spacing w:after="120" w:line="240" w:lineRule="auto"/>
        <w:ind w:left="5664" w:firstLine="709"/>
        <w:rPr>
          <w:rFonts w:ascii="Tahoma" w:eastAsia="Times New Roman" w:hAnsi="Tahoma" w:cs="Tahoma"/>
          <w:b/>
          <w:bCs/>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 xml:space="preserve">V ..........................., dňa............................ </w:t>
      </w: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rPr>
          <w:rFonts w:ascii="Tahoma" w:eastAsia="Times New Roman" w:hAnsi="Tahoma" w:cs="Tahoma"/>
          <w:color w:val="000000"/>
          <w:lang w:eastAsia="sk-SK"/>
        </w:rPr>
      </w:pPr>
      <w:r w:rsidRPr="00D52172">
        <w:rPr>
          <w:rFonts w:ascii="Tahoma" w:eastAsia="Times New Roman" w:hAnsi="Tahoma" w:cs="Tahoma"/>
          <w:color w:val="000000"/>
          <w:lang w:eastAsia="sk-SK"/>
        </w:rPr>
        <w:t xml:space="preserve">................................................................................... </w:t>
      </w:r>
    </w:p>
    <w:p w:rsidR="009D4E96" w:rsidRPr="00D52172" w:rsidRDefault="009D4E96" w:rsidP="009D4E96">
      <w:pPr>
        <w:spacing w:after="0" w:line="240" w:lineRule="auto"/>
        <w:jc w:val="both"/>
        <w:rPr>
          <w:rFonts w:ascii="Tahoma" w:eastAsia="Times New Roman" w:hAnsi="Tahoma" w:cs="Tahoma"/>
          <w:lang w:eastAsia="sk-SK"/>
        </w:rPr>
      </w:pPr>
      <w:r w:rsidRPr="00D52172">
        <w:rPr>
          <w:rFonts w:ascii="Tahoma" w:eastAsia="Times New Roman" w:hAnsi="Tahoma" w:cs="Tahoma"/>
          <w:color w:val="000000"/>
          <w:lang w:eastAsia="sk-SK"/>
        </w:rPr>
        <w:t xml:space="preserve">Meno, priezvisko a </w:t>
      </w:r>
      <w:r w:rsidRPr="00D52172">
        <w:rPr>
          <w:rFonts w:ascii="Tahoma" w:eastAsia="Times New Roman" w:hAnsi="Tahoma" w:cs="Tahoma"/>
          <w:lang w:eastAsia="sk-SK"/>
        </w:rPr>
        <w:t>podpis štatutárneho zástupcu/oprávnenej</w:t>
      </w:r>
    </w:p>
    <w:p w:rsidR="009D4E96" w:rsidRPr="00D52172" w:rsidRDefault="009D4E96" w:rsidP="009D4E96">
      <w:pPr>
        <w:spacing w:after="0" w:line="240" w:lineRule="auto"/>
        <w:jc w:val="both"/>
        <w:rPr>
          <w:rFonts w:ascii="Tahoma" w:eastAsia="Times New Roman" w:hAnsi="Tahoma" w:cs="Tahoma"/>
          <w:lang w:eastAsia="sk-SK"/>
        </w:rPr>
      </w:pPr>
      <w:r w:rsidRPr="00D52172">
        <w:rPr>
          <w:rFonts w:ascii="Tahoma" w:eastAsia="Times New Roman" w:hAnsi="Tahoma" w:cs="Tahoma"/>
          <w:lang w:eastAsia="sk-SK"/>
        </w:rPr>
        <w:t>osoby a odtlačok pečiatky</w:t>
      </w: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D52172" w:rsidRDefault="009D4E96" w:rsidP="009D4E96">
      <w:pPr>
        <w:spacing w:after="120" w:line="240" w:lineRule="auto"/>
        <w:ind w:left="5664" w:firstLine="709"/>
        <w:rPr>
          <w:rFonts w:ascii="Tahoma" w:eastAsia="Times New Roman" w:hAnsi="Tahoma" w:cs="Tahoma"/>
          <w:color w:val="000000"/>
          <w:lang w:eastAsia="sk-SK"/>
        </w:rPr>
      </w:pPr>
    </w:p>
    <w:p w:rsidR="009D4E96" w:rsidRPr="0035789B" w:rsidRDefault="009D4E96" w:rsidP="009D4E96">
      <w:pPr>
        <w:spacing w:after="120" w:line="240" w:lineRule="auto"/>
        <w:ind w:left="5664" w:firstLine="709"/>
        <w:rPr>
          <w:rFonts w:ascii="Arial" w:eastAsia="Times New Roman" w:hAnsi="Arial" w:cs="Arial"/>
          <w:color w:val="000000"/>
          <w:lang w:eastAsia="sk-SK"/>
        </w:rPr>
      </w:pPr>
    </w:p>
    <w:p w:rsidR="009D4E96" w:rsidRDefault="009D4E96" w:rsidP="009D4E96"/>
    <w:p w:rsidR="000A6D2F" w:rsidRDefault="000A6D2F"/>
    <w:sectPr w:rsidR="000A6D2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69" w:rsidRDefault="008F4469" w:rsidP="009D4E96">
      <w:pPr>
        <w:spacing w:after="0" w:line="240" w:lineRule="auto"/>
      </w:pPr>
      <w:r>
        <w:separator/>
      </w:r>
    </w:p>
  </w:endnote>
  <w:endnote w:type="continuationSeparator" w:id="0">
    <w:p w:rsidR="008F4469" w:rsidRDefault="008F4469" w:rsidP="009D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011435"/>
      <w:docPartObj>
        <w:docPartGallery w:val="Page Numbers (Bottom of Page)"/>
        <w:docPartUnique/>
      </w:docPartObj>
    </w:sdtPr>
    <w:sdtEndPr/>
    <w:sdtContent>
      <w:p w:rsidR="000F12DE" w:rsidRDefault="008F4469">
        <w:pPr>
          <w:pStyle w:val="Pta"/>
          <w:jc w:val="center"/>
        </w:pPr>
        <w:r>
          <w:rPr>
            <w:noProof/>
            <w:lang w:eastAsia="sk-SK"/>
          </w:rPr>
          <mc:AlternateContent>
            <mc:Choice Requires="wps">
              <w:drawing>
                <wp:inline distT="0" distB="0" distL="0" distR="0" wp14:anchorId="3138A8C5" wp14:editId="65AF6AB3">
                  <wp:extent cx="5467350" cy="45085"/>
                  <wp:effectExtent l="0" t="9525" r="0" b="2540"/>
                  <wp:docPr id="2" name="Vývojový diagram: rozhodnuti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A1E5EAC" id="_x0000_t110" coordsize="21600,21600" o:spt="110" path="m10800,l,10800,10800,21600,21600,10800xe">
                  <v:stroke joinstyle="miter"/>
                  <v:path gradientshapeok="t" o:connecttype="rect" textboxrect="5400,5400,16200,16200"/>
                </v:shapetype>
                <v:shape id="Vývojový diagram: rozhodnuti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" fillcolor="black" stroked="f">
                  <v:fill r:id="rId1" o:title="" type="pattern"/>
                  <w10:anchorlock/>
                </v:shape>
              </w:pict>
            </mc:Fallback>
          </mc:AlternateContent>
        </w:r>
      </w:p>
      <w:p w:rsidR="000F12DE" w:rsidRDefault="008F4469">
        <w:pPr>
          <w:pStyle w:val="Pta"/>
          <w:jc w:val="center"/>
        </w:pPr>
        <w:r>
          <w:fldChar w:fldCharType="begin"/>
        </w:r>
        <w:r>
          <w:instrText>PAGE    \* MERGEFORMAT</w:instrText>
        </w:r>
        <w:r>
          <w:fldChar w:fldCharType="separate"/>
        </w:r>
        <w:r w:rsidR="009D4E96">
          <w:rPr>
            <w:noProof/>
          </w:rPr>
          <w:t>10</w:t>
        </w:r>
        <w:r>
          <w:fldChar w:fldCharType="end"/>
        </w:r>
      </w:p>
    </w:sdtContent>
  </w:sdt>
  <w:p w:rsidR="000F12DE" w:rsidRDefault="008F4469">
    <w:pPr>
      <w:pStyle w:val="Pta"/>
    </w:pPr>
    <w:r>
      <w:t>Verzia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69" w:rsidRDefault="008F4469" w:rsidP="009D4E96">
      <w:pPr>
        <w:spacing w:after="0" w:line="240" w:lineRule="auto"/>
      </w:pPr>
      <w:r>
        <w:separator/>
      </w:r>
    </w:p>
  </w:footnote>
  <w:footnote w:type="continuationSeparator" w:id="0">
    <w:p w:rsidR="008F4469" w:rsidRDefault="008F4469" w:rsidP="009D4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2DE" w:rsidRPr="00F63483" w:rsidRDefault="008F4469" w:rsidP="009D4E96">
    <w:pPr>
      <w:tabs>
        <w:tab w:val="center" w:pos="4536"/>
        <w:tab w:val="right" w:pos="9072"/>
      </w:tabs>
      <w:spacing w:after="0" w:line="240" w:lineRule="auto"/>
      <w:rPr>
        <w:rFonts w:ascii="Tahoma" w:eastAsia="Calibri" w:hAnsi="Tahoma" w:cs="Tahoma"/>
        <w:b/>
        <w:bCs/>
        <w:sz w:val="24"/>
        <w:szCs w:val="24"/>
      </w:rPr>
    </w:pPr>
    <w:r w:rsidRPr="00F63483">
      <w:rPr>
        <w:rFonts w:ascii="Calibri" w:eastAsia="Calibri" w:hAnsi="Calibri" w:cs="Times New Roman"/>
        <w:b/>
        <w:bCs/>
        <w:noProof/>
        <w:lang w:eastAsia="sk-SK"/>
      </w:rPr>
      <w:drawing>
        <wp:anchor distT="0" distB="0" distL="114300" distR="114300" simplePos="0" relativeHeight="251659264" behindDoc="1" locked="0" layoutInCell="1" allowOverlap="1" wp14:anchorId="6AF5D2D1" wp14:editId="73A58DAA">
          <wp:simplePos x="0" y="0"/>
          <wp:positionH relativeFrom="margin">
            <wp:posOffset>193040</wp:posOffset>
          </wp:positionH>
          <wp:positionV relativeFrom="paragraph">
            <wp:posOffset>-327660</wp:posOffset>
          </wp:positionV>
          <wp:extent cx="646430" cy="737870"/>
          <wp:effectExtent l="0" t="0" r="1270" b="5080"/>
          <wp:wrapTight wrapText="bothSides">
            <wp:wrapPolygon edited="0">
              <wp:start x="0" y="0"/>
              <wp:lineTo x="0" y="21191"/>
              <wp:lineTo x="21006" y="21191"/>
              <wp:lineTo x="21006"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737870"/>
                  </a:xfrm>
                  <a:prstGeom prst="rect">
                    <a:avLst/>
                  </a:prstGeom>
                  <a:noFill/>
                </pic:spPr>
              </pic:pic>
            </a:graphicData>
          </a:graphic>
        </wp:anchor>
      </w:drawing>
    </w:r>
    <w:r w:rsidRPr="00F63483">
      <w:rPr>
        <w:rFonts w:ascii="Tahoma" w:eastAsia="Calibri" w:hAnsi="Tahoma" w:cs="Tahoma"/>
        <w:b/>
        <w:bCs/>
        <w:sz w:val="24"/>
        <w:szCs w:val="24"/>
      </w:rPr>
      <w:t>Mestský úrad Ilava, Mierové námestie 16/31, 019 01 Ilava</w:t>
    </w:r>
  </w:p>
  <w:p w:rsidR="000F12DE" w:rsidRPr="00F63483" w:rsidRDefault="008F4469" w:rsidP="00F63483">
    <w:pPr>
      <w:tabs>
        <w:tab w:val="center" w:pos="4536"/>
        <w:tab w:val="right" w:pos="9072"/>
      </w:tabs>
      <w:spacing w:after="0" w:line="240" w:lineRule="auto"/>
      <w:rPr>
        <w:rFonts w:ascii="Tahoma" w:eastAsia="Calibri" w:hAnsi="Tahoma" w:cs="Tahoma"/>
        <w:b/>
        <w:bCs/>
        <w:sz w:val="24"/>
        <w:szCs w:val="24"/>
      </w:rPr>
    </w:pPr>
  </w:p>
  <w:p w:rsidR="000F12DE" w:rsidRDefault="008F4469" w:rsidP="00F63483">
    <w:pPr>
      <w:tabs>
        <w:tab w:val="center" w:pos="4536"/>
        <w:tab w:val="right" w:pos="9072"/>
      </w:tabs>
      <w:spacing w:after="0" w:line="240" w:lineRule="auto"/>
      <w:rPr>
        <w:rFonts w:ascii="Tahoma" w:eastAsia="Calibri" w:hAnsi="Tahoma" w:cs="Tahoma"/>
        <w:bCs/>
      </w:rPr>
    </w:pPr>
  </w:p>
  <w:p w:rsidR="000F12DE" w:rsidRPr="00534469" w:rsidRDefault="008F4469" w:rsidP="00F63483">
    <w:pPr>
      <w:tabs>
        <w:tab w:val="center" w:pos="4536"/>
        <w:tab w:val="right" w:pos="9072"/>
      </w:tabs>
      <w:spacing w:after="0" w:line="240" w:lineRule="auto"/>
      <w:rPr>
        <w:rFonts w:ascii="Tahoma" w:eastAsia="Calibri" w:hAnsi="Tahoma" w:cs="Tahoma"/>
        <w:bCs/>
      </w:rPr>
    </w:pPr>
    <w:r w:rsidRPr="00534469">
      <w:rPr>
        <w:rFonts w:ascii="Tahoma" w:eastAsia="Calibri" w:hAnsi="Tahoma" w:cs="Tahoma"/>
        <w:bCs/>
      </w:rPr>
      <w:t xml:space="preserve">Č. sp.: </w:t>
    </w:r>
    <w:r>
      <w:rPr>
        <w:rFonts w:ascii="Tahoma" w:eastAsia="Calibri" w:hAnsi="Tahoma" w:cs="Tahoma"/>
        <w:bCs/>
      </w:rPr>
      <w:t>176/2017</w:t>
    </w:r>
  </w:p>
  <w:p w:rsidR="000F12DE" w:rsidRPr="0035789B" w:rsidRDefault="008F4469">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26A21"/>
    <w:multiLevelType w:val="multilevel"/>
    <w:tmpl w:val="C98C81DA"/>
    <w:lvl w:ilvl="0">
      <w:start w:val="6"/>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161D7DF6"/>
    <w:multiLevelType w:val="hybridMultilevel"/>
    <w:tmpl w:val="34366074"/>
    <w:lvl w:ilvl="0" w:tplc="F5D0E426">
      <w:numFmt w:val="bullet"/>
      <w:lvlText w:val="-"/>
      <w:lvlJc w:val="left"/>
      <w:pPr>
        <w:ind w:left="720" w:hanging="360"/>
      </w:pPr>
      <w:rPr>
        <w:rFonts w:ascii="Tahoma" w:eastAsia="Times New Roman" w:hAnsi="Tahoma" w:cs="Tahoma" w:hint="default"/>
      </w:rPr>
    </w:lvl>
    <w:lvl w:ilvl="1" w:tplc="F5D0E426">
      <w:numFmt w:val="bullet"/>
      <w:lvlText w:val="-"/>
      <w:lvlJc w:val="left"/>
      <w:pPr>
        <w:ind w:left="1440" w:hanging="360"/>
      </w:pPr>
      <w:rPr>
        <w:rFonts w:ascii="Tahoma" w:eastAsia="Times New Roman" w:hAnsi="Tahoma" w:cs="Tahoma"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312299C"/>
    <w:multiLevelType w:val="multilevel"/>
    <w:tmpl w:val="DDEA0A40"/>
    <w:lvl w:ilvl="0">
      <w:start w:val="9"/>
      <w:numFmt w:val="decimal"/>
      <w:suff w:val="space"/>
      <w:lvlText w:val="%1"/>
      <w:lvlJc w:val="left"/>
      <w:pPr>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59C044D"/>
    <w:multiLevelType w:val="multilevel"/>
    <w:tmpl w:val="CB561D62"/>
    <w:lvl w:ilvl="0">
      <w:start w:val="10"/>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E390EFE"/>
    <w:multiLevelType w:val="multilevel"/>
    <w:tmpl w:val="A73674E0"/>
    <w:lvl w:ilvl="0">
      <w:start w:val="5"/>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108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9297DCE"/>
    <w:multiLevelType w:val="multilevel"/>
    <w:tmpl w:val="6DA0185A"/>
    <w:lvl w:ilvl="0">
      <w:start w:val="8"/>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51FE48D7"/>
    <w:multiLevelType w:val="multilevel"/>
    <w:tmpl w:val="01FA2288"/>
    <w:lvl w:ilvl="0">
      <w:start w:val="3"/>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42D13DE"/>
    <w:multiLevelType w:val="multilevel"/>
    <w:tmpl w:val="81A4105A"/>
    <w:lvl w:ilvl="0">
      <w:start w:val="1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6164054F"/>
    <w:multiLevelType w:val="multilevel"/>
    <w:tmpl w:val="0A443552"/>
    <w:lvl w:ilvl="0">
      <w:start w:val="7"/>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70B221CC"/>
    <w:multiLevelType w:val="multilevel"/>
    <w:tmpl w:val="D49E3C94"/>
    <w:lvl w:ilvl="0">
      <w:start w:val="4"/>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8797C3C"/>
    <w:multiLevelType w:val="hybridMultilevel"/>
    <w:tmpl w:val="D7A212BC"/>
    <w:lvl w:ilvl="0" w:tplc="EA3E0646">
      <w:start w:val="3"/>
      <w:numFmt w:val="bullet"/>
      <w:lvlText w:val="-"/>
      <w:lvlJc w:val="left"/>
      <w:pPr>
        <w:ind w:left="1436" w:hanging="360"/>
      </w:pPr>
      <w:rPr>
        <w:rFonts w:ascii="Calibri" w:eastAsia="Calibri" w:hAnsi="Calibri" w:cs="Times New Roman" w:hint="default"/>
      </w:rPr>
    </w:lvl>
    <w:lvl w:ilvl="1" w:tplc="041B0003" w:tentative="1">
      <w:start w:val="1"/>
      <w:numFmt w:val="bullet"/>
      <w:lvlText w:val="o"/>
      <w:lvlJc w:val="left"/>
      <w:pPr>
        <w:ind w:left="2156" w:hanging="360"/>
      </w:pPr>
      <w:rPr>
        <w:rFonts w:ascii="Courier New" w:hAnsi="Courier New" w:cs="Courier New" w:hint="default"/>
      </w:rPr>
    </w:lvl>
    <w:lvl w:ilvl="2" w:tplc="041B0005" w:tentative="1">
      <w:start w:val="1"/>
      <w:numFmt w:val="bullet"/>
      <w:lvlText w:val=""/>
      <w:lvlJc w:val="left"/>
      <w:pPr>
        <w:ind w:left="2876" w:hanging="360"/>
      </w:pPr>
      <w:rPr>
        <w:rFonts w:ascii="Wingdings" w:hAnsi="Wingdings" w:hint="default"/>
      </w:rPr>
    </w:lvl>
    <w:lvl w:ilvl="3" w:tplc="041B0001" w:tentative="1">
      <w:start w:val="1"/>
      <w:numFmt w:val="bullet"/>
      <w:lvlText w:val=""/>
      <w:lvlJc w:val="left"/>
      <w:pPr>
        <w:ind w:left="3596" w:hanging="360"/>
      </w:pPr>
      <w:rPr>
        <w:rFonts w:ascii="Symbol" w:hAnsi="Symbol" w:hint="default"/>
      </w:rPr>
    </w:lvl>
    <w:lvl w:ilvl="4" w:tplc="041B0003" w:tentative="1">
      <w:start w:val="1"/>
      <w:numFmt w:val="bullet"/>
      <w:lvlText w:val="o"/>
      <w:lvlJc w:val="left"/>
      <w:pPr>
        <w:ind w:left="4316" w:hanging="360"/>
      </w:pPr>
      <w:rPr>
        <w:rFonts w:ascii="Courier New" w:hAnsi="Courier New" w:cs="Courier New" w:hint="default"/>
      </w:rPr>
    </w:lvl>
    <w:lvl w:ilvl="5" w:tplc="041B0005" w:tentative="1">
      <w:start w:val="1"/>
      <w:numFmt w:val="bullet"/>
      <w:lvlText w:val=""/>
      <w:lvlJc w:val="left"/>
      <w:pPr>
        <w:ind w:left="5036" w:hanging="360"/>
      </w:pPr>
      <w:rPr>
        <w:rFonts w:ascii="Wingdings" w:hAnsi="Wingdings" w:hint="default"/>
      </w:rPr>
    </w:lvl>
    <w:lvl w:ilvl="6" w:tplc="041B0001" w:tentative="1">
      <w:start w:val="1"/>
      <w:numFmt w:val="bullet"/>
      <w:lvlText w:val=""/>
      <w:lvlJc w:val="left"/>
      <w:pPr>
        <w:ind w:left="5756" w:hanging="360"/>
      </w:pPr>
      <w:rPr>
        <w:rFonts w:ascii="Symbol" w:hAnsi="Symbol" w:hint="default"/>
      </w:rPr>
    </w:lvl>
    <w:lvl w:ilvl="7" w:tplc="041B0003" w:tentative="1">
      <w:start w:val="1"/>
      <w:numFmt w:val="bullet"/>
      <w:lvlText w:val="o"/>
      <w:lvlJc w:val="left"/>
      <w:pPr>
        <w:ind w:left="6476" w:hanging="360"/>
      </w:pPr>
      <w:rPr>
        <w:rFonts w:ascii="Courier New" w:hAnsi="Courier New" w:cs="Courier New" w:hint="default"/>
      </w:rPr>
    </w:lvl>
    <w:lvl w:ilvl="8" w:tplc="041B0005" w:tentative="1">
      <w:start w:val="1"/>
      <w:numFmt w:val="bullet"/>
      <w:lvlText w:val=""/>
      <w:lvlJc w:val="left"/>
      <w:pPr>
        <w:ind w:left="7196" w:hanging="360"/>
      </w:pPr>
      <w:rPr>
        <w:rFonts w:ascii="Wingdings" w:hAnsi="Wingdings" w:hint="default"/>
      </w:rPr>
    </w:lvl>
  </w:abstractNum>
  <w:num w:numId="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96"/>
    <w:rsid w:val="000A6D2F"/>
    <w:rsid w:val="001F125D"/>
    <w:rsid w:val="0055732D"/>
    <w:rsid w:val="005922BA"/>
    <w:rsid w:val="00637471"/>
    <w:rsid w:val="007E3FAA"/>
    <w:rsid w:val="007E53BC"/>
    <w:rsid w:val="008F4469"/>
    <w:rsid w:val="009A6660"/>
    <w:rsid w:val="009D4E96"/>
    <w:rsid w:val="00A6300F"/>
    <w:rsid w:val="00B660F9"/>
    <w:rsid w:val="00EE3972"/>
    <w:rsid w:val="00F417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CEB7"/>
  <w15:chartTrackingRefBased/>
  <w15:docId w15:val="{C5619233-5500-43E9-9FC2-485D3D52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y">
    <w:name w:val="Normal"/>
    <w:qFormat/>
    <w:rsid w:val="009D4E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w:basedOn w:val="Normlny"/>
    <w:link w:val="HlavikaChar"/>
    <w:uiPriority w:val="99"/>
    <w:unhideWhenUsed/>
    <w:rsid w:val="009D4E96"/>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9D4E96"/>
  </w:style>
  <w:style w:type="paragraph" w:styleId="Pta">
    <w:name w:val="footer"/>
    <w:basedOn w:val="Normlny"/>
    <w:link w:val="PtaChar"/>
    <w:uiPriority w:val="99"/>
    <w:unhideWhenUsed/>
    <w:rsid w:val="009D4E96"/>
    <w:pPr>
      <w:tabs>
        <w:tab w:val="center" w:pos="4536"/>
        <w:tab w:val="right" w:pos="9072"/>
      </w:tabs>
      <w:spacing w:after="0" w:line="240" w:lineRule="auto"/>
    </w:pPr>
  </w:style>
  <w:style w:type="character" w:customStyle="1" w:styleId="PtaChar">
    <w:name w:val="Päta Char"/>
    <w:basedOn w:val="Predvolenpsmoodseku"/>
    <w:link w:val="Pta"/>
    <w:uiPriority w:val="99"/>
    <w:rsid w:val="009D4E96"/>
  </w:style>
  <w:style w:type="character" w:styleId="Hypertextovprepojenie">
    <w:name w:val="Hyperlink"/>
    <w:rsid w:val="009D4E96"/>
    <w:rPr>
      <w:color w:val="0000FF"/>
      <w:u w:val="single"/>
    </w:rPr>
  </w:style>
  <w:style w:type="paragraph" w:styleId="Odsekzoznamu">
    <w:name w:val="List Paragraph"/>
    <w:basedOn w:val="Normlny"/>
    <w:uiPriority w:val="34"/>
    <w:qFormat/>
    <w:rsid w:val="009D4E96"/>
    <w:pPr>
      <w:spacing w:after="0" w:line="240" w:lineRule="auto"/>
      <w:ind w:left="708"/>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ator@ilav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3350</Words>
  <Characters>19099</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Vozár</dc:creator>
  <cp:keywords/>
  <dc:description/>
  <cp:lastModifiedBy>Imrich Vozár</cp:lastModifiedBy>
  <cp:revision>1</cp:revision>
  <dcterms:created xsi:type="dcterms:W3CDTF">2017-03-03T07:58:00Z</dcterms:created>
  <dcterms:modified xsi:type="dcterms:W3CDTF">2017-03-03T08:01:00Z</dcterms:modified>
</cp:coreProperties>
</file>