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1667A893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1150F3">
        <w:rPr>
          <w:rFonts w:ascii="Arial Narrow" w:hAnsi="Arial Narrow"/>
          <w:b/>
          <w:sz w:val="28"/>
          <w:szCs w:val="28"/>
        </w:rPr>
        <w:t xml:space="preserve"> č. SE-VO2-2023/004220-006-002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247300DB" w:rsidR="002761BF" w:rsidRPr="00397B49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1150F3">
        <w:rPr>
          <w:rFonts w:ascii="Arial Narrow" w:hAnsi="Arial Narrow" w:cs="Calibri"/>
          <w:b/>
          <w:sz w:val="22"/>
          <w:szCs w:val="22"/>
        </w:rPr>
        <w:t>Prístroj na stanovenie bodu vzplanutia v uzatvorenom kelímku metódou Pensy Martens podľa normy STE EN ISO 2719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6604956A" w14:textId="41FEB26F" w:rsidR="00397B49" w:rsidRPr="002A79C6" w:rsidRDefault="002A79C6" w:rsidP="002A79C6">
      <w:pPr>
        <w:pStyle w:val="CTL"/>
        <w:numPr>
          <w:ilvl w:val="1"/>
          <w:numId w:val="66"/>
        </w:numPr>
        <w:tabs>
          <w:tab w:val="left" w:pos="708"/>
        </w:tabs>
        <w:spacing w:after="240" w:line="24" w:lineRule="atLeast"/>
        <w:rPr>
          <w:rFonts w:ascii="Arial Narrow" w:hAnsi="Arial Narrow"/>
          <w:sz w:val="22"/>
        </w:rPr>
      </w:pPr>
      <w:bookmarkStart w:id="0" w:name="_GoBack"/>
      <w:bookmarkEnd w:id="0"/>
      <w:r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Z.z. Predmet zákazky je realizovaný a financovaný </w:t>
      </w:r>
      <w:r>
        <w:rPr>
          <w:rFonts w:ascii="Arial Narrow" w:hAnsi="Arial Narrow"/>
          <w:sz w:val="22"/>
          <w:szCs w:val="22"/>
        </w:rPr>
        <w:t xml:space="preserve">zo štátneho rozpočtu.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31523839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1150F3" w:rsidRPr="001150F3">
        <w:rPr>
          <w:rFonts w:ascii="Arial Narrow" w:hAnsi="Arial Narrow" w:cs="Calibri"/>
          <w:sz w:val="22"/>
          <w:szCs w:val="22"/>
        </w:rPr>
        <w:t>Prístroj na stanovenie bodu vzplanutia v uzatvorenom kelímku metódou Pensy Martens podľa normy STE EN ISO 2719</w:t>
      </w:r>
      <w:r w:rsidR="001150F3">
        <w:rPr>
          <w:rFonts w:ascii="Arial Narrow" w:hAnsi="Arial Narrow" w:cs="Calibri"/>
          <w:sz w:val="22"/>
          <w:szCs w:val="22"/>
        </w:rPr>
        <w:t>,</w:t>
      </w:r>
      <w:r w:rsidR="001150F3">
        <w:rPr>
          <w:rFonts w:ascii="Arial Narrow" w:hAnsi="Arial Narrow" w:cs="Calibri"/>
          <w:b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4EBE8697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 xml:space="preserve">do </w:t>
      </w:r>
      <w:r w:rsidR="0000548F">
        <w:rPr>
          <w:rFonts w:ascii="Arial Narrow" w:hAnsi="Arial Narrow" w:cs="Calibri"/>
          <w:sz w:val="22"/>
          <w:szCs w:val="22"/>
        </w:rPr>
        <w:t xml:space="preserve">6 mesiacov odo dňa nadobudnutia účinnosti Kúpnej zmluvy.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sú známi v čase uzavierania tejto zmluvy, a údaje o osobe oprávnenej konať za subdodávateľa v rozsahu meno </w:t>
      </w:r>
      <w:r w:rsidRPr="004D27AE">
        <w:rPr>
          <w:rFonts w:ascii="Arial Narrow" w:hAnsi="Arial Narrow"/>
          <w:sz w:val="22"/>
        </w:rPr>
        <w:lastRenderedPageBreak/>
        <w:t>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34FFE59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00548F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6B2EE25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00548F">
        <w:rPr>
          <w:rFonts w:ascii="Arial Narrow" w:hAnsi="Arial Narrow"/>
          <w:sz w:val="22"/>
          <w:szCs w:val="22"/>
        </w:rPr>
        <w:t>24</w:t>
      </w:r>
      <w:r w:rsidR="00437570" w:rsidRPr="00437570">
        <w:rPr>
          <w:rFonts w:ascii="Arial Narrow" w:hAnsi="Arial Narrow"/>
          <w:sz w:val="22"/>
          <w:szCs w:val="22"/>
        </w:rPr>
        <w:t xml:space="preserve"> </w:t>
      </w:r>
      <w:r w:rsidR="0000548F">
        <w:rPr>
          <w:rFonts w:ascii="Arial Narrow" w:hAnsi="Arial Narrow"/>
          <w:sz w:val="22"/>
          <w:szCs w:val="22"/>
        </w:rPr>
        <w:t>mesiacov</w:t>
      </w:r>
      <w:r w:rsidR="00437570" w:rsidRPr="00437570">
        <w:rPr>
          <w:rFonts w:ascii="Arial Narrow" w:hAnsi="Arial Narrow"/>
          <w:sz w:val="22"/>
          <w:szCs w:val="22"/>
        </w:rPr>
        <w:t>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</w:t>
      </w:r>
      <w:r w:rsidR="004819EC" w:rsidRPr="004D27AE">
        <w:rPr>
          <w:rFonts w:ascii="Arial Narrow" w:hAnsi="Arial Narrow"/>
          <w:sz w:val="22"/>
        </w:rPr>
        <w:lastRenderedPageBreak/>
        <w:t>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31EBCE2" w14:textId="6C08E4F5" w:rsidR="00D414C6" w:rsidRDefault="00F0123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je povinný sa v prípade zákaziek financovaných len z EU fondov podrobiť výkonu kontroly zo strany poverených zamestnancov kontrolného orgánu podľa príslušných všeobecne záväzných právnych predpisov SR a EÚ, pričom zamestnanci oprávnení na výkon kontroly sú napríklad: </w:t>
      </w:r>
    </w:p>
    <w:p w14:paraId="4EF8FCD2" w14:textId="0145362C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573BEF01" w14:textId="0F5E04B8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Orgán auditu</w:t>
      </w:r>
    </w:p>
    <w:p w14:paraId="24E7CD81" w14:textId="4BD16B4B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Najvyšší kontrolný úrad SR</w:t>
      </w:r>
    </w:p>
    <w:p w14:paraId="3C0DF017" w14:textId="75932FD4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Úrad pre verejné obstarávanie SR</w:t>
      </w:r>
    </w:p>
    <w:p w14:paraId="2A9EBF32" w14:textId="42C9B828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Splnomocnení zástupcovia Európskej komisie, Európskeho úradu na boj proti podvodom a Európskeho dvora audítorov</w:t>
      </w:r>
    </w:p>
    <w:p w14:paraId="2907EAF2" w14:textId="4E995A5E" w:rsidR="00F0123A" w:rsidRP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Osoby prizvané kontrolnými orgánmi v súlade s pravidlami uvedenými v grantovej zmluve / internom predpise. </w:t>
      </w:r>
    </w:p>
    <w:p w14:paraId="160BE306" w14:textId="43C0614F" w:rsidR="00F0123A" w:rsidRPr="008E402A" w:rsidRDefault="00F0123A" w:rsidP="00F0123A">
      <w:pPr>
        <w:pStyle w:val="CTL"/>
        <w:numPr>
          <w:ilvl w:val="0"/>
          <w:numId w:val="0"/>
        </w:numPr>
        <w:spacing w:line="276" w:lineRule="auto"/>
        <w:ind w:left="92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poskytne oprávneným osobám na výkon kontroly/auditu všetku potrebnú súčinnosť.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7EB2F362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 xml:space="preserve">upujúceho na prípadnú náhradu škody, ktorá vznikla v príčinnej súvislosti s porušením zmluvnej </w:t>
      </w:r>
      <w:r w:rsidR="006056F6" w:rsidRPr="004D27AE">
        <w:rPr>
          <w:rFonts w:ascii="Arial Narrow" w:hAnsi="Arial Narrow"/>
          <w:sz w:val="22"/>
        </w:rPr>
        <w:lastRenderedPageBreak/>
        <w:t>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1C5FEC7E" w:rsidR="00613A8C" w:rsidRPr="00DD6996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1091E511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80D663C" w14:textId="19DC5072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3406E63A" w14:textId="0B8FE950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2AF66A38" w14:textId="2C940884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77777777" w:rsidR="00111BE1" w:rsidRPr="00C33AE6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r w:rsidR="00EF0B84" w:rsidRPr="004D27AE">
        <w:rPr>
          <w:rFonts w:ascii="Arial Narrow" w:hAnsi="Arial Narrow"/>
          <w:sz w:val="22"/>
        </w:rPr>
        <w:t>lastný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3F2D4" w14:textId="77777777" w:rsidR="00001594" w:rsidRDefault="00001594" w:rsidP="00983CE3">
      <w:r>
        <w:separator/>
      </w:r>
    </w:p>
  </w:endnote>
  <w:endnote w:type="continuationSeparator" w:id="0">
    <w:p w14:paraId="5C3030A5" w14:textId="77777777" w:rsidR="00001594" w:rsidRDefault="00001594" w:rsidP="00983CE3">
      <w:r>
        <w:continuationSeparator/>
      </w:r>
    </w:p>
  </w:endnote>
  <w:endnote w:type="continuationNotice" w:id="1">
    <w:p w14:paraId="52C8EBBB" w14:textId="77777777" w:rsidR="00001594" w:rsidRDefault="000015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16E85D9F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2A79C6">
          <w:rPr>
            <w:rFonts w:ascii="Arial Narrow" w:hAnsi="Arial Narrow"/>
            <w:noProof/>
            <w:sz w:val="18"/>
            <w:szCs w:val="18"/>
          </w:rPr>
          <w:t>2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3F550" w14:textId="77777777" w:rsidR="00001594" w:rsidRDefault="00001594" w:rsidP="00983CE3">
      <w:r>
        <w:separator/>
      </w:r>
    </w:p>
  </w:footnote>
  <w:footnote w:type="continuationSeparator" w:id="0">
    <w:p w14:paraId="7FB2FD7C" w14:textId="77777777" w:rsidR="00001594" w:rsidRDefault="00001594" w:rsidP="00983CE3">
      <w:r>
        <w:continuationSeparator/>
      </w:r>
    </w:p>
  </w:footnote>
  <w:footnote w:type="continuationNotice" w:id="1">
    <w:p w14:paraId="501C1923" w14:textId="77777777" w:rsidR="00001594" w:rsidRDefault="000015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 w:numId="66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1594"/>
    <w:rsid w:val="0000548F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150F3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A79C6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2DC5"/>
    <w:rsid w:val="006334A8"/>
    <w:rsid w:val="00635BA5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E2863"/>
    <w:rsid w:val="007E5974"/>
    <w:rsid w:val="007F32BF"/>
    <w:rsid w:val="007F6CB1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683E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35707"/>
    <w:rsid w:val="00D41174"/>
    <w:rsid w:val="00D414C6"/>
    <w:rsid w:val="00D4258D"/>
    <w:rsid w:val="00D4599A"/>
    <w:rsid w:val="00D5473D"/>
    <w:rsid w:val="00D636F6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DF4E0B7-D119-4469-9B84-8921032E41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A2B617-5E92-4ADD-A65E-1D1E96737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3241</Words>
  <Characters>18477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10</cp:revision>
  <cp:lastPrinted>2023-06-12T10:17:00Z</cp:lastPrinted>
  <dcterms:created xsi:type="dcterms:W3CDTF">2023-05-17T13:33:00Z</dcterms:created>
  <dcterms:modified xsi:type="dcterms:W3CDTF">2023-09-26T19:01:00Z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