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06B6906C" w14:textId="77777777" w:rsidTr="00302F42">
        <w:trPr>
          <w:trHeight w:val="294"/>
        </w:trPr>
        <w:tc>
          <w:tcPr>
            <w:tcW w:w="9922" w:type="dxa"/>
          </w:tcPr>
          <w:p w14:paraId="314A33EB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</w:p>
        </w:tc>
      </w:tr>
      <w:tr w:rsidR="00EC1376" w14:paraId="3B40E8A5" w14:textId="77777777" w:rsidTr="00302F42">
        <w:trPr>
          <w:trHeight w:val="292"/>
        </w:trPr>
        <w:tc>
          <w:tcPr>
            <w:tcW w:w="9922" w:type="dxa"/>
          </w:tcPr>
          <w:p w14:paraId="24CF2EBE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30CCE69" w14:textId="77777777" w:rsidTr="00302F42">
        <w:trPr>
          <w:trHeight w:val="292"/>
        </w:trPr>
        <w:tc>
          <w:tcPr>
            <w:tcW w:w="9922" w:type="dxa"/>
          </w:tcPr>
          <w:p w14:paraId="4429CF91" w14:textId="295652B9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4AF3B575" w14:textId="77777777" w:rsidTr="00302F42">
        <w:trPr>
          <w:trHeight w:val="292"/>
        </w:trPr>
        <w:tc>
          <w:tcPr>
            <w:tcW w:w="9922" w:type="dxa"/>
          </w:tcPr>
          <w:p w14:paraId="6D5758B9" w14:textId="5C811A2B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46599348" w14:textId="77777777" w:rsidTr="00302F42">
        <w:trPr>
          <w:trHeight w:val="294"/>
        </w:trPr>
        <w:tc>
          <w:tcPr>
            <w:tcW w:w="9922" w:type="dxa"/>
          </w:tcPr>
          <w:p w14:paraId="028513E9" w14:textId="56D1C361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083398E" w14:textId="77777777" w:rsidTr="00302F42">
        <w:trPr>
          <w:trHeight w:val="292"/>
        </w:trPr>
        <w:tc>
          <w:tcPr>
            <w:tcW w:w="9922" w:type="dxa"/>
          </w:tcPr>
          <w:p w14:paraId="75740F7E" w14:textId="4228DB1B" w:rsidR="00EC1376" w:rsidRDefault="00BE7B6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E7B62">
              <w:rPr>
                <w:sz w:val="24"/>
              </w:rPr>
              <w:t>Kontaktné údaje uchádzača (kontaktná osoba, tel. č.):</w:t>
            </w:r>
          </w:p>
        </w:tc>
      </w:tr>
      <w:tr w:rsidR="00EC1376" w14:paraId="528C530D" w14:textId="77777777" w:rsidTr="00302F42">
        <w:trPr>
          <w:trHeight w:val="292"/>
        </w:trPr>
        <w:tc>
          <w:tcPr>
            <w:tcW w:w="9922" w:type="dxa"/>
          </w:tcPr>
          <w:p w14:paraId="4543BBE6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A0D7829" w14:textId="77777777" w:rsidTr="00302F42">
        <w:trPr>
          <w:trHeight w:val="294"/>
        </w:trPr>
        <w:tc>
          <w:tcPr>
            <w:tcW w:w="9922" w:type="dxa"/>
          </w:tcPr>
          <w:p w14:paraId="6C5AFF9F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4EDCE02" w14:textId="77777777" w:rsidTr="00302F42">
        <w:trPr>
          <w:trHeight w:val="292"/>
        </w:trPr>
        <w:tc>
          <w:tcPr>
            <w:tcW w:w="9922" w:type="dxa"/>
          </w:tcPr>
          <w:p w14:paraId="71C7B168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E32DF39" w14:textId="77777777" w:rsidTr="00302F42">
        <w:trPr>
          <w:trHeight w:val="292"/>
        </w:trPr>
        <w:tc>
          <w:tcPr>
            <w:tcW w:w="9922" w:type="dxa"/>
          </w:tcPr>
          <w:p w14:paraId="0204D382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0AA3BA4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725D1D" wp14:editId="286B0E1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096F8" w14:textId="3C5352FB" w:rsidR="00E25749" w:rsidRDefault="00C702D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Náves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25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045096F8" w14:textId="3C5352FB" w:rsidR="00E25749" w:rsidRDefault="00C702D4">
                      <w:pPr>
                        <w:pStyle w:val="Zkladntext"/>
                        <w:spacing w:before="119"/>
                        <w:ind w:left="105"/>
                      </w:pPr>
                      <w:r>
                        <w:t>Náves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EDA52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17746AE" w14:textId="77777777" w:rsidTr="00643F9B">
        <w:trPr>
          <w:trHeight w:val="1355"/>
          <w:jc w:val="center"/>
        </w:trPr>
        <w:tc>
          <w:tcPr>
            <w:tcW w:w="10067" w:type="dxa"/>
          </w:tcPr>
          <w:p w14:paraId="0DCA4A2B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1616CDBD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  <w:r w:rsidRPr="00BE7B62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03DF9B76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</w:p>
          <w:p w14:paraId="551DC0B8" w14:textId="345BC281" w:rsidR="00EC1376" w:rsidRDefault="00BE7B62" w:rsidP="00BE7B62">
            <w:pPr>
              <w:pStyle w:val="TableParagraph"/>
              <w:ind w:left="110"/>
              <w:rPr>
                <w:sz w:val="24"/>
              </w:rPr>
            </w:pPr>
            <w:r w:rsidRPr="00BE7B62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7DF7A6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B70E274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23665D6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91A6940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980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615BD7C1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6F0EF547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54AC3FBA" w14:textId="1176B08A" w:rsidR="0059363E" w:rsidRPr="00181E9B" w:rsidRDefault="00CA0B3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Nápravy s kotúčovou brzdou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s priemerom kotúčov – minimálne (mm)</w:t>
            </w:r>
          </w:p>
        </w:tc>
        <w:tc>
          <w:tcPr>
            <w:tcW w:w="2402" w:type="dxa"/>
            <w:gridSpan w:val="2"/>
            <w:vAlign w:val="center"/>
          </w:tcPr>
          <w:p w14:paraId="6F159643" w14:textId="36771925" w:rsidR="0059363E" w:rsidRPr="00181E9B" w:rsidRDefault="00CA0B3A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430</w:t>
            </w:r>
          </w:p>
        </w:tc>
        <w:tc>
          <w:tcPr>
            <w:tcW w:w="2460" w:type="dxa"/>
            <w:gridSpan w:val="2"/>
            <w:vAlign w:val="center"/>
          </w:tcPr>
          <w:p w14:paraId="2A32846C" w14:textId="27798521" w:rsidR="0059363E" w:rsidRPr="00181E9B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7278E5C3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2BE4A107" w14:textId="29BA4D40" w:rsidR="00FB1549" w:rsidRPr="00181E9B" w:rsidRDefault="00FB1549" w:rsidP="00FB154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dvíhacia náprava</w:t>
            </w:r>
          </w:p>
        </w:tc>
        <w:tc>
          <w:tcPr>
            <w:tcW w:w="2402" w:type="dxa"/>
            <w:gridSpan w:val="2"/>
            <w:vAlign w:val="center"/>
          </w:tcPr>
          <w:p w14:paraId="7D02434F" w14:textId="25FC72C2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ADD2FA0" w14:textId="52CF998D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2ED59D3B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23136579" w14:textId="7FF33968" w:rsidR="00FB1549" w:rsidRPr="00181E9B" w:rsidRDefault="00FB1549" w:rsidP="00FB154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Vzduchové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ženie</w:t>
            </w:r>
          </w:p>
        </w:tc>
        <w:tc>
          <w:tcPr>
            <w:tcW w:w="2402" w:type="dxa"/>
            <w:gridSpan w:val="2"/>
            <w:vAlign w:val="center"/>
          </w:tcPr>
          <w:p w14:paraId="3A28A1B5" w14:textId="6F34C737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3D072EC" w14:textId="014290F7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142E9150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53FD9D93" w14:textId="286574DC" w:rsidR="00FB1549" w:rsidRPr="00181E9B" w:rsidRDefault="00FB1549" w:rsidP="00FB1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EBS</w:t>
            </w:r>
          </w:p>
        </w:tc>
        <w:tc>
          <w:tcPr>
            <w:tcW w:w="2402" w:type="dxa"/>
            <w:gridSpan w:val="2"/>
            <w:vAlign w:val="center"/>
          </w:tcPr>
          <w:p w14:paraId="4392F2A2" w14:textId="5535F19E" w:rsidR="00FB1549" w:rsidRPr="00181E9B" w:rsidRDefault="00FB1549" w:rsidP="00FB1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7730FB5" w14:textId="71C005EE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1A14A9CE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59895598" w14:textId="1703702A" w:rsidR="00FB1549" w:rsidRPr="00181E9B" w:rsidRDefault="00FB1549" w:rsidP="00FB154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Hliníkový rám / hliníková nadstavba</w:t>
            </w:r>
          </w:p>
        </w:tc>
        <w:tc>
          <w:tcPr>
            <w:tcW w:w="2402" w:type="dxa"/>
            <w:gridSpan w:val="2"/>
            <w:vAlign w:val="center"/>
          </w:tcPr>
          <w:p w14:paraId="04A59684" w14:textId="6C9DDA7A" w:rsidR="00FB1549" w:rsidRPr="00181E9B" w:rsidRDefault="00FB1549" w:rsidP="00FB154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F8C07D0" w14:textId="6EB0701F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6094D5E0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25C30540" w14:textId="2CAA4105" w:rsidR="00FB1549" w:rsidRPr="00181E9B" w:rsidRDefault="00FB1549" w:rsidP="00FB1549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Mechanické oporné nohy</w:t>
            </w:r>
          </w:p>
        </w:tc>
        <w:tc>
          <w:tcPr>
            <w:tcW w:w="2402" w:type="dxa"/>
            <w:gridSpan w:val="2"/>
            <w:vAlign w:val="center"/>
          </w:tcPr>
          <w:p w14:paraId="45AD31AE" w14:textId="0F55B7C8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057BA5A" w14:textId="01CA59F7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1EA3CAAC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48DDE1A5" w14:textId="2E15F3C3" w:rsidR="00FB1549" w:rsidRPr="00181E9B" w:rsidRDefault="00FB1549" w:rsidP="00FB1549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Zakladacie kliny s držiakom</w:t>
            </w:r>
          </w:p>
        </w:tc>
        <w:tc>
          <w:tcPr>
            <w:tcW w:w="2402" w:type="dxa"/>
            <w:gridSpan w:val="2"/>
            <w:vAlign w:val="center"/>
          </w:tcPr>
          <w:p w14:paraId="032646AB" w14:textId="2B0C0ED1" w:rsidR="00FB1549" w:rsidRPr="00181E9B" w:rsidRDefault="00FB1549" w:rsidP="00FB1549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E71CBC9" w14:textId="4AEA0038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03FA9562" w14:textId="77777777" w:rsidTr="00FB1549">
        <w:trPr>
          <w:trHeight w:val="342"/>
          <w:jc w:val="center"/>
        </w:trPr>
        <w:tc>
          <w:tcPr>
            <w:tcW w:w="5130" w:type="dxa"/>
            <w:vAlign w:val="center"/>
          </w:tcPr>
          <w:p w14:paraId="0CA2DB37" w14:textId="5C034B18" w:rsidR="00FB1549" w:rsidRPr="00181E9B" w:rsidRDefault="00FB1549" w:rsidP="00FB1549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zábrany proti podbehnutiu</w:t>
            </w:r>
          </w:p>
        </w:tc>
        <w:tc>
          <w:tcPr>
            <w:tcW w:w="2402" w:type="dxa"/>
            <w:gridSpan w:val="2"/>
            <w:vAlign w:val="center"/>
          </w:tcPr>
          <w:p w14:paraId="5EC07F55" w14:textId="2C6D9900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9E1BC1E" w14:textId="0E1733A0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549" w14:paraId="1790615B" w14:textId="77777777" w:rsidTr="00FB1549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F4172D8" w14:textId="60FE26D6" w:rsidR="00FB1549" w:rsidRPr="00181E9B" w:rsidRDefault="00FB1549" w:rsidP="00FB154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Skrinka na náradie plastová</w:t>
            </w:r>
          </w:p>
        </w:tc>
        <w:tc>
          <w:tcPr>
            <w:tcW w:w="2402" w:type="dxa"/>
            <w:gridSpan w:val="2"/>
            <w:vAlign w:val="center"/>
          </w:tcPr>
          <w:p w14:paraId="4CDFA2AF" w14:textId="459DB2FE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A70E1BA" w14:textId="2B242BFC" w:rsidR="00FB1549" w:rsidRPr="00181E9B" w:rsidRDefault="00FB1549" w:rsidP="00FB15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47569758" w14:textId="77777777" w:rsidTr="00FB1549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712D3F80" w14:textId="3E048446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Pneumatiky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s priemerom R 22,5</w:t>
            </w:r>
          </w:p>
        </w:tc>
        <w:tc>
          <w:tcPr>
            <w:tcW w:w="2402" w:type="dxa"/>
            <w:gridSpan w:val="2"/>
            <w:vAlign w:val="center"/>
          </w:tcPr>
          <w:p w14:paraId="6FE9FD18" w14:textId="3BD2CC9D" w:rsidR="00847F22" w:rsidRPr="00181E9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E9F7BA0" w14:textId="6436937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11A7B" w14:paraId="143B00D8" w14:textId="77777777" w:rsidTr="0059363E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06CFA4F3" w14:textId="09BF34BA" w:rsidR="00011A7B" w:rsidRPr="00181E9B" w:rsidRDefault="00011A7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Rezervné koleso </w:t>
            </w:r>
          </w:p>
        </w:tc>
        <w:tc>
          <w:tcPr>
            <w:tcW w:w="2402" w:type="dxa"/>
            <w:gridSpan w:val="2"/>
            <w:vAlign w:val="center"/>
          </w:tcPr>
          <w:p w14:paraId="66F7A7DC" w14:textId="39966E18" w:rsidR="00011A7B" w:rsidRPr="00181E9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5EF9BDB" w14:textId="77777777" w:rsidR="00011A7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3D37BFFF" w14:textId="77777777" w:rsidTr="0059363E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5FF8EC4D" w14:textId="5307F631" w:rsidR="00847F22" w:rsidRPr="00181E9B" w:rsidRDefault="00847F22" w:rsidP="00011A7B">
            <w:pPr>
              <w:pStyle w:val="TableParagraph"/>
              <w:spacing w:before="2" w:line="290" w:lineRule="atLeast"/>
              <w:ind w:left="720" w:right="465" w:hanging="6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Oceľové disky kolies </w:t>
            </w:r>
            <w:r w:rsidR="00011A7B" w:rsidRPr="00181E9B">
              <w:rPr>
                <w:rFonts w:asciiTheme="minorHAnsi" w:hAnsiTheme="minorHAnsi" w:cstheme="minorHAnsi"/>
                <w:sz w:val="24"/>
                <w:szCs w:val="24"/>
              </w:rPr>
              <w:t>ET120</w:t>
            </w:r>
          </w:p>
        </w:tc>
        <w:tc>
          <w:tcPr>
            <w:tcW w:w="2402" w:type="dxa"/>
            <w:gridSpan w:val="2"/>
            <w:vAlign w:val="center"/>
          </w:tcPr>
          <w:p w14:paraId="6B8E1DF0" w14:textId="77CDE9E9" w:rsidR="00847F22" w:rsidRPr="00181E9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61F6378" w14:textId="16518C56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F373710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1ECD6577" w14:textId="3908E998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Blatníky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="00011A7B" w:rsidRPr="00181E9B">
              <w:rPr>
                <w:rFonts w:asciiTheme="minorHAnsi" w:hAnsiTheme="minorHAnsi" w:cstheme="minorHAnsi"/>
                <w:sz w:val="24"/>
                <w:szCs w:val="24"/>
              </w:rPr>
              <w:t>lastové polkruhové</w:t>
            </w:r>
          </w:p>
        </w:tc>
        <w:tc>
          <w:tcPr>
            <w:tcW w:w="2402" w:type="dxa"/>
            <w:gridSpan w:val="2"/>
            <w:vAlign w:val="center"/>
          </w:tcPr>
          <w:p w14:paraId="48BA592D" w14:textId="7E41D72E" w:rsidR="00847F22" w:rsidRPr="00181E9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FFBF01C" w14:textId="38026689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9F9FBCB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3448594C" w14:textId="7EE05EDB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Elektrická inštalácia podľa ADR</w:t>
            </w:r>
          </w:p>
        </w:tc>
        <w:tc>
          <w:tcPr>
            <w:tcW w:w="2402" w:type="dxa"/>
            <w:gridSpan w:val="2"/>
            <w:vAlign w:val="center"/>
          </w:tcPr>
          <w:p w14:paraId="56969572" w14:textId="501D4A5F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9F01246" w14:textId="72E8853F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C81CBA7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63D77F5" w14:textId="43B175F6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pozičné osvetlenie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 zadné osvetlenie</w:t>
            </w:r>
          </w:p>
        </w:tc>
        <w:tc>
          <w:tcPr>
            <w:tcW w:w="2402" w:type="dxa"/>
            <w:gridSpan w:val="2"/>
            <w:vAlign w:val="center"/>
          </w:tcPr>
          <w:p w14:paraId="3F2FCA58" w14:textId="0CD7955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77271BB" w14:textId="4724FCA5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16B66D41" w14:textId="77777777" w:rsidTr="0059363E">
        <w:tblPrEx>
          <w:jc w:val="left"/>
        </w:tblPrEx>
        <w:trPr>
          <w:trHeight w:val="527"/>
        </w:trPr>
        <w:tc>
          <w:tcPr>
            <w:tcW w:w="5130" w:type="dxa"/>
            <w:vAlign w:val="center"/>
          </w:tcPr>
          <w:p w14:paraId="4A6EB2C3" w14:textId="61EB6D0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Nadstavba hliníková</w:t>
            </w:r>
          </w:p>
        </w:tc>
        <w:tc>
          <w:tcPr>
            <w:tcW w:w="2402" w:type="dxa"/>
            <w:gridSpan w:val="2"/>
            <w:vAlign w:val="center"/>
          </w:tcPr>
          <w:p w14:paraId="13CCCEAA" w14:textId="40DECEE5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32111D8" w14:textId="21838AEE" w:rsidR="00847F22" w:rsidRPr="00847F22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05FBDA2F" w14:textId="77777777" w:rsidTr="0059363E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6F8A0BA9" w14:textId="096E0DB2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Podlaha hliníková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- minimálne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02" w:type="dxa"/>
            <w:gridSpan w:val="2"/>
            <w:vAlign w:val="center"/>
          </w:tcPr>
          <w:p w14:paraId="1DEE4350" w14:textId="2B037549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589923B6" w14:textId="5068E0C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48F8C96" w14:textId="77777777" w:rsidTr="0059363E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29EDE11E" w14:textId="3417308C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Hliníkové bočné steny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– minimálne (mm)</w:t>
            </w:r>
          </w:p>
        </w:tc>
        <w:tc>
          <w:tcPr>
            <w:tcW w:w="2402" w:type="dxa"/>
            <w:gridSpan w:val="2"/>
            <w:vAlign w:val="center"/>
          </w:tcPr>
          <w:p w14:paraId="25E1FD8A" w14:textId="7A18CE1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69C84F1A" w14:textId="648E39B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2C9345E4" w14:textId="77777777" w:rsidTr="0059363E">
        <w:tblPrEx>
          <w:jc w:val="left"/>
        </w:tblPrEx>
        <w:trPr>
          <w:trHeight w:val="558"/>
        </w:trPr>
        <w:tc>
          <w:tcPr>
            <w:tcW w:w="5130" w:type="dxa"/>
            <w:vAlign w:val="center"/>
          </w:tcPr>
          <w:p w14:paraId="52111ECC" w14:textId="62A39DC9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Zadné dvere vyklápateľné do hora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75D75CCF" w14:textId="247B6A04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2107632" w14:textId="457279C3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151026BF" w14:textId="77777777" w:rsidTr="0059363E">
        <w:tblPrEx>
          <w:jc w:val="left"/>
        </w:tblPrEx>
        <w:trPr>
          <w:trHeight w:val="670"/>
        </w:trPr>
        <w:tc>
          <w:tcPr>
            <w:tcW w:w="5130" w:type="dxa"/>
            <w:vAlign w:val="center"/>
          </w:tcPr>
          <w:p w14:paraId="28ECFA9F" w14:textId="6B04EFC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anicky 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sťahovateľná strešná plachta</w:t>
            </w:r>
          </w:p>
        </w:tc>
        <w:tc>
          <w:tcPr>
            <w:tcW w:w="2402" w:type="dxa"/>
            <w:gridSpan w:val="2"/>
            <w:vAlign w:val="center"/>
          </w:tcPr>
          <w:p w14:paraId="2657617B" w14:textId="1A7095C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1437C9C" w14:textId="26236880" w:rsidR="00847F22" w:rsidRPr="00847F22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5DB05E5F" w14:textId="77777777" w:rsidTr="0059363E">
        <w:tblPrEx>
          <w:jc w:val="left"/>
        </w:tblPrEx>
        <w:trPr>
          <w:trHeight w:val="401"/>
        </w:trPr>
        <w:tc>
          <w:tcPr>
            <w:tcW w:w="5130" w:type="dxa"/>
            <w:vAlign w:val="center"/>
          </w:tcPr>
          <w:p w14:paraId="27AB1819" w14:textId="61FD42C6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jem ložnej plochy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(m3)</w:t>
            </w:r>
          </w:p>
        </w:tc>
        <w:tc>
          <w:tcPr>
            <w:tcW w:w="2402" w:type="dxa"/>
            <w:gridSpan w:val="2"/>
            <w:vAlign w:val="center"/>
          </w:tcPr>
          <w:p w14:paraId="69C84A96" w14:textId="08D90EE1" w:rsidR="00847F22" w:rsidRPr="00181E9B" w:rsidRDefault="003E4C9D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39</w:t>
            </w:r>
          </w:p>
        </w:tc>
        <w:tc>
          <w:tcPr>
            <w:tcW w:w="2460" w:type="dxa"/>
            <w:gridSpan w:val="2"/>
            <w:vAlign w:val="center"/>
          </w:tcPr>
          <w:p w14:paraId="43E25A56" w14:textId="51B9FCAE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914D68F" w14:textId="77777777" w:rsidTr="0059363E">
        <w:tblPrEx>
          <w:jc w:val="left"/>
        </w:tblPrEx>
        <w:trPr>
          <w:trHeight w:val="435"/>
        </w:trPr>
        <w:tc>
          <w:tcPr>
            <w:tcW w:w="5130" w:type="dxa"/>
            <w:vAlign w:val="center"/>
          </w:tcPr>
          <w:p w14:paraId="52214724" w14:textId="6F67EF36" w:rsidR="00847F22" w:rsidRPr="00011A7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11A7B">
              <w:rPr>
                <w:sz w:val="24"/>
                <w:szCs w:val="24"/>
              </w:rPr>
              <w:t>5-stupňový hydraulický piest nadstavby</w:t>
            </w:r>
          </w:p>
        </w:tc>
        <w:tc>
          <w:tcPr>
            <w:tcW w:w="2402" w:type="dxa"/>
            <w:gridSpan w:val="2"/>
            <w:vAlign w:val="center"/>
          </w:tcPr>
          <w:p w14:paraId="61B307BE" w14:textId="438467C6" w:rsidR="00847F22" w:rsidRPr="00011A7B" w:rsidRDefault="00FB154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847F22" w:rsidRPr="00011A7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460" w:type="dxa"/>
            <w:gridSpan w:val="2"/>
            <w:vAlign w:val="center"/>
          </w:tcPr>
          <w:p w14:paraId="2C3CF1CB" w14:textId="096BD1D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2820EB75" w14:textId="77777777" w:rsidTr="0059363E">
        <w:tblPrEx>
          <w:jc w:val="left"/>
        </w:tblPrEx>
        <w:trPr>
          <w:trHeight w:val="400"/>
        </w:trPr>
        <w:tc>
          <w:tcPr>
            <w:tcW w:w="5130" w:type="dxa"/>
            <w:vAlign w:val="center"/>
          </w:tcPr>
          <w:p w14:paraId="6F77EF4F" w14:textId="5EDA7E32" w:rsidR="00847F22" w:rsidRPr="003E4C9D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Bezpečnostný ventil kontroly spúšťania nadstavby</w:t>
            </w:r>
          </w:p>
        </w:tc>
        <w:tc>
          <w:tcPr>
            <w:tcW w:w="2402" w:type="dxa"/>
            <w:gridSpan w:val="2"/>
            <w:vAlign w:val="center"/>
          </w:tcPr>
          <w:p w14:paraId="67248EDA" w14:textId="5B4A0257" w:rsidR="00847F22" w:rsidRPr="003E4C9D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089236E" w14:textId="2E6B7E6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01385C14" w14:textId="77777777" w:rsidTr="0059363E">
        <w:tblPrEx>
          <w:jc w:val="left"/>
        </w:tblPrEx>
        <w:trPr>
          <w:trHeight w:val="407"/>
        </w:trPr>
        <w:tc>
          <w:tcPr>
            <w:tcW w:w="5130" w:type="dxa"/>
            <w:vAlign w:val="center"/>
          </w:tcPr>
          <w:p w14:paraId="11F5BFB3" w14:textId="02D3A30B" w:rsidR="00847F22" w:rsidRPr="003E4C9D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Otváracie inšpekčné dvierka na zadnom čele</w:t>
            </w:r>
            <w:r w:rsidR="003E4C9D">
              <w:rPr>
                <w:sz w:val="24"/>
                <w:szCs w:val="24"/>
              </w:rPr>
              <w:t xml:space="preserve"> 2ks</w:t>
            </w:r>
          </w:p>
        </w:tc>
        <w:tc>
          <w:tcPr>
            <w:tcW w:w="2402" w:type="dxa"/>
            <w:gridSpan w:val="2"/>
            <w:vAlign w:val="center"/>
          </w:tcPr>
          <w:p w14:paraId="1BC7ECFD" w14:textId="3896A88E" w:rsidR="00847F22" w:rsidRPr="00181E9B" w:rsidRDefault="003E4C9D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FDB7585" w14:textId="1F7B3DB0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076D3137" w14:textId="77777777" w:rsidTr="0059363E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6A312482" w14:textId="36CCB5B8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Dĺžka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402" w:type="dxa"/>
            <w:gridSpan w:val="2"/>
            <w:vAlign w:val="center"/>
          </w:tcPr>
          <w:p w14:paraId="7A5286BC" w14:textId="464EFC83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7.900</w:t>
            </w:r>
          </w:p>
        </w:tc>
        <w:tc>
          <w:tcPr>
            <w:tcW w:w="2460" w:type="dxa"/>
            <w:gridSpan w:val="2"/>
            <w:vAlign w:val="center"/>
          </w:tcPr>
          <w:p w14:paraId="4B07DB19" w14:textId="6BBACD9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64EA4320" w14:textId="77777777" w:rsidTr="0059363E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0305CA60" w14:textId="627511CB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Výška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maximálne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402" w:type="dxa"/>
            <w:gridSpan w:val="2"/>
            <w:vAlign w:val="center"/>
          </w:tcPr>
          <w:p w14:paraId="10316B9E" w14:textId="28ECF121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2.000</w:t>
            </w:r>
          </w:p>
        </w:tc>
        <w:tc>
          <w:tcPr>
            <w:tcW w:w="2460" w:type="dxa"/>
            <w:gridSpan w:val="2"/>
            <w:vAlign w:val="center"/>
          </w:tcPr>
          <w:p w14:paraId="52FA3C5B" w14:textId="1D3880B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84D950E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1E1B30" w14:textId="3B73242D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Pohotovostná hmotnosť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– maximálne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kg)</w:t>
            </w:r>
          </w:p>
        </w:tc>
        <w:tc>
          <w:tcPr>
            <w:tcW w:w="2402" w:type="dxa"/>
            <w:gridSpan w:val="2"/>
            <w:vAlign w:val="center"/>
          </w:tcPr>
          <w:p w14:paraId="4005BDE1" w14:textId="6511550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460" w:type="dxa"/>
            <w:gridSpan w:val="2"/>
            <w:vAlign w:val="center"/>
          </w:tcPr>
          <w:p w14:paraId="3752387B" w14:textId="335B13E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11A7B" w14:paraId="44261C64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8617906" w14:textId="68F48922" w:rsidR="00011A7B" w:rsidRPr="00181E9B" w:rsidRDefault="00011A7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návesu – oranžová </w:t>
            </w:r>
          </w:p>
        </w:tc>
        <w:tc>
          <w:tcPr>
            <w:tcW w:w="2402" w:type="dxa"/>
            <w:gridSpan w:val="2"/>
            <w:vAlign w:val="center"/>
          </w:tcPr>
          <w:p w14:paraId="4E6CCDF8" w14:textId="51613EFF" w:rsidR="00011A7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F26876C" w14:textId="77777777" w:rsidR="00011A7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2F01F32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3A24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42F3AD1" w14:textId="3857F984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C0BBDC7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8EA3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B11FC60" w14:textId="220C0795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68866191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3909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6DA4DB85" w14:textId="428BB5AC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659F961" w14:textId="77777777" w:rsidR="00C03626" w:rsidRDefault="00C03626" w:rsidP="00766196">
      <w:pPr>
        <w:rPr>
          <w:sz w:val="24"/>
        </w:rPr>
      </w:pPr>
    </w:p>
    <w:p w14:paraId="44C0C1D3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31D88F59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5C001F0C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BB407C6" w14:textId="77777777" w:rsidR="00766196" w:rsidRDefault="00766196" w:rsidP="00800A75">
      <w:pPr>
        <w:ind w:left="284"/>
        <w:rPr>
          <w:b/>
          <w:sz w:val="24"/>
        </w:rPr>
      </w:pPr>
    </w:p>
    <w:p w14:paraId="149AE670" w14:textId="77777777" w:rsidR="00766196" w:rsidRDefault="00766196" w:rsidP="00800A75">
      <w:pPr>
        <w:ind w:left="284"/>
        <w:rPr>
          <w:b/>
          <w:sz w:val="24"/>
        </w:rPr>
      </w:pPr>
    </w:p>
    <w:p w14:paraId="1587104F" w14:textId="54CDAAFB" w:rsidR="00F37647" w:rsidRDefault="00F37647" w:rsidP="00800A75">
      <w:pPr>
        <w:ind w:left="284"/>
        <w:rPr>
          <w:b/>
          <w:sz w:val="24"/>
        </w:rPr>
      </w:pPr>
    </w:p>
    <w:p w14:paraId="71254D07" w14:textId="77777777" w:rsidR="003E4C9D" w:rsidRDefault="003E4C9D" w:rsidP="00800A75">
      <w:pPr>
        <w:ind w:left="284"/>
        <w:rPr>
          <w:b/>
          <w:sz w:val="24"/>
        </w:rPr>
      </w:pPr>
    </w:p>
    <w:p w14:paraId="79897452" w14:textId="5C521A74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3E4C9D">
        <w:rPr>
          <w:sz w:val="24"/>
        </w:rPr>
        <w:t>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94074E3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28D0EF20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3F25" w14:textId="77777777" w:rsidR="00B9442D" w:rsidRDefault="00B9442D">
      <w:r>
        <w:separator/>
      </w:r>
    </w:p>
  </w:endnote>
  <w:endnote w:type="continuationSeparator" w:id="0">
    <w:p w14:paraId="03D57728" w14:textId="77777777" w:rsidR="00B9442D" w:rsidRDefault="00B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734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E0AB4" wp14:editId="1B9D8052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437B" w14:textId="0183D926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E0A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27E8437B" w14:textId="0183D926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7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5246" w14:textId="77777777" w:rsidR="00B9442D" w:rsidRDefault="00B9442D">
      <w:r>
        <w:separator/>
      </w:r>
    </w:p>
  </w:footnote>
  <w:footnote w:type="continuationSeparator" w:id="0">
    <w:p w14:paraId="4636AC77" w14:textId="77777777" w:rsidR="00B9442D" w:rsidRDefault="00B9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7A3"/>
    <w:rsid w:val="00011A7B"/>
    <w:rsid w:val="00044733"/>
    <w:rsid w:val="000D4142"/>
    <w:rsid w:val="00111509"/>
    <w:rsid w:val="001356AB"/>
    <w:rsid w:val="0015094F"/>
    <w:rsid w:val="00160CA7"/>
    <w:rsid w:val="00181E9B"/>
    <w:rsid w:val="001B7E81"/>
    <w:rsid w:val="0022341B"/>
    <w:rsid w:val="002339CF"/>
    <w:rsid w:val="00235B6D"/>
    <w:rsid w:val="00266E1E"/>
    <w:rsid w:val="002B40EB"/>
    <w:rsid w:val="002C497D"/>
    <w:rsid w:val="003013DF"/>
    <w:rsid w:val="00302F42"/>
    <w:rsid w:val="0033683A"/>
    <w:rsid w:val="00355F2A"/>
    <w:rsid w:val="003E3D78"/>
    <w:rsid w:val="003E4C9D"/>
    <w:rsid w:val="00424DA1"/>
    <w:rsid w:val="004554EE"/>
    <w:rsid w:val="004B2C2D"/>
    <w:rsid w:val="004E1490"/>
    <w:rsid w:val="004E4BA4"/>
    <w:rsid w:val="00552023"/>
    <w:rsid w:val="00581622"/>
    <w:rsid w:val="0059363E"/>
    <w:rsid w:val="005C339A"/>
    <w:rsid w:val="00602BCF"/>
    <w:rsid w:val="0060474F"/>
    <w:rsid w:val="00643F9B"/>
    <w:rsid w:val="00676794"/>
    <w:rsid w:val="00684307"/>
    <w:rsid w:val="006A2FCA"/>
    <w:rsid w:val="006B2600"/>
    <w:rsid w:val="006C49DA"/>
    <w:rsid w:val="006C6A53"/>
    <w:rsid w:val="006D4E67"/>
    <w:rsid w:val="006F5868"/>
    <w:rsid w:val="0071236E"/>
    <w:rsid w:val="00757776"/>
    <w:rsid w:val="00766196"/>
    <w:rsid w:val="007E2A56"/>
    <w:rsid w:val="00800A75"/>
    <w:rsid w:val="00847F22"/>
    <w:rsid w:val="008A05D3"/>
    <w:rsid w:val="00925C35"/>
    <w:rsid w:val="00945B89"/>
    <w:rsid w:val="00986CE8"/>
    <w:rsid w:val="00997105"/>
    <w:rsid w:val="009C39B7"/>
    <w:rsid w:val="00A216DD"/>
    <w:rsid w:val="00A73A25"/>
    <w:rsid w:val="00A85F5C"/>
    <w:rsid w:val="00A94310"/>
    <w:rsid w:val="00AE372F"/>
    <w:rsid w:val="00B02DE7"/>
    <w:rsid w:val="00B43449"/>
    <w:rsid w:val="00B5610D"/>
    <w:rsid w:val="00B9442D"/>
    <w:rsid w:val="00BD77CE"/>
    <w:rsid w:val="00BE7B62"/>
    <w:rsid w:val="00C03626"/>
    <w:rsid w:val="00C11D3D"/>
    <w:rsid w:val="00C54E70"/>
    <w:rsid w:val="00C664BB"/>
    <w:rsid w:val="00C702D4"/>
    <w:rsid w:val="00CA0B3A"/>
    <w:rsid w:val="00CC40E0"/>
    <w:rsid w:val="00CD521F"/>
    <w:rsid w:val="00CD5B00"/>
    <w:rsid w:val="00CF27E9"/>
    <w:rsid w:val="00CF7B6F"/>
    <w:rsid w:val="00D01237"/>
    <w:rsid w:val="00D03B3F"/>
    <w:rsid w:val="00D34B88"/>
    <w:rsid w:val="00D51E41"/>
    <w:rsid w:val="00E25749"/>
    <w:rsid w:val="00E74CD7"/>
    <w:rsid w:val="00E81880"/>
    <w:rsid w:val="00EC1376"/>
    <w:rsid w:val="00EE1788"/>
    <w:rsid w:val="00F37647"/>
    <w:rsid w:val="00FB1549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33209C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31EF5-D774-294A-BC08-6AAB6332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4</cp:revision>
  <dcterms:created xsi:type="dcterms:W3CDTF">2022-04-17T15:31:00Z</dcterms:created>
  <dcterms:modified xsi:type="dcterms:W3CDTF">2022-04-19T13:45:00Z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