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50DC4101" w:rsidR="00956192" w:rsidRPr="00956192" w:rsidRDefault="00177B8E" w:rsidP="00956192">
      <w:pPr>
        <w:jc w:val="center"/>
        <w:rPr>
          <w:rFonts w:asciiTheme="minorHAnsi" w:hAnsiTheme="minorHAnsi" w:cs="Calibri"/>
          <w:b/>
          <w:sz w:val="28"/>
          <w:szCs w:val="28"/>
        </w:rPr>
      </w:pPr>
      <w:bookmarkStart w:id="0" w:name="_Hlk99436190"/>
      <w:r>
        <w:rPr>
          <w:rFonts w:asciiTheme="minorHAnsi" w:hAnsiTheme="minorHAnsi" w:cs="Calibri"/>
          <w:b/>
          <w:sz w:val="28"/>
          <w:szCs w:val="28"/>
        </w:rPr>
        <w:t>I</w:t>
      </w:r>
      <w:r w:rsidRPr="00177B8E">
        <w:rPr>
          <w:rFonts w:asciiTheme="minorHAnsi" w:hAnsiTheme="minorHAnsi" w:cs="Calibri"/>
          <w:b/>
          <w:sz w:val="28"/>
          <w:szCs w:val="28"/>
        </w:rPr>
        <w:t>mplementácia CRM systému</w:t>
      </w:r>
      <w:r w:rsidR="000C7779">
        <w:rPr>
          <w:rFonts w:asciiTheme="minorHAnsi" w:hAnsiTheme="minorHAnsi" w:cs="Calibri"/>
          <w:b/>
          <w:sz w:val="28"/>
          <w:szCs w:val="28"/>
        </w:rPr>
        <w:t>.</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6C58BD8"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177B8E">
        <w:rPr>
          <w:rFonts w:asciiTheme="minorHAnsi" w:hAnsiTheme="minorHAnsi" w:cs="Calibri"/>
          <w:sz w:val="20"/>
        </w:rPr>
        <w:t>septembe</w:t>
      </w:r>
      <w:r w:rsidR="00956192">
        <w:rPr>
          <w:rFonts w:asciiTheme="minorHAnsi" w:hAnsiTheme="minorHAnsi" w:cs="Calibri"/>
          <w:sz w:val="20"/>
        </w:rPr>
        <w:t>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0411CB64"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w:t>
      </w:r>
      <w:r w:rsidR="00B04F5D">
        <w:rPr>
          <w:rFonts w:asciiTheme="minorHAnsi" w:hAnsiTheme="minorHAnsi"/>
          <w:b w:val="0"/>
          <w:sz w:val="20"/>
          <w:lang w:val="sk-SK"/>
        </w:rPr>
        <w:t> </w:t>
      </w:r>
      <w:r w:rsidR="0076436A" w:rsidRPr="0076436A">
        <w:rPr>
          <w:rFonts w:asciiTheme="minorHAnsi" w:hAnsiTheme="minorHAnsi"/>
          <w:b w:val="0"/>
          <w:sz w:val="20"/>
          <w:lang w:val="sk-SK"/>
        </w:rPr>
        <w:t>dielo</w:t>
      </w:r>
      <w:r w:rsidR="00B04F5D">
        <w:rPr>
          <w:rFonts w:asciiTheme="minorHAnsi" w:hAnsiTheme="minorHAnsi"/>
          <w:b w:val="0"/>
          <w:sz w:val="20"/>
          <w:lang w:val="sk-SK"/>
        </w:rPr>
        <w:t xml:space="preserve"> a poskytovaní služieb</w:t>
      </w:r>
      <w:r w:rsidR="00295D98">
        <w:rPr>
          <w:rFonts w:asciiTheme="minorHAnsi" w:hAnsiTheme="minorHAnsi"/>
          <w:b w:val="0"/>
          <w:sz w:val="20"/>
          <w:lang w:val="sk-SK"/>
        </w:rPr>
        <w:t xml:space="preserve"> vrátane príloh</w:t>
      </w:r>
    </w:p>
    <w:p w14:paraId="0B4C6BB2" w14:textId="5A0EA9A3" w:rsidR="004C64F3" w:rsidRPr="004C64F3" w:rsidRDefault="004C64F3" w:rsidP="0079024B">
      <w:pPr>
        <w:pStyle w:val="Zkladntext"/>
        <w:rPr>
          <w:rFonts w:asciiTheme="minorHAnsi" w:hAnsiTheme="minorHAnsi"/>
          <w:b w:val="0"/>
          <w:color w:val="FF0000"/>
          <w:sz w:val="20"/>
          <w:lang w:val="sk-SK"/>
        </w:rPr>
      </w:pPr>
      <w:r w:rsidRPr="004C64F3">
        <w:rPr>
          <w:rFonts w:asciiTheme="minorHAnsi" w:hAnsiTheme="minorHAnsi"/>
          <w:b w:val="0"/>
          <w:color w:val="FF0000"/>
          <w:sz w:val="20"/>
          <w:lang w:val="sk-SK"/>
        </w:rPr>
        <w:t xml:space="preserve">Príloha č. 2 súťažných podkladov – </w:t>
      </w:r>
      <w:r w:rsidRPr="004C64F3">
        <w:rPr>
          <w:rFonts w:asciiTheme="minorHAnsi" w:hAnsiTheme="minorHAnsi"/>
          <w:b w:val="0"/>
          <w:color w:val="FF0000"/>
          <w:sz w:val="20"/>
          <w:lang w:val="sk-SK"/>
        </w:rPr>
        <w:t>Čestné</w:t>
      </w:r>
      <w:r w:rsidRPr="004C64F3">
        <w:rPr>
          <w:rFonts w:asciiTheme="minorHAnsi" w:hAnsiTheme="minorHAnsi"/>
          <w:b w:val="0"/>
          <w:color w:val="FF0000"/>
          <w:sz w:val="20"/>
          <w:lang w:val="sk-SK"/>
        </w:rPr>
        <w:t xml:space="preserve"> </w:t>
      </w:r>
      <w:r w:rsidRPr="004C64F3">
        <w:rPr>
          <w:rFonts w:asciiTheme="minorHAnsi" w:hAnsiTheme="minorHAnsi"/>
          <w:b w:val="0"/>
          <w:color w:val="FF0000"/>
          <w:sz w:val="20"/>
          <w:lang w:val="sk-SK"/>
        </w:rPr>
        <w:t>vyhlásenie k uplatňovaniu medzinárodných sankcií</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77BA7B3A"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w:t>
      </w:r>
      <w:r w:rsidR="00177B8E" w:rsidRPr="00177B8E">
        <w:rPr>
          <w:rFonts w:asciiTheme="minorHAnsi" w:hAnsiTheme="minorHAnsi"/>
          <w:sz w:val="20"/>
          <w:szCs w:val="20"/>
        </w:rPr>
        <w:t>nasadenie CRM systému (</w:t>
      </w:r>
      <w:proofErr w:type="spellStart"/>
      <w:r w:rsidR="00177B8E" w:rsidRPr="00177B8E">
        <w:rPr>
          <w:rFonts w:asciiTheme="minorHAnsi" w:hAnsiTheme="minorHAnsi"/>
          <w:sz w:val="20"/>
          <w:szCs w:val="20"/>
        </w:rPr>
        <w:t>customer</w:t>
      </w:r>
      <w:proofErr w:type="spellEnd"/>
      <w:r w:rsidR="00177B8E" w:rsidRPr="00177B8E">
        <w:rPr>
          <w:rFonts w:asciiTheme="minorHAnsi" w:hAnsiTheme="minorHAnsi"/>
          <w:sz w:val="20"/>
          <w:szCs w:val="20"/>
        </w:rPr>
        <w:t xml:space="preserve"> </w:t>
      </w:r>
      <w:proofErr w:type="spellStart"/>
      <w:r w:rsidR="00177B8E" w:rsidRPr="00177B8E">
        <w:rPr>
          <w:rFonts w:asciiTheme="minorHAnsi" w:hAnsiTheme="minorHAnsi"/>
          <w:sz w:val="20"/>
          <w:szCs w:val="20"/>
        </w:rPr>
        <w:t>relationship</w:t>
      </w:r>
      <w:proofErr w:type="spellEnd"/>
      <w:r w:rsidR="00177B8E" w:rsidRPr="00177B8E">
        <w:rPr>
          <w:rFonts w:asciiTheme="minorHAnsi" w:hAnsiTheme="minorHAnsi"/>
          <w:sz w:val="20"/>
          <w:szCs w:val="20"/>
        </w:rPr>
        <w:t xml:space="preserve"> management). Systém umožní sledovať a ukladať informácie, dáta, dokumenty a komunikáciu so subjektami (partnermi) na jednom mieste a všetky organizačné zložky, ktoré budú do systému vstupovať, budú mať prehľad o aktivitách, úlohách a komunikácii súvisiacou s príslušným partnerom.</w:t>
      </w:r>
    </w:p>
    <w:p w14:paraId="48BE9C9B" w14:textId="77777777" w:rsidR="00076DC5" w:rsidRPr="00076DC5" w:rsidRDefault="00076DC5" w:rsidP="00076DC5">
      <w:pPr>
        <w:jc w:val="both"/>
        <w:rPr>
          <w:rFonts w:asciiTheme="minorHAnsi" w:hAnsiTheme="minorHAnsi" w:cs="Calibri"/>
          <w:sz w:val="20"/>
          <w:szCs w:val="20"/>
        </w:rPr>
      </w:pPr>
    </w:p>
    <w:p w14:paraId="56CA0189" w14:textId="4FB84C78" w:rsidR="00F05D54" w:rsidRDefault="00177B8E" w:rsidP="00114E28">
      <w:pPr>
        <w:jc w:val="both"/>
        <w:rPr>
          <w:rFonts w:asciiTheme="minorHAnsi" w:hAnsiTheme="minorHAnsi" w:cs="Calibri"/>
          <w:sz w:val="20"/>
          <w:szCs w:val="20"/>
        </w:rPr>
      </w:pPr>
      <w:r>
        <w:rPr>
          <w:rFonts w:asciiTheme="minorHAnsi" w:hAnsiTheme="minorHAnsi" w:cs="Calibri"/>
          <w:sz w:val="20"/>
          <w:szCs w:val="20"/>
        </w:rPr>
        <w:t>Cieľom nasadenia CRM systému bude umožnenie</w:t>
      </w:r>
      <w:r w:rsidR="003C1E8C">
        <w:rPr>
          <w:rFonts w:asciiTheme="minorHAnsi" w:hAnsiTheme="minorHAnsi" w:cs="Calibri"/>
          <w:sz w:val="20"/>
          <w:szCs w:val="20"/>
        </w:rPr>
        <w:t xml:space="preserve"> efektívnej správy vzťahov s partnermi, zlepšovanie komunikácie a podpora spolupráce s partnermi. </w:t>
      </w:r>
      <w:r w:rsidR="00F05D54">
        <w:rPr>
          <w:rFonts w:asciiTheme="minorHAnsi" w:hAnsiTheme="minorHAnsi" w:cs="Calibri"/>
          <w:sz w:val="20"/>
          <w:szCs w:val="20"/>
        </w:rPr>
        <w:t>Podrobn</w:t>
      </w:r>
      <w:r w:rsidR="00E3057D">
        <w:rPr>
          <w:rFonts w:asciiTheme="minorHAnsi" w:hAnsiTheme="minorHAnsi" w:cs="Calibri"/>
          <w:sz w:val="20"/>
          <w:szCs w:val="20"/>
        </w:rPr>
        <w:t>á</w:t>
      </w:r>
      <w:r w:rsidR="00F05D54">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w:t>
      </w:r>
      <w:r w:rsidR="00076DC5">
        <w:rPr>
          <w:rFonts w:asciiTheme="minorHAnsi" w:hAnsiTheme="minorHAnsi" w:cs="Calibri"/>
          <w:sz w:val="20"/>
          <w:szCs w:val="20"/>
        </w:rPr>
        <w:t>je</w:t>
      </w:r>
      <w:r w:rsidR="00366BD0" w:rsidRPr="00366BD0">
        <w:rPr>
          <w:rFonts w:asciiTheme="minorHAnsi" w:hAnsiTheme="minorHAnsi" w:cs="Calibri"/>
          <w:sz w:val="20"/>
          <w:szCs w:val="20"/>
        </w:rPr>
        <w:t xml:space="preserve"> </w:t>
      </w:r>
      <w:r w:rsidR="00366BD0" w:rsidRPr="00B04F5D">
        <w:rPr>
          <w:rFonts w:asciiTheme="minorHAnsi" w:hAnsiTheme="minorHAnsi" w:cs="Calibri"/>
          <w:sz w:val="20"/>
          <w:szCs w:val="20"/>
        </w:rPr>
        <w:t>uveden</w:t>
      </w:r>
      <w:r w:rsidR="00076DC5" w:rsidRPr="00B04F5D">
        <w:rPr>
          <w:rFonts w:asciiTheme="minorHAnsi" w:hAnsiTheme="minorHAnsi" w:cs="Calibri"/>
          <w:sz w:val="20"/>
          <w:szCs w:val="20"/>
        </w:rPr>
        <w:t xml:space="preserve">á v časti B. týchto súťažných podkladoch </w:t>
      </w:r>
      <w:r w:rsidR="00830932" w:rsidRPr="00B04F5D">
        <w:rPr>
          <w:rFonts w:asciiTheme="minorHAnsi" w:hAnsiTheme="minorHAnsi" w:cs="Calibri"/>
          <w:sz w:val="20"/>
          <w:szCs w:val="20"/>
        </w:rPr>
        <w:t xml:space="preserve">(ďalej aj „SP“) </w:t>
      </w:r>
      <w:r w:rsidR="00076DC5" w:rsidRPr="00B04F5D">
        <w:rPr>
          <w:rFonts w:asciiTheme="minorHAnsi" w:hAnsiTheme="minorHAnsi" w:cs="Calibri"/>
          <w:sz w:val="20"/>
          <w:szCs w:val="20"/>
        </w:rPr>
        <w:t>a</w:t>
      </w:r>
      <w:r w:rsidR="00B04F5D" w:rsidRPr="00B04F5D">
        <w:rPr>
          <w:rFonts w:asciiTheme="minorHAnsi" w:hAnsiTheme="minorHAnsi" w:cs="Calibri"/>
          <w:sz w:val="20"/>
          <w:szCs w:val="20"/>
        </w:rPr>
        <w:t> v Zmluve o dielo a poskytovaní služieb a jej prílohách</w:t>
      </w:r>
      <w:r w:rsidR="00076DC5" w:rsidRPr="00B04F5D">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6A8B36E6" w14:textId="77777777" w:rsidR="00830932" w:rsidRDefault="00A34B0B" w:rsidP="00830932">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830932" w:rsidRPr="004E2D1E">
        <w:rPr>
          <w:rFonts w:asciiTheme="minorHAnsi" w:hAnsiTheme="minorHAnsi" w:cs="Calibri"/>
          <w:sz w:val="20"/>
          <w:szCs w:val="20"/>
        </w:rPr>
        <w:t>72000000</w:t>
      </w:r>
      <w:r w:rsidR="00830932">
        <w:rPr>
          <w:rFonts w:asciiTheme="minorHAnsi" w:hAnsiTheme="minorHAnsi" w:cs="Calibri"/>
          <w:sz w:val="20"/>
          <w:szCs w:val="20"/>
        </w:rPr>
        <w:t>-</w:t>
      </w:r>
      <w:r w:rsidR="00830932" w:rsidRPr="004E2D1E">
        <w:rPr>
          <w:rFonts w:asciiTheme="minorHAnsi" w:hAnsiTheme="minorHAnsi" w:cs="Calibri"/>
          <w:sz w:val="20"/>
          <w:szCs w:val="20"/>
        </w:rPr>
        <w:t>5</w:t>
      </w:r>
      <w:r w:rsidR="00830932">
        <w:rPr>
          <w:rFonts w:asciiTheme="minorHAnsi" w:hAnsiTheme="minorHAnsi" w:cs="Calibri"/>
          <w:sz w:val="20"/>
          <w:szCs w:val="20"/>
        </w:rPr>
        <w:tab/>
      </w:r>
      <w:r w:rsidR="00830932" w:rsidRPr="004E2D1E">
        <w:rPr>
          <w:rFonts w:asciiTheme="minorHAnsi" w:hAnsiTheme="minorHAnsi" w:cs="Calibri"/>
          <w:sz w:val="20"/>
          <w:szCs w:val="20"/>
        </w:rPr>
        <w:t>Služby informačných technológií: konzultácie,</w:t>
      </w:r>
    </w:p>
    <w:p w14:paraId="520ADF42" w14:textId="79C60100" w:rsidR="00674B0E" w:rsidRPr="004E2D1E" w:rsidRDefault="00830932" w:rsidP="00830932">
      <w:pPr>
        <w:tabs>
          <w:tab w:val="left" w:pos="5387"/>
        </w:tabs>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0623D307" w14:textId="19A87AA3" w:rsidR="00A34B0B" w:rsidRPr="00076DC5" w:rsidRDefault="00A34B0B" w:rsidP="00674B0E">
      <w:pPr>
        <w:ind w:left="4111"/>
        <w:rPr>
          <w:rFonts w:asciiTheme="minorHAnsi" w:hAnsiTheme="minorHAnsi" w:cs="Calibri"/>
          <w:sz w:val="20"/>
          <w:szCs w:val="20"/>
          <w:highlight w:val="yellow"/>
        </w:rPr>
      </w:pPr>
    </w:p>
    <w:p w14:paraId="7413CD36" w14:textId="7F8178FB" w:rsidR="004E2D1E" w:rsidRPr="004E2D1E" w:rsidRDefault="00A34B0B" w:rsidP="00830932">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r>
      <w:bookmarkEnd w:id="1"/>
      <w:r w:rsidR="004E2D1E" w:rsidRPr="004E2D1E">
        <w:rPr>
          <w:rFonts w:asciiTheme="minorHAnsi" w:hAnsiTheme="minorHAnsi" w:cs="Calibri"/>
          <w:sz w:val="20"/>
          <w:szCs w:val="20"/>
        </w:rPr>
        <w:t>72262000-9</w:t>
      </w:r>
      <w:r w:rsidR="004E2D1E">
        <w:rPr>
          <w:rFonts w:asciiTheme="minorHAnsi" w:hAnsiTheme="minorHAnsi" w:cs="Calibri"/>
          <w:sz w:val="20"/>
          <w:szCs w:val="20"/>
        </w:rPr>
        <w:tab/>
      </w:r>
      <w:r w:rsidR="004E2D1E" w:rsidRPr="004E2D1E">
        <w:rPr>
          <w:rFonts w:asciiTheme="minorHAnsi" w:hAnsiTheme="minorHAnsi" w:cs="Calibri"/>
          <w:sz w:val="20"/>
          <w:szCs w:val="20"/>
        </w:rPr>
        <w:t xml:space="preserve">Vývoj softvéru </w:t>
      </w:r>
    </w:p>
    <w:p w14:paraId="5FF54AF8" w14:textId="4A3A7CCD" w:rsidR="004E2D1E" w:rsidRPr="004E2D1E" w:rsidRDefault="004E2D1E" w:rsidP="007077F9">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6E48FF47" w14:textId="77777777" w:rsidR="004E2D1E" w:rsidRDefault="004E2D1E" w:rsidP="007077F9">
      <w:pPr>
        <w:tabs>
          <w:tab w:val="left" w:pos="5387"/>
        </w:tabs>
        <w:ind w:left="4111" w:hanging="3402"/>
        <w:jc w:val="both"/>
        <w:rPr>
          <w:rFonts w:asciiTheme="minorHAnsi" w:hAnsiTheme="minorHAnsi"/>
          <w:sz w:val="20"/>
          <w:szCs w:val="20"/>
        </w:rPr>
      </w:pPr>
    </w:p>
    <w:p w14:paraId="2D54C0A7" w14:textId="59D52B00"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00830932">
        <w:rPr>
          <w:rFonts w:asciiTheme="minorHAnsi" w:hAnsiTheme="minorHAnsi" w:cs="Calibri"/>
          <w:b/>
          <w:bCs/>
          <w:sz w:val="20"/>
          <w:szCs w:val="20"/>
        </w:rPr>
        <w:t>271 072,10</w:t>
      </w:r>
      <w:r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54DB2566" w14:textId="4CE14A12" w:rsidR="00830932" w:rsidRDefault="00153CD9" w:rsidP="00DF2DE2">
      <w:pPr>
        <w:jc w:val="both"/>
        <w:rPr>
          <w:rFonts w:asciiTheme="minorHAnsi" w:hAnsiTheme="minorHAnsi" w:cs="Calibri"/>
          <w:sz w:val="20"/>
          <w:szCs w:val="20"/>
        </w:rPr>
      </w:pPr>
      <w:r>
        <w:rPr>
          <w:rFonts w:asciiTheme="minorHAnsi" w:hAnsiTheme="minorHAnsi" w:cs="Calibri"/>
          <w:sz w:val="20"/>
          <w:szCs w:val="20"/>
        </w:rPr>
        <w:t xml:space="preserve">Predmetom zákazky je </w:t>
      </w:r>
      <w:r w:rsidR="00830932">
        <w:rPr>
          <w:rFonts w:asciiTheme="minorHAnsi" w:hAnsiTheme="minorHAnsi" w:cs="Calibri"/>
          <w:sz w:val="20"/>
          <w:szCs w:val="20"/>
        </w:rPr>
        <w:t xml:space="preserve">nasadenie CRM systému, ktorý umožní </w:t>
      </w:r>
      <w:r w:rsidR="00830932" w:rsidRPr="00177B8E">
        <w:rPr>
          <w:rFonts w:asciiTheme="minorHAnsi" w:hAnsiTheme="minorHAnsi"/>
          <w:sz w:val="20"/>
          <w:szCs w:val="20"/>
        </w:rPr>
        <w:t>sledovať a ukladať informácie, dáta, dokumenty a komunikáciu so subjektami (partnermi) na jednom mieste a všetky organizačné zložky, ktoré budú do systému vstupovať, budú mať prehľad o aktivitách, úlohách a komunikácii súvisiacou s príslušným partnerom</w:t>
      </w:r>
      <w:r w:rsidR="00830932">
        <w:rPr>
          <w:rFonts w:asciiTheme="minorHAnsi" w:hAnsiTheme="minorHAnsi"/>
          <w:sz w:val="20"/>
          <w:szCs w:val="20"/>
        </w:rPr>
        <w:t xml:space="preserve">, pričom podrobný opis predmetu zákazky je uvedený v prílohách týchto SP.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5D539B7C" w14:textId="5EAEC802" w:rsidR="009C1BC0" w:rsidRPr="009C1BC0" w:rsidRDefault="009C1BC0" w:rsidP="009C1BC0">
      <w:pPr>
        <w:jc w:val="both"/>
        <w:rPr>
          <w:rFonts w:asciiTheme="minorHAnsi" w:hAnsiTheme="minorHAnsi" w:cs="Calibri"/>
          <w:sz w:val="20"/>
          <w:szCs w:val="20"/>
        </w:rPr>
      </w:pPr>
      <w:r>
        <w:rPr>
          <w:rFonts w:asciiTheme="minorHAnsi" w:hAnsiTheme="minorHAnsi" w:cs="Calibri"/>
          <w:sz w:val="20"/>
          <w:szCs w:val="20"/>
        </w:rPr>
        <w:t xml:space="preserve">2.5. </w:t>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predbežné 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na: https://josephine.proebiz.com/sk/tender/43668/summary.</w:t>
      </w: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lastRenderedPageBreak/>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1D4B39CE"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295D98">
        <w:rPr>
          <w:rFonts w:asciiTheme="minorHAnsi" w:hAnsiTheme="minorHAnsi" w:cs="Calibri"/>
          <w:sz w:val="20"/>
          <w:szCs w:val="20"/>
        </w:rPr>
        <w:t>odovzdania diela, školenia, prevádzky a podpory</w:t>
      </w:r>
      <w:r w:rsidR="00CE21DF">
        <w:rPr>
          <w:rFonts w:asciiTheme="minorHAnsi" w:hAnsiTheme="minorHAnsi" w:cs="Calibri"/>
          <w:sz w:val="20"/>
          <w:szCs w:val="20"/>
        </w:rPr>
        <w:t xml:space="preserve">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605EC87E"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w:t>
      </w:r>
      <w:r w:rsidR="00295D98">
        <w:rPr>
          <w:rFonts w:asciiTheme="minorHAnsi" w:hAnsiTheme="minorHAnsi" w:cs="Calibri"/>
          <w:sz w:val="20"/>
          <w:szCs w:val="20"/>
        </w:rPr>
        <w:t xml:space="preserve">sprístupnený do skúšobnej prevádzky v lehote najneskôr do 4 mesiacov od účinnosti zmluvy a následne bude vykonávaná skúšobná prevádzka v rozsahu 1 mesiac. Prevádzka a podpora budú poskytované po dobu 36 mesiacov od odovzdania diela. Podrobné informácie o odovzdaní diela a dobe poskytovania služieb sú uvedené v čl. III. Zmluvy.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10B52564" w14:textId="684EEA43" w:rsidR="00225C65" w:rsidRPr="00225C65" w:rsidRDefault="00A34B0B" w:rsidP="000B3FE4">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0B3FE4">
        <w:rPr>
          <w:rFonts w:asciiTheme="minorHAnsi" w:hAnsiTheme="minorHAnsi" w:cs="Calibri"/>
          <w:sz w:val="20"/>
        </w:rPr>
        <w:t xml:space="preserve">financovaný z vlastných zdrojov verejného obstarávateľa. </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67E00A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3"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7F0F5F75" w14:textId="7C52E858" w:rsidR="00225C65" w:rsidRDefault="00225C65"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15.2.2. </w:t>
      </w:r>
      <w:r w:rsidRPr="00225C65">
        <w:rPr>
          <w:rFonts w:asciiTheme="minorHAnsi" w:hAnsiTheme="minorHAnsi" w:cs="Times New Roman"/>
          <w:iCs/>
          <w:sz w:val="20"/>
          <w:szCs w:val="20"/>
        </w:rPr>
        <w:t>Doklady a dokumenty</w:t>
      </w:r>
      <w:r w:rsidRPr="00225C65">
        <w:rPr>
          <w:rFonts w:asciiTheme="minorHAnsi" w:hAnsiTheme="minorHAnsi" w:cs="Times New Roman"/>
          <w:sz w:val="20"/>
          <w:szCs w:val="20"/>
        </w:rPr>
        <w:t xml:space="preserve"> na preukázanie a opísanie spôsobu</w:t>
      </w:r>
      <w:r w:rsidRPr="00225C65">
        <w:rPr>
          <w:rFonts w:asciiTheme="minorHAnsi" w:hAnsiTheme="minorHAnsi" w:cs="Times New Roman"/>
          <w:b/>
          <w:sz w:val="20"/>
          <w:szCs w:val="20"/>
        </w:rPr>
        <w:t xml:space="preserve"> splnenia požiadaviek verejného obstarávateľa na predmet zákazky</w:t>
      </w:r>
      <w:r w:rsidRPr="00225C65">
        <w:rPr>
          <w:rFonts w:asciiTheme="minorHAnsi" w:hAnsiTheme="minorHAnsi" w:cs="Times New Roman"/>
          <w:sz w:val="20"/>
          <w:szCs w:val="20"/>
        </w:rPr>
        <w:t>, čiže:</w:t>
      </w:r>
    </w:p>
    <w:p w14:paraId="13A8722E" w14:textId="338918DA" w:rsidR="00225C65" w:rsidRPr="00D43BE5" w:rsidRDefault="00D43BE5" w:rsidP="00DC1806">
      <w:pPr>
        <w:pStyle w:val="tl1"/>
        <w:numPr>
          <w:ilvl w:val="0"/>
          <w:numId w:val="15"/>
        </w:numPr>
        <w:rPr>
          <w:rFonts w:asciiTheme="minorHAnsi" w:hAnsiTheme="minorHAnsi" w:cs="Times New Roman"/>
          <w:sz w:val="20"/>
          <w:szCs w:val="20"/>
        </w:rPr>
      </w:pPr>
      <w:r>
        <w:rPr>
          <w:rFonts w:asciiTheme="minorHAnsi" w:hAnsiTheme="minorHAnsi" w:cs="Calibri"/>
          <w:b/>
          <w:bCs/>
          <w:sz w:val="20"/>
          <w:szCs w:val="20"/>
        </w:rPr>
        <w:t xml:space="preserve">Vyplnenú prílohu č. </w:t>
      </w:r>
      <w:r w:rsidRPr="00B04F5D">
        <w:rPr>
          <w:rFonts w:asciiTheme="minorHAnsi" w:hAnsiTheme="minorHAnsi" w:cs="Calibri"/>
          <w:b/>
          <w:bCs/>
          <w:sz w:val="20"/>
          <w:szCs w:val="20"/>
        </w:rPr>
        <w:t xml:space="preserve">2 </w:t>
      </w:r>
      <w:r w:rsidR="00B04F5D" w:rsidRPr="00B04F5D">
        <w:rPr>
          <w:rFonts w:asciiTheme="minorHAnsi" w:hAnsiTheme="minorHAnsi" w:cs="Calibri"/>
          <w:b/>
          <w:bCs/>
          <w:sz w:val="20"/>
          <w:szCs w:val="20"/>
        </w:rPr>
        <w:t xml:space="preserve">Zmluvy </w:t>
      </w:r>
      <w:r w:rsidRPr="00B04F5D">
        <w:rPr>
          <w:rFonts w:asciiTheme="minorHAnsi" w:hAnsiTheme="minorHAnsi" w:cs="Calibri"/>
          <w:b/>
          <w:bCs/>
          <w:sz w:val="20"/>
          <w:szCs w:val="20"/>
        </w:rPr>
        <w:t>– Cenová kalkulácia</w:t>
      </w:r>
      <w:r w:rsidR="00225C65">
        <w:rPr>
          <w:rFonts w:asciiTheme="minorHAnsi" w:hAnsiTheme="minorHAnsi" w:cs="Calibri"/>
          <w:b/>
          <w:bCs/>
          <w:sz w:val="20"/>
          <w:szCs w:val="20"/>
        </w:rPr>
        <w:t xml:space="preserve"> </w:t>
      </w:r>
      <w:r w:rsidR="00225C65"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225C65">
        <w:rPr>
          <w:rFonts w:asciiTheme="minorHAnsi" w:hAnsiTheme="minorHAnsi" w:cs="Calibri"/>
          <w:sz w:val="20"/>
          <w:szCs w:val="20"/>
        </w:rPr>
        <w:t>.</w:t>
      </w:r>
    </w:p>
    <w:p w14:paraId="10CD2786" w14:textId="77777777" w:rsidR="00A34B0B" w:rsidRPr="00225C65" w:rsidRDefault="00A34B0B" w:rsidP="00A34B0B">
      <w:pPr>
        <w:pStyle w:val="tl1"/>
        <w:ind w:left="567"/>
        <w:rPr>
          <w:rFonts w:asciiTheme="minorHAnsi" w:hAnsiTheme="minorHAnsi" w:cs="Times New Roman"/>
          <w:sz w:val="20"/>
          <w:szCs w:val="20"/>
        </w:rPr>
      </w:pPr>
    </w:p>
    <w:p w14:paraId="2971F063" w14:textId="6D10A2B3"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26F91FAB"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4</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D9F74A8"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D43BE5">
        <w:rPr>
          <w:rFonts w:asciiTheme="minorHAnsi" w:hAnsiTheme="minorHAnsi" w:cs="Times New Roman"/>
          <w:sz w:val="20"/>
          <w:szCs w:val="20"/>
        </w:rPr>
        <w:t>5</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595A93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43BE5">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r w:rsidRPr="00A63D4D">
        <w:rPr>
          <w:rFonts w:asciiTheme="minorHAnsi" w:hAnsiTheme="minorHAnsi" w:cs="Arial"/>
          <w:sz w:val="20"/>
          <w:szCs w:val="20"/>
        </w:rPr>
        <w:lastRenderedPageBreak/>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5FD79126"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F7566" w:rsidRPr="00CF7566">
        <w:rPr>
          <w:rFonts w:asciiTheme="minorHAnsi" w:hAnsiTheme="minorHAnsi" w:cs="Cambria"/>
          <w:sz w:val="20"/>
          <w:szCs w:val="20"/>
        </w:rPr>
        <w:t>poskytovateľ</w:t>
      </w:r>
      <w:r w:rsidR="00A63D4D" w:rsidRPr="00CF7566">
        <w:rPr>
          <w:rFonts w:asciiTheme="minorHAnsi" w:hAnsiTheme="minorHAnsi" w:cs="Cambria"/>
          <w:sz w:val="20"/>
          <w:szCs w:val="20"/>
        </w:rPr>
        <w:t>a</w:t>
      </w:r>
      <w:r w:rsidRPr="00CF7566">
        <w:rPr>
          <w:rFonts w:asciiTheme="minorHAnsi" w:hAnsiTheme="minorHAnsi" w:cs="Cambria"/>
          <w:sz w:val="20"/>
          <w:szCs w:val="20"/>
        </w:rPr>
        <w:t>)</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24D792E7" w:rsidR="00B668A2" w:rsidRDefault="00B12619" w:rsidP="00DC1806">
      <w:pPr>
        <w:pStyle w:val="Odsekzoznamu"/>
        <w:numPr>
          <w:ilvl w:val="0"/>
          <w:numId w:val="11"/>
        </w:numPr>
        <w:shd w:val="clear" w:color="auto" w:fill="FFFFFF"/>
        <w:jc w:val="both"/>
        <w:rPr>
          <w:rFonts w:asciiTheme="minorHAnsi" w:hAnsiTheme="minorHAnsi" w:cs="Cambria"/>
          <w:sz w:val="20"/>
          <w:szCs w:val="20"/>
        </w:rPr>
      </w:pP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vyplnenej a </w:t>
      </w:r>
      <w:r w:rsidR="00EB3BB1" w:rsidRPr="00CF7566">
        <w:rPr>
          <w:rFonts w:asciiTheme="minorHAnsi" w:hAnsiTheme="minorHAnsi" w:cs="Cambria"/>
          <w:b/>
          <w:sz w:val="20"/>
          <w:szCs w:val="20"/>
        </w:rPr>
        <w:t xml:space="preserve">podpísanej </w:t>
      </w:r>
      <w:r w:rsidR="00FE36EF" w:rsidRPr="00CF7566">
        <w:rPr>
          <w:rFonts w:asciiTheme="minorHAnsi" w:hAnsiTheme="minorHAnsi" w:cs="Cambria"/>
          <w:b/>
          <w:sz w:val="20"/>
          <w:szCs w:val="20"/>
        </w:rPr>
        <w:t>Zmluvy o</w:t>
      </w:r>
      <w:r w:rsidR="00CF7566" w:rsidRPr="00CF7566">
        <w:rPr>
          <w:rFonts w:asciiTheme="minorHAnsi" w:hAnsiTheme="minorHAnsi" w:cs="Cambria"/>
          <w:b/>
          <w:sz w:val="20"/>
          <w:szCs w:val="20"/>
        </w:rPr>
        <w:t> </w:t>
      </w:r>
      <w:r w:rsidR="00FE36EF" w:rsidRPr="00CF7566">
        <w:rPr>
          <w:rFonts w:asciiTheme="minorHAnsi" w:hAnsiTheme="minorHAnsi" w:cs="Cambria"/>
          <w:b/>
          <w:sz w:val="20"/>
          <w:szCs w:val="20"/>
        </w:rPr>
        <w:t>dielo</w:t>
      </w:r>
      <w:r w:rsidR="00CF7566" w:rsidRPr="00CF7566">
        <w:rPr>
          <w:rFonts w:asciiTheme="minorHAnsi" w:hAnsiTheme="minorHAnsi" w:cs="Cambria"/>
          <w:b/>
          <w:sz w:val="20"/>
          <w:szCs w:val="20"/>
        </w:rPr>
        <w:t xml:space="preserve"> a</w:t>
      </w:r>
      <w:r w:rsidR="00CF7566">
        <w:rPr>
          <w:rFonts w:asciiTheme="minorHAnsi" w:hAnsiTheme="minorHAnsi" w:cs="Cambria"/>
          <w:b/>
          <w:sz w:val="20"/>
          <w:szCs w:val="20"/>
        </w:rPr>
        <w:t> poskytovaní služieb</w:t>
      </w:r>
      <w:r w:rsidR="00B668A2"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560A332C"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lastRenderedPageBreak/>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883D3A">
        <w:rPr>
          <w:rFonts w:asciiTheme="minorHAnsi" w:eastAsia="Times New Roman" w:hAnsiTheme="minorHAnsi" w:cs="Cambria"/>
          <w:b/>
          <w:bCs/>
          <w:kern w:val="0"/>
          <w:sz w:val="20"/>
          <w:szCs w:val="20"/>
          <w:lang w:eastAsia="cs-CZ" w:bidi="ar-SA"/>
        </w:rPr>
        <w:t>Podrobná špecifikácia a rozsah Diela, Školenia, služieb Prevádzka a Podpora</w:t>
      </w:r>
      <w:r w:rsidRPr="00CF7566">
        <w:rPr>
          <w:rFonts w:asciiTheme="minorHAnsi" w:eastAsia="Times New Roman" w:hAnsiTheme="minorHAnsi" w:cs="Cambria"/>
          <w:kern w:val="0"/>
          <w:sz w:val="20"/>
          <w:szCs w:val="20"/>
          <w:lang w:eastAsia="cs-CZ" w:bidi="ar-SA"/>
        </w:rPr>
        <w:t xml:space="preserve"> </w:t>
      </w:r>
    </w:p>
    <w:p w14:paraId="3633B807" w14:textId="76A3151F" w:rsidR="00CF7566" w:rsidRPr="00883D3A" w:rsidRDefault="00CF7566" w:rsidP="00CF7566">
      <w:pPr>
        <w:pStyle w:val="Standard"/>
        <w:numPr>
          <w:ilvl w:val="0"/>
          <w:numId w:val="15"/>
        </w:numPr>
        <w:jc w:val="both"/>
        <w:rPr>
          <w:rFonts w:asciiTheme="minorHAnsi" w:eastAsia="Times New Roman" w:hAnsiTheme="minorHAnsi" w:cs="Cambria"/>
          <w:b/>
          <w:bCs/>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2 – </w:t>
      </w:r>
      <w:r w:rsidRPr="00883D3A">
        <w:rPr>
          <w:rFonts w:asciiTheme="minorHAnsi" w:eastAsia="Times New Roman" w:hAnsiTheme="minorHAnsi" w:cs="Cambria"/>
          <w:b/>
          <w:bCs/>
          <w:kern w:val="0"/>
          <w:sz w:val="20"/>
          <w:szCs w:val="20"/>
          <w:lang w:eastAsia="cs-CZ" w:bidi="ar-SA"/>
        </w:rPr>
        <w:t>Cenová kalkulácia (z ponuky uchádzača)</w:t>
      </w:r>
    </w:p>
    <w:p w14:paraId="7927ADE5" w14:textId="654036EE"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3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48167A" w:rsidRPr="0048167A">
        <w:rPr>
          <w:rFonts w:asciiTheme="minorHAnsi" w:eastAsia="Times New Roman" w:hAnsiTheme="minorHAnsi" w:cs="Cambria"/>
          <w:b/>
          <w:bCs/>
          <w:kern w:val="0"/>
          <w:sz w:val="20"/>
          <w:szCs w:val="20"/>
          <w:lang w:eastAsia="cs-CZ" w:bidi="ar-SA"/>
        </w:rPr>
        <w:t>Vecný a časový h</w:t>
      </w:r>
      <w:r w:rsidRPr="00883D3A">
        <w:rPr>
          <w:rFonts w:asciiTheme="minorHAnsi" w:eastAsia="Times New Roman" w:hAnsiTheme="minorHAnsi" w:cs="Cambria"/>
          <w:b/>
          <w:bCs/>
          <w:kern w:val="0"/>
          <w:sz w:val="20"/>
          <w:szCs w:val="20"/>
          <w:lang w:eastAsia="cs-CZ" w:bidi="ar-SA"/>
        </w:rPr>
        <w:t>armonogra</w:t>
      </w:r>
      <w:r w:rsidR="0048167A">
        <w:rPr>
          <w:rFonts w:asciiTheme="minorHAnsi" w:eastAsia="Times New Roman" w:hAnsiTheme="minorHAnsi" w:cs="Cambria"/>
          <w:b/>
          <w:bCs/>
          <w:kern w:val="0"/>
          <w:sz w:val="20"/>
          <w:szCs w:val="20"/>
          <w:lang w:eastAsia="cs-CZ" w:bidi="ar-SA"/>
        </w:rPr>
        <w:t xml:space="preserve">m vypracovaný úspešným uchádzačom v zmysle zmluvy a jej príloh, na základe ktorého bude prebiehať plnenie. </w:t>
      </w:r>
      <w:r w:rsidR="000A09BC">
        <w:rPr>
          <w:rFonts w:asciiTheme="minorHAnsi" w:eastAsia="Times New Roman" w:hAnsiTheme="minorHAnsi" w:cs="Cambria"/>
          <w:b/>
          <w:bCs/>
          <w:kern w:val="0"/>
          <w:sz w:val="20"/>
          <w:szCs w:val="20"/>
          <w:lang w:eastAsia="cs-CZ" w:bidi="ar-SA"/>
        </w:rPr>
        <w:t xml:space="preserve">Harmonogram bude obsahovať stručný opis jednotlivých činností, ich postupnosť a časovú nadväznosť. </w:t>
      </w:r>
    </w:p>
    <w:p w14:paraId="024723BB" w14:textId="3F508000"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4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883D3A">
        <w:rPr>
          <w:rFonts w:asciiTheme="minorHAnsi" w:eastAsia="Times New Roman" w:hAnsiTheme="minorHAnsi" w:cs="Cambria"/>
          <w:b/>
          <w:bCs/>
          <w:kern w:val="0"/>
          <w:sz w:val="20"/>
          <w:szCs w:val="20"/>
          <w:lang w:eastAsia="cs-CZ" w:bidi="ar-SA"/>
        </w:rPr>
        <w:t>Zoznam subdodávateľov</w:t>
      </w:r>
      <w:r w:rsidR="00883D3A">
        <w:rPr>
          <w:rFonts w:asciiTheme="minorHAnsi" w:eastAsia="Times New Roman" w:hAnsiTheme="minorHAnsi" w:cs="Cambria"/>
          <w:kern w:val="0"/>
          <w:sz w:val="20"/>
          <w:szCs w:val="20"/>
          <w:lang w:eastAsia="cs-CZ" w:bidi="ar-SA"/>
        </w:rPr>
        <w:t xml:space="preserve"> </w:t>
      </w:r>
      <w:r w:rsidR="00883D3A" w:rsidRPr="00AD481A">
        <w:rPr>
          <w:rFonts w:ascii="Calibri" w:hAnsi="Calibri" w:cs="Cambria"/>
          <w:sz w:val="20"/>
          <w:szCs w:val="20"/>
        </w:rPr>
        <w:t xml:space="preserve">s uvedením identifikačných údajov, </w:t>
      </w:r>
      <w:r w:rsidR="00883D3A">
        <w:rPr>
          <w:rFonts w:ascii="Calibri" w:hAnsi="Calibri" w:cs="Cambria"/>
          <w:sz w:val="20"/>
          <w:szCs w:val="20"/>
        </w:rPr>
        <w:t xml:space="preserve">podielu a </w:t>
      </w:r>
      <w:r w:rsidR="00883D3A" w:rsidRPr="00AD481A">
        <w:rPr>
          <w:rFonts w:ascii="Calibri" w:hAnsi="Calibri" w:cs="Cambria"/>
          <w:sz w:val="20"/>
          <w:szCs w:val="20"/>
        </w:rPr>
        <w:t>predmetu subdodávky a údajov o osobe oprávnenej konať za každého subdodávateľa v rozsahu meno a priezvisko, adresa pobytu, dátum narodenia</w:t>
      </w:r>
      <w:r w:rsidR="00883D3A">
        <w:rPr>
          <w:rFonts w:ascii="Calibri" w:hAnsi="Calibri" w:cs="Cambria"/>
          <w:sz w:val="20"/>
          <w:szCs w:val="20"/>
        </w:rPr>
        <w:t>. V</w:t>
      </w:r>
      <w:r w:rsidR="00883D3A" w:rsidRPr="00AD481A">
        <w:rPr>
          <w:rFonts w:ascii="Calibri" w:hAnsi="Calibri" w:cs="Cambria"/>
          <w:sz w:val="20"/>
          <w:szCs w:val="20"/>
        </w:rPr>
        <w:t xml:space="preserve"> prípade využitia subdodávateľov, je uchádzač povinný k spracovaniu a použitiu osobných údajov, predložiť spolu s predmetným zoznamom aj </w:t>
      </w:r>
      <w:r w:rsidR="00883D3A" w:rsidRPr="00B12619">
        <w:rPr>
          <w:rFonts w:ascii="Calibri" w:hAnsi="Calibri" w:cs="Cambria"/>
          <w:sz w:val="20"/>
          <w:szCs w:val="20"/>
        </w:rPr>
        <w:t>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w:t>
      </w:r>
      <w:r w:rsidR="00883D3A" w:rsidRPr="00AD481A">
        <w:rPr>
          <w:rFonts w:ascii="Calibri" w:hAnsi="Calibri" w:cs="Cambria"/>
          <w:sz w:val="20"/>
          <w:szCs w:val="20"/>
        </w:rPr>
        <w:t xml:space="preserv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046F1715" w14:textId="502F0A81" w:rsidR="00CF7566" w:rsidRPr="00CF7566" w:rsidRDefault="00CF7566" w:rsidP="00CF7566">
      <w:pPr>
        <w:pStyle w:val="Odsekzoznamu"/>
        <w:numPr>
          <w:ilvl w:val="0"/>
          <w:numId w:val="15"/>
        </w:numPr>
        <w:shd w:val="clear" w:color="auto" w:fill="FFFFFF"/>
        <w:jc w:val="both"/>
        <w:rPr>
          <w:rFonts w:asciiTheme="minorHAnsi" w:hAnsiTheme="minorHAnsi" w:cs="Cambria"/>
          <w:sz w:val="20"/>
          <w:szCs w:val="20"/>
        </w:rPr>
      </w:pPr>
      <w:r w:rsidRPr="00CF7566">
        <w:rPr>
          <w:rFonts w:asciiTheme="minorHAnsi" w:hAnsiTheme="minorHAnsi" w:cs="Cambria"/>
          <w:sz w:val="20"/>
          <w:szCs w:val="20"/>
        </w:rPr>
        <w:t xml:space="preserve">Príloha č. 5 </w:t>
      </w:r>
      <w:r>
        <w:rPr>
          <w:rFonts w:asciiTheme="minorHAnsi" w:hAnsiTheme="minorHAnsi" w:cs="Cambria"/>
          <w:sz w:val="20"/>
          <w:szCs w:val="20"/>
        </w:rPr>
        <w:t>–</w:t>
      </w:r>
      <w:r w:rsidRPr="00CF7566">
        <w:rPr>
          <w:rFonts w:asciiTheme="minorHAnsi" w:hAnsiTheme="minorHAnsi" w:cs="Cambria"/>
          <w:sz w:val="20"/>
          <w:szCs w:val="20"/>
        </w:rPr>
        <w:t xml:space="preserve"> </w:t>
      </w:r>
      <w:r w:rsidRPr="00883D3A">
        <w:rPr>
          <w:rFonts w:asciiTheme="minorHAnsi" w:hAnsiTheme="minorHAnsi" w:cs="Cambria"/>
          <w:b/>
          <w:bCs/>
          <w:sz w:val="20"/>
          <w:szCs w:val="20"/>
        </w:rPr>
        <w:t>Dohoda o ochrane dôverných informácií</w:t>
      </w:r>
    </w:p>
    <w:p w14:paraId="75DD7FB9" w14:textId="4C04E5ED" w:rsidR="00283868" w:rsidRPr="00283868" w:rsidRDefault="00283868" w:rsidP="00283868">
      <w:pPr>
        <w:pStyle w:val="Odsekzoznamu"/>
        <w:numPr>
          <w:ilvl w:val="0"/>
          <w:numId w:val="11"/>
        </w:numPr>
        <w:shd w:val="clear" w:color="auto" w:fill="FFFFFF"/>
        <w:jc w:val="both"/>
        <w:rPr>
          <w:rFonts w:asciiTheme="minorHAnsi" w:hAnsiTheme="minorHAnsi" w:cs="Cambria"/>
          <w:color w:val="FF0000"/>
          <w:sz w:val="20"/>
          <w:szCs w:val="20"/>
        </w:rPr>
      </w:pPr>
      <w:r w:rsidRPr="00283868">
        <w:rPr>
          <w:rFonts w:asciiTheme="minorHAnsi" w:hAnsiTheme="minorHAnsi" w:cs="Cambria"/>
          <w:color w:val="FF0000"/>
          <w:sz w:val="20"/>
          <w:szCs w:val="20"/>
        </w:rPr>
        <w:t xml:space="preserve">Čestné vyhlásenie k uplatňovaniu medzinárodných sankcií (príloha č. </w:t>
      </w:r>
      <w:r w:rsidRPr="00283868">
        <w:rPr>
          <w:rFonts w:asciiTheme="minorHAnsi" w:hAnsiTheme="minorHAnsi" w:cs="Cambria"/>
          <w:color w:val="FF0000"/>
          <w:sz w:val="20"/>
          <w:szCs w:val="20"/>
        </w:rPr>
        <w:t>2</w:t>
      </w:r>
      <w:r w:rsidRPr="00283868">
        <w:rPr>
          <w:rFonts w:asciiTheme="minorHAnsi" w:hAnsiTheme="minorHAnsi" w:cs="Cambria"/>
          <w:color w:val="FF0000"/>
          <w:sz w:val="20"/>
          <w:szCs w:val="20"/>
        </w:rPr>
        <w:t xml:space="preserve"> SP). Tento dokument musí byť podpísaný štatutárnym zástupcom alebo osobou oprávnenou konať za uchádzača.</w:t>
      </w:r>
    </w:p>
    <w:p w14:paraId="440D67B3" w14:textId="77777777" w:rsidR="00B668A2" w:rsidRDefault="00B668A2" w:rsidP="00883D3A">
      <w:pPr>
        <w:tabs>
          <w:tab w:val="left" w:pos="344"/>
        </w:tabs>
        <w:autoSpaceDE w:val="0"/>
        <w:spacing w:line="251" w:lineRule="exact"/>
        <w:jc w:val="both"/>
        <w:rPr>
          <w:rFonts w:asciiTheme="minorHAnsi" w:hAnsiTheme="minorHAnsi" w:cs="Calibri"/>
          <w:sz w:val="20"/>
          <w:szCs w:val="20"/>
          <w:lang w:eastAsia="sk-SK"/>
        </w:rPr>
      </w:pPr>
    </w:p>
    <w:p w14:paraId="45DD287B" w14:textId="77777777" w:rsidR="00283868" w:rsidRPr="00883D3A" w:rsidRDefault="00283868" w:rsidP="00883D3A">
      <w:pPr>
        <w:tabs>
          <w:tab w:val="left" w:pos="344"/>
        </w:tabs>
        <w:autoSpaceDE w:val="0"/>
        <w:spacing w:line="251" w:lineRule="exact"/>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B872D9A"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o dielo</w:t>
      </w:r>
      <w:r w:rsidRPr="00B30E43">
        <w:rPr>
          <w:rFonts w:asciiTheme="minorHAnsi" w:hAnsiTheme="minorHAnsi" w:cstheme="minorHAnsi"/>
          <w:b/>
          <w:bCs/>
          <w:sz w:val="20"/>
          <w:szCs w:val="20"/>
        </w:rPr>
        <w:t xml:space="preserve"> v </w:t>
      </w:r>
      <w:r w:rsidR="00F2362D" w:rsidRPr="00F2362D">
        <w:rPr>
          <w:rFonts w:asciiTheme="minorHAnsi" w:hAnsiTheme="minorHAnsi" w:cstheme="minorHAnsi"/>
          <w:b/>
          <w:bCs/>
          <w:sz w:val="20"/>
          <w:szCs w:val="20"/>
        </w:rPr>
        <w:t>4</w:t>
      </w:r>
      <w:r w:rsidRPr="00F2362D">
        <w:rPr>
          <w:rFonts w:asciiTheme="minorHAnsi" w:hAnsiTheme="minorHAnsi" w:cstheme="minorHAnsi"/>
          <w:b/>
          <w:bCs/>
          <w:sz w:val="20"/>
          <w:szCs w:val="20"/>
        </w:rPr>
        <w:t xml:space="preserve">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4E1A2679" w14:textId="3C29115D" w:rsidR="00235DAA" w:rsidRPr="0033032E" w:rsidRDefault="00A34B0B" w:rsidP="003303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sidRPr="000D7349">
        <w:rPr>
          <w:rFonts w:asciiTheme="minorHAnsi" w:hAnsiTheme="minorHAnsi" w:cs="Cambria"/>
          <w:sz w:val="20"/>
          <w:szCs w:val="20"/>
        </w:rPr>
        <w:t xml:space="preserve">23.4. </w:t>
      </w:r>
      <w:r w:rsidR="004B441E" w:rsidRPr="0033032E">
        <w:rPr>
          <w:rFonts w:asciiTheme="minorHAnsi" w:hAnsiTheme="minorHAnsi" w:cs="Cambria"/>
          <w:sz w:val="20"/>
          <w:szCs w:val="20"/>
        </w:rPr>
        <w:t xml:space="preserve">Zmluva </w:t>
      </w:r>
      <w:r w:rsidRPr="0033032E">
        <w:rPr>
          <w:rFonts w:asciiTheme="minorHAnsi" w:hAnsiTheme="minorHAnsi" w:cs="Cambria"/>
          <w:sz w:val="20"/>
          <w:szCs w:val="20"/>
        </w:rPr>
        <w:t>uzavret</w:t>
      </w:r>
      <w:r w:rsidR="00235DAA" w:rsidRPr="0033032E">
        <w:rPr>
          <w:rFonts w:asciiTheme="minorHAnsi" w:hAnsiTheme="minorHAnsi" w:cs="Cambria"/>
          <w:sz w:val="20"/>
          <w:szCs w:val="20"/>
        </w:rPr>
        <w:t>á</w:t>
      </w:r>
      <w:r w:rsidRPr="0033032E">
        <w:rPr>
          <w:rFonts w:asciiTheme="minorHAnsi" w:hAnsiTheme="minorHAnsi" w:cs="Cambria"/>
          <w:sz w:val="20"/>
          <w:szCs w:val="20"/>
        </w:rPr>
        <w:t xml:space="preserve"> ako výsledok tohto verejného obstarávania nadobúda platnosť </w:t>
      </w:r>
      <w:r w:rsidR="0033032E" w:rsidRPr="0033032E">
        <w:rPr>
          <w:rFonts w:asciiTheme="minorHAnsi" w:hAnsiTheme="minorHAnsi" w:cs="Cambria"/>
          <w:sz w:val="20"/>
          <w:szCs w:val="20"/>
        </w:rPr>
        <w:t>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540A0531" w14:textId="50480C87" w:rsidR="0033032E" w:rsidRDefault="00196F4D" w:rsidP="0033032E">
      <w:pPr>
        <w:jc w:val="both"/>
        <w:rPr>
          <w:rFonts w:asciiTheme="minorHAnsi" w:hAnsiTheme="minorHAnsi" w:cs="Calibri"/>
          <w:sz w:val="20"/>
          <w:szCs w:val="20"/>
        </w:rPr>
      </w:pPr>
      <w:r>
        <w:rPr>
          <w:rFonts w:asciiTheme="minorHAnsi" w:hAnsiTheme="minorHAnsi" w:cs="Calibri"/>
          <w:sz w:val="20"/>
          <w:szCs w:val="20"/>
        </w:rPr>
        <w:t>1.1</w:t>
      </w:r>
      <w:r w:rsidR="0033032E" w:rsidRPr="0033032E">
        <w:rPr>
          <w:rFonts w:asciiTheme="minorHAnsi" w:hAnsiTheme="minorHAnsi" w:cs="Calibri"/>
          <w:sz w:val="20"/>
          <w:szCs w:val="20"/>
        </w:rPr>
        <w:t xml:space="preserve"> </w:t>
      </w:r>
      <w:r w:rsidR="0033032E" w:rsidRPr="00076DC5">
        <w:rPr>
          <w:rFonts w:asciiTheme="minorHAnsi" w:hAnsiTheme="minorHAnsi" w:cs="Calibri"/>
          <w:sz w:val="20"/>
          <w:szCs w:val="20"/>
        </w:rPr>
        <w:t xml:space="preserve">Predmetom zákazky je </w:t>
      </w:r>
      <w:r w:rsidR="0033032E" w:rsidRPr="00177B8E">
        <w:rPr>
          <w:rFonts w:asciiTheme="minorHAnsi" w:hAnsiTheme="minorHAnsi"/>
          <w:sz w:val="20"/>
          <w:szCs w:val="20"/>
        </w:rPr>
        <w:t>nasadenie CRM systému (</w:t>
      </w:r>
      <w:proofErr w:type="spellStart"/>
      <w:r w:rsidR="0033032E" w:rsidRPr="00177B8E">
        <w:rPr>
          <w:rFonts w:asciiTheme="minorHAnsi" w:hAnsiTheme="minorHAnsi"/>
          <w:sz w:val="20"/>
          <w:szCs w:val="20"/>
        </w:rPr>
        <w:t>customer</w:t>
      </w:r>
      <w:proofErr w:type="spellEnd"/>
      <w:r w:rsidR="0033032E" w:rsidRPr="00177B8E">
        <w:rPr>
          <w:rFonts w:asciiTheme="minorHAnsi" w:hAnsiTheme="minorHAnsi"/>
          <w:sz w:val="20"/>
          <w:szCs w:val="20"/>
        </w:rPr>
        <w:t xml:space="preserve"> </w:t>
      </w:r>
      <w:proofErr w:type="spellStart"/>
      <w:r w:rsidR="0033032E" w:rsidRPr="00177B8E">
        <w:rPr>
          <w:rFonts w:asciiTheme="minorHAnsi" w:hAnsiTheme="minorHAnsi"/>
          <w:sz w:val="20"/>
          <w:szCs w:val="20"/>
        </w:rPr>
        <w:t>relationship</w:t>
      </w:r>
      <w:proofErr w:type="spellEnd"/>
      <w:r w:rsidR="0033032E" w:rsidRPr="00177B8E">
        <w:rPr>
          <w:rFonts w:asciiTheme="minorHAnsi" w:hAnsiTheme="minorHAnsi"/>
          <w:sz w:val="20"/>
          <w:szCs w:val="20"/>
        </w:rPr>
        <w:t xml:space="preserve"> management). Systém umožní sledovať a ukladať informácie, dáta, dokumenty a komunikáciu so subjektami (partnermi) na jednom mieste a všetky organizačné zložky, ktoré budú do systému vstupovať, budú mať prehľad o aktivitách, úlohách a komunikácii súvisiacou s príslušným partnerom.</w:t>
      </w:r>
    </w:p>
    <w:p w14:paraId="1F761BAB" w14:textId="77777777" w:rsidR="0033032E" w:rsidRPr="00076DC5" w:rsidRDefault="0033032E" w:rsidP="0033032E">
      <w:pPr>
        <w:jc w:val="both"/>
        <w:rPr>
          <w:rFonts w:asciiTheme="minorHAnsi" w:hAnsiTheme="minorHAnsi" w:cs="Calibri"/>
          <w:sz w:val="20"/>
          <w:szCs w:val="20"/>
        </w:rPr>
      </w:pPr>
    </w:p>
    <w:p w14:paraId="7EDD5EDD" w14:textId="2F7E785A" w:rsidR="0033032E" w:rsidRDefault="0033032E" w:rsidP="0033032E">
      <w:pPr>
        <w:jc w:val="both"/>
        <w:rPr>
          <w:rFonts w:asciiTheme="minorHAnsi" w:hAnsiTheme="minorHAnsi" w:cs="Calibri"/>
          <w:sz w:val="20"/>
          <w:szCs w:val="20"/>
        </w:rPr>
      </w:pPr>
      <w:r>
        <w:rPr>
          <w:rFonts w:asciiTheme="minorHAnsi" w:hAnsiTheme="minorHAnsi" w:cs="Calibri"/>
          <w:sz w:val="20"/>
          <w:szCs w:val="20"/>
        </w:rPr>
        <w:t xml:space="preserve">Cieľom nasadenia CRM systému bude umožnenie efektívnej správy vzťahov s partnermi, zlepšovanie komunikácie a podpora spolupráce s partnermi. Podrobná </w:t>
      </w:r>
      <w:r w:rsidRPr="00366BD0">
        <w:rPr>
          <w:rFonts w:asciiTheme="minorHAnsi" w:hAnsiTheme="minorHAnsi" w:cs="Calibri"/>
          <w:sz w:val="20"/>
          <w:szCs w:val="20"/>
        </w:rPr>
        <w:t xml:space="preserve">špecifikácia predmetu zákazky </w:t>
      </w:r>
      <w:r>
        <w:rPr>
          <w:rFonts w:asciiTheme="minorHAnsi" w:hAnsiTheme="minorHAnsi" w:cs="Calibri"/>
          <w:sz w:val="20"/>
          <w:szCs w:val="20"/>
        </w:rPr>
        <w:t>je</w:t>
      </w:r>
      <w:r w:rsidRPr="00366BD0">
        <w:rPr>
          <w:rFonts w:asciiTheme="minorHAnsi" w:hAnsiTheme="minorHAnsi" w:cs="Calibri"/>
          <w:sz w:val="20"/>
          <w:szCs w:val="20"/>
        </w:rPr>
        <w:t xml:space="preserve"> </w:t>
      </w:r>
      <w:r w:rsidRPr="00B04F5D">
        <w:rPr>
          <w:rFonts w:asciiTheme="minorHAnsi" w:hAnsiTheme="minorHAnsi" w:cs="Calibri"/>
          <w:sz w:val="20"/>
          <w:szCs w:val="20"/>
        </w:rPr>
        <w:t>uvedená v Zmluve o dielo a poskytovaní služieb a jej prílohách</w:t>
      </w:r>
      <w:r>
        <w:rPr>
          <w:rFonts w:asciiTheme="minorHAnsi" w:hAnsiTheme="minorHAnsi" w:cs="Calibri"/>
          <w:sz w:val="20"/>
          <w:szCs w:val="20"/>
        </w:rPr>
        <w:t xml:space="preserve">, predovšetkým: </w:t>
      </w:r>
    </w:p>
    <w:p w14:paraId="0D8D314F" w14:textId="77777777" w:rsidR="0033032E" w:rsidRPr="00CF7566" w:rsidRDefault="0033032E" w:rsidP="0033032E">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Podrobná</w:t>
      </w:r>
      <w:r>
        <w:rPr>
          <w:rFonts w:asciiTheme="minorHAnsi" w:eastAsia="Times New Roman" w:hAnsiTheme="minorHAnsi" w:cs="Cambria"/>
          <w:kern w:val="0"/>
          <w:sz w:val="20"/>
          <w:szCs w:val="20"/>
          <w:lang w:eastAsia="cs-CZ" w:bidi="ar-SA"/>
        </w:rPr>
        <w:t xml:space="preserve"> </w:t>
      </w:r>
      <w:r w:rsidRPr="00CF7566">
        <w:rPr>
          <w:rFonts w:asciiTheme="minorHAnsi" w:eastAsia="Times New Roman" w:hAnsiTheme="minorHAnsi" w:cs="Cambria"/>
          <w:kern w:val="0"/>
          <w:sz w:val="20"/>
          <w:szCs w:val="20"/>
          <w:lang w:eastAsia="cs-CZ" w:bidi="ar-SA"/>
        </w:rPr>
        <w:t xml:space="preserve">špecifikácia a rozsah Diela, Školenia, služieb Prevádzka a Podpora </w:t>
      </w:r>
    </w:p>
    <w:p w14:paraId="7CA96243" w14:textId="5C4A9BBE" w:rsidR="0033032E" w:rsidRPr="00CF7566" w:rsidRDefault="0033032E" w:rsidP="0033032E">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Príloha č. 2 – Cenová kalkulácia</w:t>
      </w:r>
      <w:r>
        <w:rPr>
          <w:rFonts w:asciiTheme="minorHAnsi" w:eastAsia="Times New Roman" w:hAnsiTheme="minorHAnsi" w:cs="Cambria"/>
          <w:kern w:val="0"/>
          <w:sz w:val="20"/>
          <w:szCs w:val="20"/>
          <w:lang w:eastAsia="cs-CZ" w:bidi="ar-SA"/>
        </w:rPr>
        <w:t xml:space="preserve"> </w:t>
      </w:r>
    </w:p>
    <w:p w14:paraId="6FD2353A" w14:textId="77777777" w:rsidR="0033032E" w:rsidRPr="00CF7566" w:rsidRDefault="0033032E" w:rsidP="0033032E">
      <w:pPr>
        <w:pStyle w:val="Odsekzoznamu"/>
        <w:numPr>
          <w:ilvl w:val="0"/>
          <w:numId w:val="15"/>
        </w:numPr>
        <w:shd w:val="clear" w:color="auto" w:fill="FFFFFF"/>
        <w:jc w:val="both"/>
        <w:rPr>
          <w:rFonts w:asciiTheme="minorHAnsi" w:hAnsiTheme="minorHAnsi" w:cs="Cambria"/>
          <w:sz w:val="20"/>
          <w:szCs w:val="20"/>
        </w:rPr>
      </w:pPr>
      <w:r w:rsidRPr="00CF7566">
        <w:rPr>
          <w:rFonts w:asciiTheme="minorHAnsi" w:hAnsiTheme="minorHAnsi" w:cs="Cambria"/>
          <w:sz w:val="20"/>
          <w:szCs w:val="20"/>
        </w:rPr>
        <w:t xml:space="preserve">Príloha č. 5 </w:t>
      </w:r>
      <w:r>
        <w:rPr>
          <w:rFonts w:asciiTheme="minorHAnsi" w:hAnsiTheme="minorHAnsi" w:cs="Cambria"/>
          <w:sz w:val="20"/>
          <w:szCs w:val="20"/>
        </w:rPr>
        <w:t>–</w:t>
      </w:r>
      <w:r w:rsidRPr="00CF7566">
        <w:rPr>
          <w:rFonts w:asciiTheme="minorHAnsi" w:hAnsiTheme="minorHAnsi" w:cs="Cambria"/>
          <w:sz w:val="20"/>
          <w:szCs w:val="20"/>
        </w:rPr>
        <w:t xml:space="preserve"> Dohoda</w:t>
      </w:r>
      <w:r>
        <w:rPr>
          <w:rFonts w:asciiTheme="minorHAnsi" w:hAnsiTheme="minorHAnsi" w:cs="Cambria"/>
          <w:sz w:val="20"/>
          <w:szCs w:val="20"/>
        </w:rPr>
        <w:t xml:space="preserve"> </w:t>
      </w:r>
      <w:r w:rsidRPr="00CF7566">
        <w:rPr>
          <w:rFonts w:asciiTheme="minorHAnsi" w:hAnsiTheme="minorHAnsi" w:cs="Cambria"/>
          <w:sz w:val="20"/>
          <w:szCs w:val="20"/>
        </w:rPr>
        <w:t>o ochrane dôverných informácií</w:t>
      </w:r>
    </w:p>
    <w:p w14:paraId="407184BC" w14:textId="516CE688" w:rsidR="00FE5B13" w:rsidRDefault="0033032E" w:rsidP="00196F4D">
      <w:pPr>
        <w:jc w:val="both"/>
        <w:rPr>
          <w:rFonts w:asciiTheme="minorHAnsi" w:hAnsiTheme="minorHAnsi" w:cs="Calibri"/>
          <w:sz w:val="20"/>
          <w:szCs w:val="20"/>
        </w:rPr>
      </w:pPr>
      <w:r>
        <w:rPr>
          <w:rFonts w:asciiTheme="minorHAnsi" w:hAnsiTheme="minorHAnsi" w:cs="Calibri"/>
          <w:sz w:val="20"/>
          <w:szCs w:val="20"/>
        </w:rPr>
        <w:t xml:space="preserve"> </w:t>
      </w: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6B22F49B" w14:textId="77777777" w:rsidR="0033032E" w:rsidRDefault="0033032E" w:rsidP="0033032E">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t>72000000</w:t>
      </w:r>
      <w:r>
        <w:rPr>
          <w:rFonts w:asciiTheme="minorHAnsi" w:hAnsiTheme="minorHAnsi" w:cs="Calibri"/>
          <w:sz w:val="20"/>
          <w:szCs w:val="20"/>
        </w:rPr>
        <w:t>-</w:t>
      </w:r>
      <w:r w:rsidRPr="004E2D1E">
        <w:rPr>
          <w:rFonts w:asciiTheme="minorHAnsi" w:hAnsiTheme="minorHAnsi" w:cs="Calibri"/>
          <w:sz w:val="20"/>
          <w:szCs w:val="20"/>
        </w:rPr>
        <w:t>5</w:t>
      </w:r>
      <w:r>
        <w:rPr>
          <w:rFonts w:asciiTheme="minorHAnsi" w:hAnsiTheme="minorHAnsi" w:cs="Calibri"/>
          <w:sz w:val="20"/>
          <w:szCs w:val="20"/>
        </w:rPr>
        <w:tab/>
      </w:r>
      <w:r w:rsidRPr="004E2D1E">
        <w:rPr>
          <w:rFonts w:asciiTheme="minorHAnsi" w:hAnsiTheme="minorHAnsi" w:cs="Calibri"/>
          <w:sz w:val="20"/>
          <w:szCs w:val="20"/>
        </w:rPr>
        <w:t>Služby informačných technológií: konzultácie,</w:t>
      </w:r>
    </w:p>
    <w:p w14:paraId="370ED8AB" w14:textId="77777777" w:rsidR="0033032E" w:rsidRPr="004E2D1E" w:rsidRDefault="0033032E" w:rsidP="0033032E">
      <w:pPr>
        <w:tabs>
          <w:tab w:val="left" w:pos="5387"/>
        </w:tabs>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4E2D1E">
        <w:rPr>
          <w:rFonts w:asciiTheme="minorHAnsi" w:hAnsiTheme="minorHAnsi" w:cs="Calibri"/>
          <w:sz w:val="20"/>
          <w:szCs w:val="20"/>
        </w:rPr>
        <w:t>vývoj softvéru, internet a podpora</w:t>
      </w:r>
    </w:p>
    <w:p w14:paraId="4F9AE36C" w14:textId="77777777" w:rsidR="0033032E" w:rsidRPr="00076DC5" w:rsidRDefault="0033032E" w:rsidP="0033032E">
      <w:pPr>
        <w:ind w:left="4111"/>
        <w:rPr>
          <w:rFonts w:asciiTheme="minorHAnsi" w:hAnsiTheme="minorHAnsi" w:cs="Calibri"/>
          <w:sz w:val="20"/>
          <w:szCs w:val="20"/>
          <w:highlight w:val="yellow"/>
        </w:rPr>
      </w:pPr>
    </w:p>
    <w:p w14:paraId="04139522" w14:textId="77777777" w:rsidR="0033032E" w:rsidRPr="004E2D1E" w:rsidRDefault="0033032E" w:rsidP="0033032E">
      <w:pPr>
        <w:tabs>
          <w:tab w:val="left" w:pos="4111"/>
          <w:tab w:val="left" w:pos="5387"/>
        </w:tabs>
        <w:spacing w:line="276" w:lineRule="auto"/>
        <w:ind w:left="4111" w:hanging="3403"/>
        <w:rPr>
          <w:rFonts w:asciiTheme="minorHAnsi" w:hAnsiTheme="minorHAnsi" w:cs="Calibri"/>
          <w:sz w:val="20"/>
          <w:szCs w:val="20"/>
        </w:rPr>
      </w:pPr>
      <w:r w:rsidRPr="004E2D1E">
        <w:rPr>
          <w:rFonts w:asciiTheme="minorHAnsi" w:hAnsiTheme="minorHAnsi" w:cs="Calibri"/>
          <w:sz w:val="20"/>
          <w:szCs w:val="20"/>
        </w:rPr>
        <w:t>Doplnkový predmet:</w:t>
      </w:r>
      <w:r w:rsidRPr="004E2D1E">
        <w:rPr>
          <w:rFonts w:asciiTheme="minorHAnsi" w:hAnsiTheme="minorHAnsi" w:cs="Calibri"/>
          <w:sz w:val="20"/>
          <w:szCs w:val="20"/>
        </w:rPr>
        <w:tab/>
        <w:t>72262000-9</w:t>
      </w:r>
      <w:r>
        <w:rPr>
          <w:rFonts w:asciiTheme="minorHAnsi" w:hAnsiTheme="minorHAnsi" w:cs="Calibri"/>
          <w:sz w:val="20"/>
          <w:szCs w:val="20"/>
        </w:rPr>
        <w:tab/>
      </w:r>
      <w:r w:rsidRPr="004E2D1E">
        <w:rPr>
          <w:rFonts w:asciiTheme="minorHAnsi" w:hAnsiTheme="minorHAnsi" w:cs="Calibri"/>
          <w:sz w:val="20"/>
          <w:szCs w:val="20"/>
        </w:rPr>
        <w:t xml:space="preserve">Vývoj softvéru </w:t>
      </w:r>
    </w:p>
    <w:p w14:paraId="7E4CE63B" w14:textId="77777777" w:rsidR="0033032E" w:rsidRPr="004E2D1E" w:rsidRDefault="0033032E" w:rsidP="0033032E">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ab/>
        <w:t>72263000</w:t>
      </w:r>
      <w:r>
        <w:rPr>
          <w:rFonts w:asciiTheme="minorHAnsi" w:hAnsiTheme="minorHAnsi" w:cs="Calibri"/>
          <w:sz w:val="20"/>
          <w:szCs w:val="20"/>
        </w:rPr>
        <w:t>-</w:t>
      </w:r>
      <w:r w:rsidRPr="004E2D1E">
        <w:rPr>
          <w:rFonts w:asciiTheme="minorHAnsi" w:hAnsiTheme="minorHAnsi" w:cs="Calibri"/>
          <w:sz w:val="20"/>
          <w:szCs w:val="20"/>
        </w:rPr>
        <w:t xml:space="preserve">6 </w:t>
      </w:r>
      <w:r>
        <w:rPr>
          <w:rFonts w:asciiTheme="minorHAnsi" w:hAnsiTheme="minorHAnsi" w:cs="Calibri"/>
          <w:sz w:val="20"/>
          <w:szCs w:val="20"/>
        </w:rPr>
        <w:tab/>
      </w:r>
      <w:r w:rsidRPr="004E2D1E">
        <w:rPr>
          <w:rFonts w:asciiTheme="minorHAnsi" w:hAnsiTheme="minorHAnsi" w:cs="Calibri"/>
          <w:sz w:val="20"/>
          <w:szCs w:val="20"/>
        </w:rPr>
        <w:t>Implementácia softvéru</w:t>
      </w:r>
    </w:p>
    <w:p w14:paraId="55C51C39" w14:textId="627CDC79" w:rsidR="00196F4D" w:rsidRPr="007077F9" w:rsidRDefault="00196F4D" w:rsidP="007571E8">
      <w:pPr>
        <w:pStyle w:val="Odsekzoznamu"/>
        <w:tabs>
          <w:tab w:val="left" w:pos="5387"/>
        </w:tabs>
        <w:spacing w:line="276" w:lineRule="auto"/>
        <w:ind w:left="3763" w:firstLine="348"/>
        <w:rPr>
          <w:rFonts w:asciiTheme="minorHAnsi" w:hAnsiTheme="minorHAnsi" w:cs="Calibri"/>
          <w:sz w:val="20"/>
          <w:szCs w:val="20"/>
        </w:rPr>
      </w:pP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6739A9A3"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0033032E">
        <w:rPr>
          <w:rFonts w:asciiTheme="minorHAnsi" w:hAnsiTheme="minorHAnsi" w:cs="Calibri"/>
          <w:b/>
          <w:bCs/>
          <w:sz w:val="20"/>
          <w:szCs w:val="20"/>
        </w:rPr>
        <w:t>271 072,10</w:t>
      </w:r>
      <w:r w:rsidR="0033032E" w:rsidRPr="00225C65">
        <w:rPr>
          <w:rFonts w:asciiTheme="minorHAnsi" w:hAnsiTheme="minorHAnsi" w:cs="Calibri"/>
          <w:b/>
          <w:bCs/>
          <w:sz w:val="20"/>
          <w:szCs w:val="20"/>
        </w:rPr>
        <w:t xml:space="preserve"> </w:t>
      </w:r>
      <w:r w:rsidRPr="00225C65">
        <w:rPr>
          <w:rFonts w:asciiTheme="minorHAnsi" w:hAnsiTheme="minorHAnsi" w:cs="Calibri"/>
          <w:b/>
          <w:bCs/>
          <w:sz w:val="20"/>
          <w:szCs w:val="20"/>
        </w:rPr>
        <w:t>€ bez DPH</w:t>
      </w:r>
      <w:r>
        <w:rPr>
          <w:rFonts w:asciiTheme="minorHAnsi" w:hAnsiTheme="minorHAnsi" w:cs="Calibri"/>
          <w:sz w:val="20"/>
          <w:szCs w:val="20"/>
        </w:rPr>
        <w:t>.</w:t>
      </w:r>
    </w:p>
    <w:p w14:paraId="14F413EA" w14:textId="77777777" w:rsidR="00DD76BE" w:rsidRDefault="00DD76BE" w:rsidP="00DD76BE">
      <w:pPr>
        <w:rPr>
          <w:rFonts w:asciiTheme="minorHAnsi" w:hAnsiTheme="minorHAnsi"/>
          <w:sz w:val="20"/>
          <w:szCs w:val="20"/>
        </w:rPr>
      </w:pPr>
    </w:p>
    <w:p w14:paraId="7B505CE0" w14:textId="15B49DD8" w:rsidR="00064E29" w:rsidRDefault="00064E29" w:rsidP="00064E29">
      <w:pPr>
        <w:jc w:val="both"/>
        <w:rPr>
          <w:rFonts w:asciiTheme="minorHAnsi" w:hAnsiTheme="minorHAnsi" w:cs="Calibri"/>
          <w:sz w:val="20"/>
          <w:szCs w:val="20"/>
        </w:rPr>
      </w:pPr>
      <w:r>
        <w:rPr>
          <w:rFonts w:asciiTheme="minorHAnsi" w:hAnsiTheme="minorHAnsi" w:cs="Calibri"/>
          <w:sz w:val="20"/>
          <w:szCs w:val="20"/>
        </w:rPr>
        <w:t>1.</w:t>
      </w:r>
      <w:r w:rsidR="00196F4D">
        <w:rPr>
          <w:rFonts w:asciiTheme="minorHAnsi" w:hAnsiTheme="minorHAnsi" w:cs="Calibri"/>
          <w:sz w:val="20"/>
          <w:szCs w:val="20"/>
        </w:rPr>
        <w:t>4</w:t>
      </w:r>
      <w:r>
        <w:rPr>
          <w:rFonts w:asciiTheme="minorHAnsi" w:hAnsiTheme="minorHAnsi" w:cs="Calibri"/>
          <w:sz w:val="20"/>
          <w:szCs w:val="20"/>
        </w:rPr>
        <w:t>. Predmet zákazky nie je rozdelený na časti, uchádzači predložia ponuku na celý predmet zákazky.</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5FF87F70" w14:textId="7B8B8C11" w:rsidR="0033032E" w:rsidRDefault="00635166" w:rsidP="0033032E">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33032E">
        <w:rPr>
          <w:rFonts w:asciiTheme="minorHAnsi" w:hAnsiTheme="minorHAnsi" w:cs="Calibri"/>
          <w:sz w:val="20"/>
          <w:szCs w:val="20"/>
        </w:rPr>
        <w:t>.</w:t>
      </w:r>
      <w:r w:rsidR="00064E29" w:rsidRPr="00064E29">
        <w:rPr>
          <w:rFonts w:asciiTheme="minorHAnsi" w:hAnsiTheme="minorHAnsi" w:cs="Calibri"/>
          <w:sz w:val="20"/>
          <w:szCs w:val="20"/>
        </w:rPr>
        <w:t xml:space="preserve"> </w:t>
      </w:r>
      <w:r w:rsidR="0033032E" w:rsidRPr="0011295C">
        <w:rPr>
          <w:rFonts w:asciiTheme="minorHAnsi" w:hAnsiTheme="minorHAnsi" w:cs="Calibri"/>
          <w:sz w:val="20"/>
          <w:szCs w:val="20"/>
        </w:rPr>
        <w:t xml:space="preserve">Miestom </w:t>
      </w:r>
      <w:r w:rsidR="0033032E">
        <w:rPr>
          <w:rFonts w:asciiTheme="minorHAnsi" w:hAnsiTheme="minorHAnsi" w:cs="Calibri"/>
          <w:sz w:val="20"/>
          <w:szCs w:val="20"/>
        </w:rPr>
        <w:t xml:space="preserve">odovzdania diela, školenia, prevádzky a podpory je sídlo verejného obstarávateľa uvedené v bode 1.1 tejto časti súťažných podkladov. </w:t>
      </w:r>
    </w:p>
    <w:p w14:paraId="6C07AB3A" w14:textId="77777777" w:rsidR="0033032E" w:rsidRDefault="0033032E" w:rsidP="0033032E">
      <w:pPr>
        <w:jc w:val="both"/>
        <w:rPr>
          <w:rFonts w:asciiTheme="minorHAnsi" w:hAnsiTheme="minorHAnsi" w:cs="Calibri"/>
          <w:sz w:val="20"/>
          <w:szCs w:val="20"/>
        </w:rPr>
      </w:pPr>
    </w:p>
    <w:p w14:paraId="26552F06" w14:textId="338956D9" w:rsidR="0033032E" w:rsidRDefault="0033032E" w:rsidP="0033032E">
      <w:pPr>
        <w:jc w:val="both"/>
        <w:rPr>
          <w:rFonts w:asciiTheme="minorHAnsi" w:hAnsiTheme="minorHAnsi" w:cs="Calibri"/>
          <w:sz w:val="20"/>
          <w:szCs w:val="20"/>
        </w:rPr>
      </w:pPr>
      <w:r>
        <w:rPr>
          <w:rFonts w:asciiTheme="minorHAnsi" w:hAnsiTheme="minorHAnsi" w:cs="Calibri"/>
          <w:sz w:val="20"/>
          <w:szCs w:val="20"/>
        </w:rPr>
        <w:t xml:space="preserve">2.2. Predmet zákazky bude sprístupnený do skúšobnej prevádzky v lehote najneskôr do 4 mesiacov od účinnosti zmluvy a následne bude vykonávaná skúšobná prevádzka v rozsahu 1 mesiac. Prevádzka a podpora budú poskytované po dobu 36 mesiacov od odovzdania diela. Podrobné informácie o odovzdaní diela a dobe poskytovania služieb sú uvedené v čl. III. Zmluvy. </w:t>
      </w:r>
    </w:p>
    <w:p w14:paraId="14E73E83" w14:textId="2CF9C9E1" w:rsidR="00635166" w:rsidRDefault="00635166" w:rsidP="0033032E">
      <w:pPr>
        <w:jc w:val="both"/>
        <w:rPr>
          <w:rFonts w:asciiTheme="minorHAnsi" w:hAnsiTheme="minorHAnsi" w:cs="Calibri"/>
          <w:bCs/>
          <w:sz w:val="20"/>
        </w:rPr>
      </w:pPr>
    </w:p>
    <w:p w14:paraId="5D3128A1" w14:textId="61912772"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4AB1A9AB" w14:textId="77777777" w:rsidR="00C148C0"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Uchádzač vo svojej ponuke predloží</w:t>
      </w:r>
      <w:r w:rsidR="00C148C0">
        <w:rPr>
          <w:rFonts w:asciiTheme="minorHAnsi" w:hAnsiTheme="minorHAnsi" w:cs="Calibri"/>
          <w:sz w:val="20"/>
          <w:szCs w:val="20"/>
        </w:rPr>
        <w:t>:</w:t>
      </w:r>
    </w:p>
    <w:p w14:paraId="39855979" w14:textId="77777777" w:rsidR="0033032E" w:rsidRPr="00D43BE5" w:rsidRDefault="0033032E" w:rsidP="0033032E">
      <w:pPr>
        <w:pStyle w:val="tl1"/>
        <w:numPr>
          <w:ilvl w:val="0"/>
          <w:numId w:val="20"/>
        </w:numPr>
        <w:rPr>
          <w:rFonts w:asciiTheme="minorHAnsi" w:hAnsiTheme="minorHAnsi" w:cs="Times New Roman"/>
          <w:sz w:val="20"/>
          <w:szCs w:val="20"/>
        </w:rPr>
      </w:pPr>
      <w:r>
        <w:rPr>
          <w:rFonts w:asciiTheme="minorHAnsi" w:hAnsiTheme="minorHAnsi" w:cs="Calibri"/>
          <w:b/>
          <w:bCs/>
          <w:sz w:val="20"/>
          <w:szCs w:val="20"/>
        </w:rPr>
        <w:t xml:space="preserve">Vyplnenú prílohu č. </w:t>
      </w:r>
      <w:r w:rsidRPr="00B04F5D">
        <w:rPr>
          <w:rFonts w:asciiTheme="minorHAnsi" w:hAnsiTheme="minorHAnsi" w:cs="Calibri"/>
          <w:b/>
          <w:bCs/>
          <w:sz w:val="20"/>
          <w:szCs w:val="20"/>
        </w:rPr>
        <w:t>2 Zmluvy – Cenová kalkulácia</w:t>
      </w:r>
      <w:r>
        <w:rPr>
          <w:rFonts w:asciiTheme="minorHAnsi" w:hAnsiTheme="minorHAnsi" w:cs="Calibri"/>
          <w:b/>
          <w:bCs/>
          <w:sz w:val="20"/>
          <w:szCs w:val="20"/>
        </w:rPr>
        <w:t xml:space="preserve"> </w:t>
      </w:r>
      <w:r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Pr>
          <w:rFonts w:asciiTheme="minorHAnsi" w:hAnsiTheme="minorHAnsi" w:cs="Calibri"/>
          <w:sz w:val="20"/>
          <w:szCs w:val="20"/>
        </w:rPr>
        <w:t>.</w:t>
      </w: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685345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0E3951">
        <w:rPr>
          <w:rFonts w:asciiTheme="minorHAnsi" w:hAnsiTheme="minorHAnsi" w:cs="Calibri"/>
          <w:sz w:val="20"/>
          <w:szCs w:val="20"/>
        </w:rPr>
        <w:t>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64340ECF"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0E3951">
        <w:rPr>
          <w:rFonts w:asciiTheme="minorHAnsi" w:hAnsiTheme="minorHAnsi" w:cs="Calibri"/>
          <w:sz w:val="20"/>
          <w:szCs w:val="20"/>
        </w:rPr>
        <w:t xml:space="preserve">1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76436A">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0E3951">
        <w:rPr>
          <w:rFonts w:asciiTheme="minorHAnsi" w:hAnsiTheme="minorHAnsi" w:cs="Calibri"/>
          <w:sz w:val="20"/>
          <w:szCs w:val="20"/>
        </w:rPr>
        <w:t>poskytova</w:t>
      </w:r>
      <w:r w:rsidR="0076436A">
        <w:rPr>
          <w:rFonts w:asciiTheme="minorHAnsi" w:hAnsiTheme="minorHAnsi" w:cs="Calibri"/>
          <w:sz w:val="20"/>
          <w:szCs w:val="20"/>
        </w:rPr>
        <w:t>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14E88C6A" w14:textId="50564171" w:rsidR="0076436A" w:rsidRPr="004B441E" w:rsidRDefault="002033E3" w:rsidP="000E395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r>
        <w:rPr>
          <w:rFonts w:asciiTheme="minorHAnsi" w:hAnsiTheme="minorHAnsi" w:cs="Calibri"/>
          <w:sz w:val="20"/>
          <w:szCs w:val="20"/>
        </w:rPr>
        <w:t xml:space="preserve">3. </w:t>
      </w:r>
      <w:r w:rsidR="000E3951" w:rsidRPr="0033032E">
        <w:rPr>
          <w:rFonts w:asciiTheme="minorHAnsi" w:hAnsiTheme="minorHAnsi" w:cs="Cambria"/>
          <w:sz w:val="20"/>
          <w:szCs w:val="20"/>
        </w:rPr>
        <w:t>Zmluva uzavretá ako výsledok tohto verejného obstarávania nadobúda platnosť 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2104F1E6" w:rsidR="001A162B" w:rsidRDefault="00A34B0B" w:rsidP="00DC1806">
      <w:pPr>
        <w:pStyle w:val="Odsekzoznamu1"/>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E66ABF">
        <w:rPr>
          <w:rFonts w:asciiTheme="minorHAnsi" w:hAnsiTheme="minorHAnsi" w:cs="Calibri"/>
          <w:sz w:val="20"/>
          <w:szCs w:val="20"/>
        </w:rPr>
        <w:t> zmluve</w:t>
      </w:r>
      <w:r w:rsidRPr="000D7349">
        <w:rPr>
          <w:rFonts w:asciiTheme="minorHAnsi" w:hAnsiTheme="minorHAnsi" w:cs="Calibri"/>
          <w:sz w:val="20"/>
          <w:szCs w:val="20"/>
        </w:rPr>
        <w:t>.</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773E805A" w:rsidR="001A162B" w:rsidRPr="001A162B" w:rsidRDefault="001A162B" w:rsidP="00DC1806">
      <w:pPr>
        <w:pStyle w:val="Odsekzoznamu1"/>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EF549B">
        <w:rPr>
          <w:rFonts w:ascii="Calibri" w:eastAsiaTheme="minorHAnsi" w:hAnsi="Calibri" w:cs="Calibri"/>
          <w:color w:val="000000"/>
          <w:sz w:val="20"/>
          <w:szCs w:val="20"/>
          <w:lang w:eastAsia="en-US"/>
        </w:rPr>
        <w:t>.</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DC1806">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 návrh na plnenie kritéria</w:t>
      </w:r>
      <w:r w:rsidRPr="0074383E">
        <w:rPr>
          <w:rFonts w:asciiTheme="minorHAnsi" w:hAnsiTheme="minorHAnsi" w:cs="Calibri"/>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7DE082EC"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E43DA7">
        <w:rPr>
          <w:rFonts w:asciiTheme="minorHAnsi" w:hAnsiTheme="minorHAnsi" w:cs="Calibri"/>
          <w:sz w:val="20"/>
          <w:szCs w:val="20"/>
        </w:rPr>
        <w:t>2</w:t>
      </w:r>
      <w:r w:rsidR="001A162B">
        <w:rPr>
          <w:rFonts w:asciiTheme="minorHAnsi" w:hAnsiTheme="minorHAnsi" w:cs="Calibri"/>
          <w:sz w:val="20"/>
          <w:szCs w:val="20"/>
        </w:rPr>
        <w:t xml:space="preserve"> </w:t>
      </w:r>
      <w:r w:rsidR="000E3951">
        <w:rPr>
          <w:rFonts w:asciiTheme="minorHAnsi" w:hAnsiTheme="minorHAnsi" w:cs="Calibri"/>
          <w:sz w:val="20"/>
          <w:szCs w:val="20"/>
        </w:rPr>
        <w:t>Zmluvy</w:t>
      </w:r>
      <w:r w:rsidR="007B725C">
        <w:rPr>
          <w:rFonts w:asciiTheme="minorHAnsi" w:hAnsiTheme="minorHAnsi" w:cs="Calibri"/>
          <w:sz w:val="20"/>
          <w:szCs w:val="20"/>
        </w:rPr>
        <w:t xml:space="preserve">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Cenová kalkulácia</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5F0732D1"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2. Úspešným uchádzačom sa stane uchádzač, ktorý predloží vo svojej ponuke najnižšiu celkovú cenu za pre</w:t>
      </w:r>
      <w:r w:rsidR="00B10E0A">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bookmarkStart w:id="2" w:name="_Hlk145408547"/>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Theme="minorHAnsi" w:hAnsiTheme="minorHAnsi" w:cs="Calibri"/>
          <w:sz w:val="20"/>
          <w:szCs w:val="20"/>
          <w:lang w:eastAsia="sk-SK"/>
        </w:rPr>
      </w:pPr>
    </w:p>
    <w:p w14:paraId="1F4B8F8A" w14:textId="2FEF884B" w:rsidR="000E3951" w:rsidRPr="000E3951" w:rsidRDefault="000E3951" w:rsidP="00DA43D5">
      <w:pPr>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10. </w:t>
      </w:r>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0CE7115" w14:textId="7A04870D"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sidR="00EE04DF">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AD50532" w14:textId="77777777"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bookmarkEnd w:id="2"/>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1AF9749E" w14:textId="79CFEA59" w:rsidR="002A51FE" w:rsidRPr="008F6F3F" w:rsidRDefault="004B5923" w:rsidP="008F6F3F">
      <w:pPr>
        <w:tabs>
          <w:tab w:val="left" w:pos="2160"/>
          <w:tab w:val="left" w:pos="2880"/>
          <w:tab w:val="left" w:pos="4500"/>
        </w:tabs>
        <w:jc w:val="both"/>
        <w:rPr>
          <w:rFonts w:asciiTheme="minorHAnsi" w:hAnsiTheme="minorHAnsi" w:cs="Arial"/>
          <w:noProof/>
          <w:sz w:val="20"/>
          <w:szCs w:val="20"/>
        </w:rPr>
      </w:pPr>
      <w:r w:rsidRPr="009C3E3E">
        <w:rPr>
          <w:rFonts w:asciiTheme="minorHAnsi" w:hAnsiTheme="minorHAnsi"/>
          <w:noProof/>
          <w:sz w:val="20"/>
          <w:szCs w:val="20"/>
        </w:rPr>
        <w:t>Podmienka účasti podľa § 34 ods. 1 písm. a) zákona bude splnená, ak uchádzač horeuvedeným zoznamom preukáže</w:t>
      </w:r>
      <w:r w:rsidR="008F6F3F" w:rsidRPr="009C3E3E">
        <w:rPr>
          <w:rFonts w:asciiTheme="minorHAnsi" w:hAnsiTheme="minorHAnsi"/>
          <w:noProof/>
          <w:sz w:val="20"/>
          <w:szCs w:val="20"/>
        </w:rPr>
        <w:t xml:space="preserve"> </w:t>
      </w:r>
      <w:r w:rsidR="009C3E3E" w:rsidRPr="009C3E3E">
        <w:rPr>
          <w:rFonts w:asciiTheme="minorHAnsi" w:hAnsiTheme="minorHAnsi"/>
          <w:noProof/>
          <w:sz w:val="20"/>
          <w:szCs w:val="20"/>
        </w:rPr>
        <w:t>poskytnutie</w:t>
      </w:r>
      <w:r w:rsidR="00E32C19" w:rsidRPr="009C3E3E">
        <w:rPr>
          <w:rFonts w:asciiTheme="minorHAnsi" w:hAnsiTheme="minorHAnsi"/>
          <w:noProof/>
          <w:sz w:val="20"/>
          <w:szCs w:val="20"/>
        </w:rPr>
        <w:t xml:space="preserve"> </w:t>
      </w:r>
      <w:r w:rsidRPr="009C3E3E">
        <w:rPr>
          <w:rFonts w:asciiTheme="minorHAnsi" w:hAnsiTheme="minorHAnsi"/>
          <w:noProof/>
          <w:sz w:val="20"/>
          <w:szCs w:val="20"/>
        </w:rPr>
        <w:t>služieb rovnakého charakteru ako je predmet zákazky za predchádzajúce 3 roky, t. j. 3 roky spätne od vyhlásenia verejného obstarávania, ktor</w:t>
      </w:r>
      <w:r w:rsidR="009C3E3E">
        <w:rPr>
          <w:rFonts w:asciiTheme="minorHAnsi" w:hAnsiTheme="minorHAnsi"/>
          <w:noProof/>
          <w:sz w:val="20"/>
          <w:szCs w:val="20"/>
        </w:rPr>
        <w:t>ých</w:t>
      </w:r>
      <w:r w:rsidRPr="009C3E3E">
        <w:rPr>
          <w:rFonts w:asciiTheme="minorHAnsi" w:hAnsiTheme="minorHAnsi"/>
          <w:noProof/>
          <w:sz w:val="20"/>
          <w:szCs w:val="20"/>
        </w:rPr>
        <w:t xml:space="preserve"> predmetom bol</w:t>
      </w:r>
      <w:r w:rsidR="009C3E3E" w:rsidRPr="009C3E3E">
        <w:rPr>
          <w:rFonts w:asciiTheme="minorHAnsi" w:hAnsiTheme="minorHAnsi"/>
          <w:noProof/>
          <w:sz w:val="20"/>
          <w:szCs w:val="20"/>
        </w:rPr>
        <w:t>a implementácia informačného systému na správu partnerov/zákazníkov, ktorý umožňuje sledovanie ukladanie informácií, aktivít a komunikáciu so subjektmi na jednom mieste (všeobecne používaný je pojem CRM systém Customer Relationship Management)</w:t>
      </w:r>
      <w:r w:rsidR="00202E40">
        <w:rPr>
          <w:rFonts w:asciiTheme="minorHAnsi" w:hAnsiTheme="minorHAnsi"/>
          <w:noProof/>
          <w:sz w:val="20"/>
          <w:szCs w:val="20"/>
        </w:rPr>
        <w:t>.</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2E22ED44" w14:textId="5A627E0E" w:rsidR="002A51FE" w:rsidRPr="005F4312" w:rsidRDefault="002A51FE" w:rsidP="002A51FE">
      <w:pPr>
        <w:tabs>
          <w:tab w:val="left" w:pos="344"/>
        </w:tabs>
        <w:autoSpaceDE w:val="0"/>
        <w:jc w:val="both"/>
        <w:rPr>
          <w:rFonts w:asciiTheme="minorHAnsi" w:hAnsiTheme="minorHAnsi"/>
          <w:noProof/>
          <w:sz w:val="20"/>
          <w:szCs w:val="20"/>
        </w:rPr>
      </w:pPr>
      <w:r w:rsidRPr="005F4312">
        <w:rPr>
          <w:rFonts w:asciiTheme="minorHAnsi" w:hAnsiTheme="minorHAnsi"/>
          <w:noProof/>
          <w:sz w:val="20"/>
          <w:szCs w:val="20"/>
        </w:rPr>
        <w:t xml:space="preserve">V prípade, ak služby realizoval uchádzač ako člen združenia skupiny dodávateľov, uvedie, t. j. vyčísli a započíta iba služby poskytované ním samotným. V prípade, ak služby boli súčasťou väčšieho diela ako celku, uchádzač je povinný uviesť podiel služieb, ktorých poskytnutie má preukázať v rámci preukazovania splnenia predmetnej podmienky účasti. </w:t>
      </w:r>
    </w:p>
    <w:p w14:paraId="1C6D74B4" w14:textId="77777777" w:rsidR="002A51FE" w:rsidRPr="00803DF5" w:rsidRDefault="002A51FE" w:rsidP="002A51FE">
      <w:pPr>
        <w:tabs>
          <w:tab w:val="left" w:pos="344"/>
        </w:tabs>
        <w:autoSpaceDE w:val="0"/>
        <w:jc w:val="both"/>
        <w:rPr>
          <w:rFonts w:asciiTheme="minorHAnsi" w:hAnsiTheme="minorHAnsi" w:cs="Calibri"/>
          <w:sz w:val="22"/>
          <w:szCs w:val="22"/>
          <w:lang w:eastAsia="sk-SK"/>
        </w:rPr>
      </w:pP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9CDC422" w:rsidR="00EE5617" w:rsidRPr="00EE5617" w:rsidRDefault="00202E40" w:rsidP="00EE5617">
      <w:pPr>
        <w:jc w:val="both"/>
        <w:rPr>
          <w:rFonts w:asciiTheme="minorHAnsi" w:hAnsiTheme="minorHAnsi"/>
          <w:sz w:val="20"/>
          <w:szCs w:val="20"/>
        </w:rPr>
      </w:pPr>
      <w:r>
        <w:rPr>
          <w:rFonts w:asciiTheme="minorHAnsi" w:hAnsiTheme="minorHAnsi"/>
          <w:sz w:val="20"/>
          <w:szCs w:val="20"/>
        </w:rPr>
        <w:t>2</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w:t>
      </w:r>
      <w:r w:rsidR="00EE5617">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77DA7D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7" w:history="1">
        <w:r w:rsidR="003A7063">
          <w:rPr>
            <w:rStyle w:val="Hypertextovprepojenie"/>
          </w:rPr>
          <w:t>Jednotný európsky dokument pre verejné obstarávanie - ÚVO (gov.sk)</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2B7801C3"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EE5617">
        <w:rPr>
          <w:rFonts w:asciiTheme="minorHAnsi" w:hAnsiTheme="minorHAnsi" w:cs="Calibri"/>
          <w:sz w:val="20"/>
          <w:szCs w:val="20"/>
        </w:rPr>
        <w:t>poskytnutie služieb</w:t>
      </w:r>
    </w:p>
    <w:p w14:paraId="29D40645" w14:textId="25EA2897"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3A7063" w:rsidRPr="003A7063">
        <w:rPr>
          <w:rFonts w:asciiTheme="minorHAnsi" w:hAnsiTheme="minorHAnsi" w:cs="Calibri"/>
          <w:sz w:val="20"/>
          <w:szCs w:val="20"/>
        </w:rPr>
        <w:t>Implementácia CRM systému</w:t>
      </w:r>
      <w:r w:rsidR="00202E40">
        <w:rPr>
          <w:rFonts w:asciiTheme="minorHAnsi" w:hAnsiTheme="minorHAnsi" w:cs="Calibri"/>
          <w:sz w:val="20"/>
          <w:szCs w:val="20"/>
        </w:rPr>
        <w:t>.</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0D882811"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DC1806">
        <w:rPr>
          <w:rFonts w:ascii="Calibri" w:hAnsi="Calibri" w:cs="Calibri"/>
          <w:i/>
          <w:sz w:val="20"/>
          <w:szCs w:val="20"/>
        </w:rPr>
        <w:t>2</w:t>
      </w:r>
      <w:r>
        <w:rPr>
          <w:rFonts w:ascii="Calibri" w:hAnsi="Calibri" w:cs="Calibri"/>
          <w:i/>
          <w:sz w:val="20"/>
          <w:szCs w:val="20"/>
        </w:rPr>
        <w:t xml:space="preserve"> </w:t>
      </w:r>
      <w:r w:rsidR="003A7063">
        <w:rPr>
          <w:rFonts w:ascii="Calibri" w:hAnsi="Calibri" w:cs="Calibri"/>
          <w:i/>
          <w:sz w:val="20"/>
          <w:szCs w:val="20"/>
        </w:rPr>
        <w:t>Zmluvy</w:t>
      </w:r>
      <w:r w:rsidRPr="00FE6849">
        <w:rPr>
          <w:rFonts w:ascii="Calibri" w:hAnsi="Calibri" w:cs="Calibri"/>
          <w:i/>
          <w:sz w:val="20"/>
          <w:szCs w:val="20"/>
        </w:rPr>
        <w:t>.</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ourier">
    <w:panose1 w:val="020704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1CF0C855" w:rsidR="0090230D" w:rsidRPr="002237D3" w:rsidRDefault="00177B8E" w:rsidP="00042A5E">
    <w:pPr>
      <w:pStyle w:val="Pta"/>
      <w:tabs>
        <w:tab w:val="clear" w:pos="4536"/>
      </w:tabs>
      <w:ind w:right="-2"/>
      <w:rPr>
        <w:rFonts w:ascii="Arial" w:hAnsi="Arial" w:cs="Arial"/>
        <w:sz w:val="12"/>
        <w:szCs w:val="12"/>
      </w:rPr>
    </w:pPr>
    <w:r w:rsidRPr="00177B8E">
      <w:rPr>
        <w:rFonts w:asciiTheme="minorHAnsi" w:hAnsiTheme="minorHAnsi" w:cs="Cambria"/>
        <w:sz w:val="12"/>
        <w:szCs w:val="12"/>
      </w:rPr>
      <w:t>Implementácia CRM systému</w:t>
    </w:r>
    <w:r w:rsidR="00EE424C">
      <w:rPr>
        <w:rFonts w:asciiTheme="minorHAnsi" w:hAnsiTheme="minorHAnsi" w:cs="Cambria"/>
        <w:sz w:val="12"/>
        <w:szCs w:val="12"/>
        <w:lang w:val="sk-SK"/>
      </w:rPr>
      <w:t>.</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4BABE804" w:rsidR="0090230D" w:rsidRPr="00FC7E07" w:rsidRDefault="00177B8E" w:rsidP="00042A5E">
    <w:pPr>
      <w:pStyle w:val="Pta"/>
      <w:tabs>
        <w:tab w:val="clear" w:pos="4536"/>
        <w:tab w:val="left" w:pos="4962"/>
      </w:tabs>
      <w:rPr>
        <w:rFonts w:ascii="Cambria" w:hAnsi="Cambria" w:cs="Cambria"/>
        <w:sz w:val="12"/>
        <w:szCs w:val="12"/>
      </w:rPr>
    </w:pPr>
    <w:r w:rsidRPr="00177B8E">
      <w:rPr>
        <w:rFonts w:asciiTheme="minorHAnsi" w:hAnsiTheme="minorHAnsi" w:cs="Cambria"/>
        <w:sz w:val="12"/>
        <w:szCs w:val="12"/>
      </w:rPr>
      <w:t>Implementácia CRM systému</w:t>
    </w:r>
    <w:r w:rsidR="00EE424C">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27"/>
  </w:num>
  <w:num w:numId="2" w16cid:durableId="177039919">
    <w:abstractNumId w:val="15"/>
  </w:num>
  <w:num w:numId="3" w16cid:durableId="922909089">
    <w:abstractNumId w:val="22"/>
  </w:num>
  <w:num w:numId="4" w16cid:durableId="626812507">
    <w:abstractNumId w:val="5"/>
  </w:num>
  <w:num w:numId="5" w16cid:durableId="808203209">
    <w:abstractNumId w:val="19"/>
  </w:num>
  <w:num w:numId="6" w16cid:durableId="160968702">
    <w:abstractNumId w:val="12"/>
  </w:num>
  <w:num w:numId="7" w16cid:durableId="898127681">
    <w:abstractNumId w:val="8"/>
  </w:num>
  <w:num w:numId="8" w16cid:durableId="2036492063">
    <w:abstractNumId w:val="20"/>
  </w:num>
  <w:num w:numId="9" w16cid:durableId="1499538069">
    <w:abstractNumId w:val="10"/>
  </w:num>
  <w:num w:numId="10" w16cid:durableId="841429845">
    <w:abstractNumId w:val="13"/>
  </w:num>
  <w:num w:numId="11" w16cid:durableId="356124739">
    <w:abstractNumId w:val="21"/>
  </w:num>
  <w:num w:numId="12" w16cid:durableId="296185403">
    <w:abstractNumId w:val="30"/>
  </w:num>
  <w:num w:numId="13" w16cid:durableId="2134015536">
    <w:abstractNumId w:val="0"/>
  </w:num>
  <w:num w:numId="14" w16cid:durableId="242420628">
    <w:abstractNumId w:val="4"/>
  </w:num>
  <w:num w:numId="15" w16cid:durableId="1493912929">
    <w:abstractNumId w:val="18"/>
  </w:num>
  <w:num w:numId="16" w16cid:durableId="707802575">
    <w:abstractNumId w:val="1"/>
  </w:num>
  <w:num w:numId="17" w16cid:durableId="1314411471">
    <w:abstractNumId w:val="17"/>
  </w:num>
  <w:num w:numId="18" w16cid:durableId="1224170781">
    <w:abstractNumId w:val="31"/>
  </w:num>
  <w:num w:numId="19" w16cid:durableId="1962835689">
    <w:abstractNumId w:val="29"/>
  </w:num>
  <w:num w:numId="20" w16cid:durableId="1029182472">
    <w:abstractNumId w:val="16"/>
  </w:num>
  <w:num w:numId="21" w16cid:durableId="1897543397">
    <w:abstractNumId w:val="14"/>
  </w:num>
  <w:num w:numId="22" w16cid:durableId="361396400">
    <w:abstractNumId w:val="9"/>
  </w:num>
  <w:num w:numId="23" w16cid:durableId="787893263">
    <w:abstractNumId w:val="25"/>
  </w:num>
  <w:num w:numId="24" w16cid:durableId="393165804">
    <w:abstractNumId w:val="7"/>
  </w:num>
  <w:num w:numId="25" w16cid:durableId="455954736">
    <w:abstractNumId w:val="23"/>
  </w:num>
  <w:num w:numId="26" w16cid:durableId="387265972">
    <w:abstractNumId w:val="24"/>
  </w:num>
  <w:num w:numId="27" w16cid:durableId="1707021839">
    <w:abstractNumId w:val="26"/>
  </w:num>
  <w:num w:numId="28" w16cid:durableId="37365459">
    <w:abstractNumId w:val="2"/>
  </w:num>
  <w:num w:numId="29" w16cid:durableId="1007437484">
    <w:abstractNumId w:val="3"/>
  </w:num>
  <w:num w:numId="30" w16cid:durableId="329988277">
    <w:abstractNumId w:val="6"/>
  </w:num>
  <w:num w:numId="31" w16cid:durableId="989559740">
    <w:abstractNumId w:val="28"/>
  </w:num>
  <w:num w:numId="32" w16cid:durableId="109597941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4E4E"/>
    <w:rsid w:val="00055214"/>
    <w:rsid w:val="00055CF6"/>
    <w:rsid w:val="00061947"/>
    <w:rsid w:val="00064E29"/>
    <w:rsid w:val="000671DA"/>
    <w:rsid w:val="00072C05"/>
    <w:rsid w:val="00075DC4"/>
    <w:rsid w:val="00076DC5"/>
    <w:rsid w:val="00086EF5"/>
    <w:rsid w:val="00090110"/>
    <w:rsid w:val="00090C31"/>
    <w:rsid w:val="000A09BC"/>
    <w:rsid w:val="000A33FF"/>
    <w:rsid w:val="000A4961"/>
    <w:rsid w:val="000A6B0E"/>
    <w:rsid w:val="000B3FE4"/>
    <w:rsid w:val="000C7779"/>
    <w:rsid w:val="000D15DC"/>
    <w:rsid w:val="000D7349"/>
    <w:rsid w:val="000E3951"/>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77B8E"/>
    <w:rsid w:val="0018175D"/>
    <w:rsid w:val="00196F4D"/>
    <w:rsid w:val="001A0EBC"/>
    <w:rsid w:val="001A0EF4"/>
    <w:rsid w:val="001A162B"/>
    <w:rsid w:val="001A3CCB"/>
    <w:rsid w:val="001B776D"/>
    <w:rsid w:val="001C5388"/>
    <w:rsid w:val="001D174A"/>
    <w:rsid w:val="001D18DD"/>
    <w:rsid w:val="001D374B"/>
    <w:rsid w:val="001E06DB"/>
    <w:rsid w:val="001F542D"/>
    <w:rsid w:val="00201E8C"/>
    <w:rsid w:val="00202E40"/>
    <w:rsid w:val="002033E3"/>
    <w:rsid w:val="002079DC"/>
    <w:rsid w:val="002137F7"/>
    <w:rsid w:val="002149F6"/>
    <w:rsid w:val="00215526"/>
    <w:rsid w:val="00225C65"/>
    <w:rsid w:val="00227E8C"/>
    <w:rsid w:val="002301E4"/>
    <w:rsid w:val="00231B13"/>
    <w:rsid w:val="00235DAA"/>
    <w:rsid w:val="00236212"/>
    <w:rsid w:val="002451CB"/>
    <w:rsid w:val="00252020"/>
    <w:rsid w:val="0026223B"/>
    <w:rsid w:val="00270116"/>
    <w:rsid w:val="0027652B"/>
    <w:rsid w:val="00283868"/>
    <w:rsid w:val="00295AEF"/>
    <w:rsid w:val="00295D98"/>
    <w:rsid w:val="002A51FE"/>
    <w:rsid w:val="002A5658"/>
    <w:rsid w:val="002B649E"/>
    <w:rsid w:val="002D072E"/>
    <w:rsid w:val="002D5100"/>
    <w:rsid w:val="002D77AD"/>
    <w:rsid w:val="002E45FD"/>
    <w:rsid w:val="002F122D"/>
    <w:rsid w:val="002F3CF9"/>
    <w:rsid w:val="002F7F10"/>
    <w:rsid w:val="003042AF"/>
    <w:rsid w:val="0030755F"/>
    <w:rsid w:val="00313660"/>
    <w:rsid w:val="00326A69"/>
    <w:rsid w:val="0033032E"/>
    <w:rsid w:val="00352535"/>
    <w:rsid w:val="00352DD3"/>
    <w:rsid w:val="003667E0"/>
    <w:rsid w:val="00366BD0"/>
    <w:rsid w:val="0037390E"/>
    <w:rsid w:val="003860F2"/>
    <w:rsid w:val="003975F9"/>
    <w:rsid w:val="003976C0"/>
    <w:rsid w:val="003A1DB0"/>
    <w:rsid w:val="003A7063"/>
    <w:rsid w:val="003B613A"/>
    <w:rsid w:val="003C1E8C"/>
    <w:rsid w:val="003E336E"/>
    <w:rsid w:val="003F073E"/>
    <w:rsid w:val="00400294"/>
    <w:rsid w:val="00401115"/>
    <w:rsid w:val="00416FE9"/>
    <w:rsid w:val="0042380E"/>
    <w:rsid w:val="0042401D"/>
    <w:rsid w:val="00436277"/>
    <w:rsid w:val="0045178C"/>
    <w:rsid w:val="00451E84"/>
    <w:rsid w:val="004539E5"/>
    <w:rsid w:val="00456E30"/>
    <w:rsid w:val="0046389F"/>
    <w:rsid w:val="00464EAA"/>
    <w:rsid w:val="0048167A"/>
    <w:rsid w:val="0048225B"/>
    <w:rsid w:val="00494FD4"/>
    <w:rsid w:val="00495492"/>
    <w:rsid w:val="004976F3"/>
    <w:rsid w:val="004A1BD0"/>
    <w:rsid w:val="004B147A"/>
    <w:rsid w:val="004B441E"/>
    <w:rsid w:val="004B5923"/>
    <w:rsid w:val="004C4F25"/>
    <w:rsid w:val="004C64F3"/>
    <w:rsid w:val="004C6832"/>
    <w:rsid w:val="004D12D5"/>
    <w:rsid w:val="004E2D1E"/>
    <w:rsid w:val="00516A9E"/>
    <w:rsid w:val="005221D5"/>
    <w:rsid w:val="00522591"/>
    <w:rsid w:val="00524579"/>
    <w:rsid w:val="00524986"/>
    <w:rsid w:val="00554B62"/>
    <w:rsid w:val="005576E3"/>
    <w:rsid w:val="0056362D"/>
    <w:rsid w:val="005777D0"/>
    <w:rsid w:val="00580180"/>
    <w:rsid w:val="00581331"/>
    <w:rsid w:val="005919EC"/>
    <w:rsid w:val="00593936"/>
    <w:rsid w:val="00594A88"/>
    <w:rsid w:val="0059626A"/>
    <w:rsid w:val="00597527"/>
    <w:rsid w:val="005A04EE"/>
    <w:rsid w:val="005A66FC"/>
    <w:rsid w:val="005B0D66"/>
    <w:rsid w:val="005D4F70"/>
    <w:rsid w:val="005D54C4"/>
    <w:rsid w:val="005D7F14"/>
    <w:rsid w:val="005E545A"/>
    <w:rsid w:val="005F4312"/>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B68D2"/>
    <w:rsid w:val="006B7387"/>
    <w:rsid w:val="006D10A0"/>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436A"/>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8"/>
    <w:rsid w:val="00816FD8"/>
    <w:rsid w:val="00830932"/>
    <w:rsid w:val="00834937"/>
    <w:rsid w:val="0083497C"/>
    <w:rsid w:val="00837289"/>
    <w:rsid w:val="00841D22"/>
    <w:rsid w:val="0085316F"/>
    <w:rsid w:val="00854208"/>
    <w:rsid w:val="008573F6"/>
    <w:rsid w:val="00857B7F"/>
    <w:rsid w:val="00862D00"/>
    <w:rsid w:val="00864067"/>
    <w:rsid w:val="00875416"/>
    <w:rsid w:val="00883D3A"/>
    <w:rsid w:val="00883DFA"/>
    <w:rsid w:val="008A0EDA"/>
    <w:rsid w:val="008A3968"/>
    <w:rsid w:val="008A4167"/>
    <w:rsid w:val="008B3D8A"/>
    <w:rsid w:val="008B445D"/>
    <w:rsid w:val="008C0ECE"/>
    <w:rsid w:val="008C61D8"/>
    <w:rsid w:val="008E4BBD"/>
    <w:rsid w:val="008F5A6D"/>
    <w:rsid w:val="008F6F3F"/>
    <w:rsid w:val="008F7132"/>
    <w:rsid w:val="00901E7E"/>
    <w:rsid w:val="0090230D"/>
    <w:rsid w:val="0090498A"/>
    <w:rsid w:val="009106F9"/>
    <w:rsid w:val="00917D8F"/>
    <w:rsid w:val="00920499"/>
    <w:rsid w:val="00923444"/>
    <w:rsid w:val="00951E5F"/>
    <w:rsid w:val="00956192"/>
    <w:rsid w:val="00972B06"/>
    <w:rsid w:val="00990CE0"/>
    <w:rsid w:val="00996CF8"/>
    <w:rsid w:val="009A234B"/>
    <w:rsid w:val="009C1BC0"/>
    <w:rsid w:val="009C3E3E"/>
    <w:rsid w:val="009C7713"/>
    <w:rsid w:val="009D2E8A"/>
    <w:rsid w:val="009D4668"/>
    <w:rsid w:val="009F04E7"/>
    <w:rsid w:val="009F3137"/>
    <w:rsid w:val="00A04CFE"/>
    <w:rsid w:val="00A1584D"/>
    <w:rsid w:val="00A26739"/>
    <w:rsid w:val="00A34B06"/>
    <w:rsid w:val="00A34B0B"/>
    <w:rsid w:val="00A40DD0"/>
    <w:rsid w:val="00A42B3D"/>
    <w:rsid w:val="00A45366"/>
    <w:rsid w:val="00A51A2B"/>
    <w:rsid w:val="00A54BFA"/>
    <w:rsid w:val="00A63D4D"/>
    <w:rsid w:val="00A80B0F"/>
    <w:rsid w:val="00A8146C"/>
    <w:rsid w:val="00A831E6"/>
    <w:rsid w:val="00A91A11"/>
    <w:rsid w:val="00AA5CF5"/>
    <w:rsid w:val="00AB05E0"/>
    <w:rsid w:val="00AB33C9"/>
    <w:rsid w:val="00AC28FC"/>
    <w:rsid w:val="00AC2CFF"/>
    <w:rsid w:val="00AC5EEE"/>
    <w:rsid w:val="00AD7C04"/>
    <w:rsid w:val="00B04F5D"/>
    <w:rsid w:val="00B10E0A"/>
    <w:rsid w:val="00B12619"/>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758CC"/>
    <w:rsid w:val="00C773C3"/>
    <w:rsid w:val="00C91FC6"/>
    <w:rsid w:val="00C9297C"/>
    <w:rsid w:val="00CB210E"/>
    <w:rsid w:val="00CB5F6E"/>
    <w:rsid w:val="00CB72E9"/>
    <w:rsid w:val="00CC3923"/>
    <w:rsid w:val="00CC5BB1"/>
    <w:rsid w:val="00CD2794"/>
    <w:rsid w:val="00CD6CCA"/>
    <w:rsid w:val="00CE21DF"/>
    <w:rsid w:val="00CF32EB"/>
    <w:rsid w:val="00CF7566"/>
    <w:rsid w:val="00D03557"/>
    <w:rsid w:val="00D06BCA"/>
    <w:rsid w:val="00D108F6"/>
    <w:rsid w:val="00D16D25"/>
    <w:rsid w:val="00D43BE5"/>
    <w:rsid w:val="00D43D63"/>
    <w:rsid w:val="00D46A65"/>
    <w:rsid w:val="00D47773"/>
    <w:rsid w:val="00D478B7"/>
    <w:rsid w:val="00D51B9D"/>
    <w:rsid w:val="00D70D7C"/>
    <w:rsid w:val="00D926A7"/>
    <w:rsid w:val="00D96C15"/>
    <w:rsid w:val="00D975F8"/>
    <w:rsid w:val="00DA30D9"/>
    <w:rsid w:val="00DA43D5"/>
    <w:rsid w:val="00DC0BC4"/>
    <w:rsid w:val="00DC1806"/>
    <w:rsid w:val="00DC1A9C"/>
    <w:rsid w:val="00DC2E22"/>
    <w:rsid w:val="00DC551E"/>
    <w:rsid w:val="00DC7829"/>
    <w:rsid w:val="00DD2D40"/>
    <w:rsid w:val="00DD76BE"/>
    <w:rsid w:val="00DF2DE2"/>
    <w:rsid w:val="00E03C76"/>
    <w:rsid w:val="00E15FBA"/>
    <w:rsid w:val="00E25FDE"/>
    <w:rsid w:val="00E27590"/>
    <w:rsid w:val="00E3057D"/>
    <w:rsid w:val="00E32C19"/>
    <w:rsid w:val="00E43DA7"/>
    <w:rsid w:val="00E45101"/>
    <w:rsid w:val="00E4658D"/>
    <w:rsid w:val="00E5360F"/>
    <w:rsid w:val="00E632BB"/>
    <w:rsid w:val="00E66871"/>
    <w:rsid w:val="00E66ABF"/>
    <w:rsid w:val="00E71A64"/>
    <w:rsid w:val="00E83E69"/>
    <w:rsid w:val="00E8451A"/>
    <w:rsid w:val="00E9625F"/>
    <w:rsid w:val="00EA266C"/>
    <w:rsid w:val="00EA2C36"/>
    <w:rsid w:val="00EB3BB1"/>
    <w:rsid w:val="00EB68B7"/>
    <w:rsid w:val="00EB6F70"/>
    <w:rsid w:val="00EC6602"/>
    <w:rsid w:val="00EE04DF"/>
    <w:rsid w:val="00EE424C"/>
    <w:rsid w:val="00EE5617"/>
    <w:rsid w:val="00EF0C57"/>
    <w:rsid w:val="00EF549B"/>
    <w:rsid w:val="00F00979"/>
    <w:rsid w:val="00F05D54"/>
    <w:rsid w:val="00F2362D"/>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46E28-D355-46AA-AFF7-A71E5CEE6D99}">
  <ds:schemaRefs>
    <ds:schemaRef ds:uri="http://schemas.openxmlformats.org/package/2006/metadata/core-properties"/>
    <ds:schemaRef ds:uri="528840ad-4d74-4029-a310-5803a45e9c84"/>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59b51995-728e-4cff-b1f7-c5b39f8fe8d8"/>
    <ds:schemaRef ds:uri="http://purl.org/dc/terms/"/>
    <ds:schemaRef ds:uri="http://purl.org/dc/elements/1.1/"/>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E078F-3707-4C64-A6A4-E85DD6627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19</Pages>
  <Words>7985</Words>
  <Characters>45518</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24</cp:revision>
  <cp:lastPrinted>2019-11-11T15:25:00Z</cp:lastPrinted>
  <dcterms:created xsi:type="dcterms:W3CDTF">2023-01-17T14:14:00Z</dcterms:created>
  <dcterms:modified xsi:type="dcterms:W3CDTF">2023-10-03T09:05:00Z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