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5A00EA96"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zákona č. 343/2015 </w:t>
      </w:r>
      <w:proofErr w:type="spellStart"/>
      <w:r w:rsidRPr="00A31C97">
        <w:rPr>
          <w:rFonts w:cstheme="minorHAnsi"/>
          <w:b/>
          <w:bCs/>
          <w:sz w:val="20"/>
          <w:szCs w:val="20"/>
        </w:rPr>
        <w:t>Z.z</w:t>
      </w:r>
      <w:proofErr w:type="spellEnd"/>
      <w:r w:rsidRPr="00A31C97">
        <w:rPr>
          <w:rFonts w:cstheme="minorHAnsi"/>
          <w:b/>
          <w:bCs/>
          <w:sz w:val="20"/>
          <w:szCs w:val="20"/>
        </w:rPr>
        <w:t>. o verejnom obstarávaní a o zmene a doplnení niektorých zákonov v znení neskorších predpisov</w:t>
      </w:r>
      <w:r w:rsidR="00583529" w:rsidRPr="00A31C97">
        <w:rPr>
          <w:rFonts w:cstheme="minorHAnsi"/>
          <w:b/>
          <w:bCs/>
          <w:sz w:val="20"/>
          <w:szCs w:val="20"/>
        </w:rPr>
        <w:t xml:space="preserve"> (ďalej len „ZVO“)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77777777" w:rsidR="0082545F" w:rsidRPr="00A31C97" w:rsidRDefault="0082545F" w:rsidP="00FF53ED">
      <w:pPr>
        <w:pStyle w:val="Nadpis5"/>
        <w:ind w:left="0" w:firstLine="0"/>
        <w:rPr>
          <w:rFonts w:asciiTheme="minorHAnsi" w:hAnsiTheme="minorHAnsi" w:cstheme="minorHAnsi"/>
          <w:w w:val="150"/>
          <w:sz w:val="20"/>
          <w:lang w:val="sk-SK"/>
        </w:rPr>
      </w:pP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46CD5CBD" w:rsidR="005C2A5E" w:rsidRPr="00A13669" w:rsidRDefault="00F278D9" w:rsidP="005C2A5E">
      <w:pPr>
        <w:spacing w:after="0" w:line="240" w:lineRule="auto"/>
        <w:jc w:val="center"/>
        <w:rPr>
          <w:rFonts w:cstheme="minorHAnsi"/>
          <w:b/>
          <w:sz w:val="24"/>
          <w:szCs w:val="24"/>
        </w:rPr>
      </w:pPr>
      <w:r>
        <w:rPr>
          <w:rFonts w:cstheme="minorHAnsi"/>
          <w:b/>
          <w:sz w:val="24"/>
          <w:szCs w:val="24"/>
        </w:rPr>
        <w:t>Dodávanie</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w:t>
      </w:r>
      <w:r w:rsidR="0069149F">
        <w:rPr>
          <w:rFonts w:cstheme="minorHAnsi"/>
          <w:b/>
          <w:sz w:val="24"/>
          <w:szCs w:val="24"/>
        </w:rPr>
        <w:t>SENIUM D</w:t>
      </w:r>
      <w:r w:rsidR="009F1718">
        <w:rPr>
          <w:rFonts w:cstheme="minorHAnsi"/>
          <w:b/>
          <w:sz w:val="24"/>
          <w:szCs w:val="24"/>
        </w:rPr>
        <w:t>D a DSS v BB</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65088582"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3A725D">
        <w:rPr>
          <w:rFonts w:cstheme="minorHAnsi"/>
          <w:sz w:val="20"/>
          <w:szCs w:val="20"/>
        </w:rPr>
        <w:t>september 2023</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A31C97" w:rsidRDefault="0082545F" w:rsidP="002005C8">
      <w:pPr>
        <w:spacing w:after="0" w:line="240" w:lineRule="auto"/>
        <w:jc w:val="both"/>
        <w:rPr>
          <w:rFonts w:cstheme="minorHAnsi"/>
          <w:b/>
          <w:sz w:val="20"/>
          <w:szCs w:val="20"/>
        </w:rPr>
      </w:pPr>
      <w:r w:rsidRPr="00A31C97">
        <w:rPr>
          <w:rFonts w:cstheme="minorHAnsi"/>
          <w:b/>
          <w:iCs/>
          <w:sz w:val="20"/>
          <w:szCs w:val="20"/>
        </w:rPr>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DEF634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  PODROBNÝ OPIS A POŽIADAVKY VEREJNÉHO OBSTARÁVATEĽA NA PREDMET ZÁKAZKY</w:t>
      </w:r>
    </w:p>
    <w:p w14:paraId="7862D86F" w14:textId="06BAAC99"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2. 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7AC99161" w14:textId="21DB3698" w:rsidR="00375038" w:rsidRPr="00A31C97" w:rsidRDefault="00375038" w:rsidP="002005C8">
      <w:pPr>
        <w:pStyle w:val="Zkladntext"/>
        <w:rPr>
          <w:rFonts w:asciiTheme="minorHAnsi" w:hAnsiTheme="minorHAnsi" w:cstheme="minorHAnsi"/>
          <w:iCs/>
          <w:sz w:val="20"/>
          <w:lang w:val="sk-SK"/>
        </w:rPr>
      </w:pPr>
    </w:p>
    <w:p w14:paraId="71CA1E89" w14:textId="77777777" w:rsidR="00375038" w:rsidRPr="00A31C97" w:rsidRDefault="00375038" w:rsidP="002005C8">
      <w:pPr>
        <w:pStyle w:val="Zkladntext"/>
        <w:rPr>
          <w:rFonts w:asciiTheme="minorHAnsi" w:hAnsiTheme="minorHAnsi" w:cstheme="minorHAnsi"/>
          <w:iCs/>
          <w:sz w:val="20"/>
          <w:lang w:val="sk-SK"/>
        </w:rPr>
      </w:pPr>
    </w:p>
    <w:p w14:paraId="684F6A1D" w14:textId="73A2BB15" w:rsidR="00AD719D" w:rsidRPr="00A31C97" w:rsidRDefault="00AD719D" w:rsidP="002005C8">
      <w:pPr>
        <w:pStyle w:val="Zkladntext"/>
        <w:rPr>
          <w:rFonts w:asciiTheme="minorHAnsi" w:hAnsiTheme="minorHAnsi" w:cstheme="minorHAnsi"/>
          <w:iCs/>
          <w:sz w:val="20"/>
          <w:lang w:val="sk-SK"/>
        </w:rPr>
      </w:pPr>
    </w:p>
    <w:p w14:paraId="44F01CC6" w14:textId="77777777" w:rsidR="00330022" w:rsidRPr="00A31C97" w:rsidRDefault="00330022" w:rsidP="002005C8">
      <w:pPr>
        <w:pStyle w:val="Zkladntext"/>
        <w:rPr>
          <w:rFonts w:asciiTheme="minorHAnsi" w:hAnsiTheme="minorHAnsi" w:cstheme="minorHAnsi"/>
          <w:iCs/>
          <w:sz w:val="20"/>
          <w:lang w:val="sk-SK"/>
        </w:rPr>
      </w:pPr>
    </w:p>
    <w:p w14:paraId="678CE814" w14:textId="77777777" w:rsidR="002A712E" w:rsidRDefault="002A712E" w:rsidP="002005C8">
      <w:pPr>
        <w:pStyle w:val="Zkladntext"/>
        <w:rPr>
          <w:rFonts w:asciiTheme="minorHAnsi" w:hAnsiTheme="minorHAnsi" w:cstheme="minorHAnsi"/>
          <w:iCs/>
          <w:sz w:val="20"/>
          <w:lang w:val="sk-SK"/>
        </w:rPr>
      </w:pPr>
    </w:p>
    <w:p w14:paraId="49A6BDBD" w14:textId="7695AFF9"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iCs/>
          <w:sz w:val="20"/>
          <w:lang w:val="sk-SK"/>
        </w:rPr>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77777777"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 IDENTIFIKÁCIA VEREJNÉHO  OBSTARÁVATEĽA</w:t>
      </w:r>
    </w:p>
    <w:p w14:paraId="1E073F26" w14:textId="07F2F4EF" w:rsidR="005C2A5E" w:rsidRPr="00A31C97" w:rsidRDefault="005C2A5E" w:rsidP="007B16BB">
      <w:pPr>
        <w:pStyle w:val="Odsekzoznamu"/>
        <w:tabs>
          <w:tab w:val="left" w:pos="1134"/>
        </w:tabs>
        <w:spacing w:after="0" w:line="240" w:lineRule="auto"/>
        <w:ind w:left="0"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w:t>
      </w:r>
      <w:r w:rsidR="007B16BB">
        <w:rPr>
          <w:rFonts w:cstheme="minorHAnsi"/>
          <w:bCs/>
          <w:sz w:val="20"/>
          <w:szCs w:val="20"/>
        </w:rPr>
        <w:tab/>
      </w:r>
      <w:r w:rsidR="00361534">
        <w:rPr>
          <w:rFonts w:cstheme="minorHAnsi"/>
          <w:bCs/>
          <w:sz w:val="20"/>
          <w:szCs w:val="20"/>
        </w:rPr>
        <w:t xml:space="preserve">Domov dôchodcov a domov sociálnych služieb </w:t>
      </w:r>
      <w:r w:rsidRPr="00A31C97">
        <w:rPr>
          <w:rFonts w:cstheme="minorHAnsi"/>
          <w:sz w:val="20"/>
          <w:szCs w:val="20"/>
        </w:rPr>
        <w:t xml:space="preserve"> </w:t>
      </w:r>
    </w:p>
    <w:p w14:paraId="170E57CB" w14:textId="0EAB2947"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IČO:</w:t>
      </w:r>
      <w:r w:rsidRPr="00A31C97">
        <w:rPr>
          <w:rFonts w:cstheme="minorHAnsi"/>
          <w:sz w:val="20"/>
          <w:szCs w:val="20"/>
        </w:rPr>
        <w:t xml:space="preserve"> </w:t>
      </w:r>
      <w:r w:rsidR="007B16BB">
        <w:rPr>
          <w:rFonts w:cstheme="minorHAnsi"/>
          <w:sz w:val="20"/>
          <w:szCs w:val="20"/>
        </w:rPr>
        <w:tab/>
      </w:r>
      <w:r w:rsidR="009F1718" w:rsidRPr="009F1718">
        <w:rPr>
          <w:rFonts w:cstheme="minorHAnsi"/>
          <w:sz w:val="20"/>
          <w:szCs w:val="20"/>
        </w:rPr>
        <w:t>00632252</w:t>
      </w:r>
    </w:p>
    <w:p w14:paraId="1C4AC90F" w14:textId="17C990DE"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w:t>
      </w:r>
      <w:r w:rsidR="007B16BB">
        <w:rPr>
          <w:rFonts w:cstheme="minorHAnsi"/>
          <w:sz w:val="20"/>
          <w:szCs w:val="20"/>
        </w:rPr>
        <w:tab/>
      </w:r>
      <w:r w:rsidR="009F1718">
        <w:rPr>
          <w:rFonts w:cstheme="minorHAnsi"/>
          <w:sz w:val="20"/>
          <w:szCs w:val="20"/>
        </w:rPr>
        <w:t>Jilemnického 48, 974 04 Banská Bystrica</w:t>
      </w:r>
    </w:p>
    <w:p w14:paraId="7C1014C5" w14:textId="1116A3BB" w:rsidR="005C2A5E" w:rsidRPr="00A31C97" w:rsidRDefault="005C2A5E" w:rsidP="007B16BB">
      <w:pPr>
        <w:spacing w:after="0" w:line="240" w:lineRule="auto"/>
        <w:rPr>
          <w:rFonts w:cstheme="minorHAnsi"/>
          <w:b/>
          <w:sz w:val="20"/>
          <w:szCs w:val="20"/>
        </w:rPr>
      </w:pPr>
      <w:proofErr w:type="spellStart"/>
      <w:r w:rsidRPr="00A31C97">
        <w:rPr>
          <w:rFonts w:cstheme="minorHAnsi"/>
          <w:b/>
          <w:sz w:val="20"/>
          <w:szCs w:val="20"/>
        </w:rPr>
        <w:t>Štat</w:t>
      </w:r>
      <w:proofErr w:type="spellEnd"/>
      <w:r w:rsidR="007B16BB">
        <w:rPr>
          <w:rFonts w:cstheme="minorHAnsi"/>
          <w:b/>
          <w:sz w:val="20"/>
          <w:szCs w:val="20"/>
        </w:rPr>
        <w:t>.</w:t>
      </w:r>
      <w:r w:rsidRPr="00A31C97">
        <w:rPr>
          <w:rFonts w:cstheme="minorHAnsi"/>
          <w:b/>
          <w:sz w:val="20"/>
          <w:szCs w:val="20"/>
        </w:rPr>
        <w:t xml:space="preserve"> orgán:</w:t>
      </w:r>
      <w:r w:rsidRPr="00A31C97">
        <w:rPr>
          <w:rFonts w:cstheme="minorHAnsi"/>
          <w:sz w:val="20"/>
          <w:szCs w:val="20"/>
        </w:rPr>
        <w:t xml:space="preserve"> </w:t>
      </w:r>
      <w:r w:rsidR="007B16BB">
        <w:rPr>
          <w:rFonts w:cstheme="minorHAnsi"/>
          <w:sz w:val="20"/>
          <w:szCs w:val="20"/>
        </w:rPr>
        <w:t xml:space="preserve">   </w:t>
      </w:r>
      <w:r w:rsidR="009F1718" w:rsidRPr="009F1718">
        <w:rPr>
          <w:rFonts w:cstheme="minorHAnsi"/>
          <w:sz w:val="20"/>
          <w:szCs w:val="20"/>
        </w:rPr>
        <w:t>PhDr. Jana Dupáková, riaditeľka</w:t>
      </w:r>
    </w:p>
    <w:p w14:paraId="7B206EEF" w14:textId="3B4DD176" w:rsidR="005C2A5E" w:rsidRPr="0029265B" w:rsidRDefault="005C2A5E" w:rsidP="007B16BB">
      <w:pPr>
        <w:spacing w:after="0" w:line="240" w:lineRule="auto"/>
        <w:rPr>
          <w:rFonts w:cstheme="minorHAnsi"/>
          <w:b/>
          <w:color w:val="000000" w:themeColor="text1"/>
          <w:sz w:val="20"/>
          <w:szCs w:val="20"/>
        </w:rPr>
      </w:pPr>
      <w:r w:rsidRPr="00A31C97">
        <w:rPr>
          <w:rFonts w:cstheme="minorHAnsi"/>
          <w:b/>
          <w:color w:val="000000" w:themeColor="text1"/>
          <w:sz w:val="20"/>
          <w:szCs w:val="20"/>
        </w:rPr>
        <w:t xml:space="preserve">Typ </w:t>
      </w:r>
      <w:r w:rsidR="0029265B">
        <w:rPr>
          <w:rFonts w:cstheme="minorHAnsi"/>
          <w:b/>
          <w:color w:val="000000" w:themeColor="text1"/>
          <w:sz w:val="20"/>
          <w:szCs w:val="20"/>
        </w:rPr>
        <w:t>VO</w:t>
      </w:r>
      <w:r w:rsidRPr="00A31C97">
        <w:rPr>
          <w:rFonts w:cstheme="minorHAnsi"/>
          <w:b/>
          <w:color w:val="000000" w:themeColor="text1"/>
          <w:sz w:val="20"/>
          <w:szCs w:val="20"/>
        </w:rPr>
        <w:t>:</w:t>
      </w:r>
      <w:r w:rsidRPr="00A31C97">
        <w:rPr>
          <w:rFonts w:cstheme="minorHAnsi"/>
          <w:color w:val="000000" w:themeColor="text1"/>
          <w:sz w:val="20"/>
          <w:szCs w:val="20"/>
        </w:rPr>
        <w:t xml:space="preserve"> </w:t>
      </w:r>
      <w:r w:rsidR="0029265B">
        <w:rPr>
          <w:rFonts w:cstheme="minorHAnsi"/>
          <w:color w:val="000000" w:themeColor="text1"/>
          <w:sz w:val="20"/>
          <w:szCs w:val="20"/>
        </w:rPr>
        <w:tab/>
        <w:t xml:space="preserve">          </w:t>
      </w:r>
      <w:r w:rsidRPr="00A31C97">
        <w:rPr>
          <w:rFonts w:cstheme="minorHAnsi"/>
          <w:color w:val="000000" w:themeColor="text1"/>
          <w:sz w:val="20"/>
          <w:szCs w:val="20"/>
        </w:rPr>
        <w:t>rozpočtová organizácia</w:t>
      </w:r>
    </w:p>
    <w:p w14:paraId="264CB92B" w14:textId="77777777" w:rsidR="005C2A5E" w:rsidRPr="00A31C97" w:rsidRDefault="005C2A5E" w:rsidP="007B16BB">
      <w:pPr>
        <w:pStyle w:val="Odsekzoznamu"/>
        <w:tabs>
          <w:tab w:val="left" w:pos="2880"/>
        </w:tabs>
        <w:spacing w:after="0" w:line="264" w:lineRule="auto"/>
        <w:ind w:left="0"/>
        <w:rPr>
          <w:rFonts w:cstheme="minorHAnsi"/>
          <w:sz w:val="20"/>
          <w:szCs w:val="20"/>
        </w:rPr>
      </w:pPr>
    </w:p>
    <w:p w14:paraId="6868614A" w14:textId="0CB15BB8" w:rsidR="005C2A5E" w:rsidRDefault="005C2A5E" w:rsidP="007B16BB">
      <w:pPr>
        <w:pStyle w:val="Odsekzoznamu"/>
        <w:tabs>
          <w:tab w:val="left" w:pos="2880"/>
        </w:tabs>
        <w:spacing w:after="0" w:line="264" w:lineRule="auto"/>
        <w:ind w:left="0"/>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B18540D" w14:textId="77777777" w:rsidR="0029265B" w:rsidRPr="00A31C97" w:rsidRDefault="0029265B" w:rsidP="007B16BB">
      <w:pPr>
        <w:pStyle w:val="Odsekzoznamu"/>
        <w:tabs>
          <w:tab w:val="left" w:pos="2880"/>
        </w:tabs>
        <w:spacing w:after="0" w:line="264" w:lineRule="auto"/>
        <w:ind w:left="0"/>
        <w:rPr>
          <w:rFonts w:cstheme="minorHAnsi"/>
          <w:sz w:val="20"/>
          <w:szCs w:val="20"/>
        </w:rPr>
      </w:pPr>
    </w:p>
    <w:p w14:paraId="07693658" w14:textId="60DA8C6F"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 xml:space="preserve">Názov: </w:t>
      </w:r>
      <w:r w:rsidR="0029265B">
        <w:rPr>
          <w:rFonts w:cstheme="minorHAnsi"/>
          <w:b/>
          <w:bCs/>
          <w:sz w:val="20"/>
          <w:szCs w:val="20"/>
        </w:rPr>
        <w:tab/>
      </w:r>
      <w:r w:rsidRPr="00A31C97">
        <w:rPr>
          <w:rFonts w:cstheme="minorHAnsi"/>
          <w:bCs/>
          <w:sz w:val="20"/>
          <w:szCs w:val="20"/>
        </w:rPr>
        <w:t>Banskobystrický samosprávny kraj</w:t>
      </w:r>
    </w:p>
    <w:p w14:paraId="6A567501" w14:textId="1893BE6C"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IČO:</w:t>
      </w:r>
      <w:r w:rsidRPr="00A31C97">
        <w:rPr>
          <w:rFonts w:cstheme="minorHAnsi"/>
          <w:bCs/>
          <w:sz w:val="20"/>
          <w:szCs w:val="20"/>
        </w:rPr>
        <w:t xml:space="preserve"> </w:t>
      </w:r>
      <w:r w:rsidR="0029265B">
        <w:rPr>
          <w:rFonts w:cstheme="minorHAnsi"/>
          <w:bCs/>
          <w:sz w:val="20"/>
          <w:szCs w:val="20"/>
        </w:rPr>
        <w:tab/>
      </w:r>
      <w:r w:rsidRPr="00A31C97">
        <w:rPr>
          <w:rFonts w:cstheme="minorHAnsi"/>
          <w:bCs/>
          <w:sz w:val="20"/>
          <w:szCs w:val="20"/>
        </w:rPr>
        <w:t>37 828 100</w:t>
      </w:r>
    </w:p>
    <w:p w14:paraId="11D3998F" w14:textId="56448006" w:rsidR="005C2A5E" w:rsidRPr="00A31C97" w:rsidRDefault="005C2A5E" w:rsidP="0029265B">
      <w:pPr>
        <w:tabs>
          <w:tab w:val="left" w:pos="1134"/>
        </w:tabs>
        <w:spacing w:after="0" w:line="264" w:lineRule="auto"/>
        <w:rPr>
          <w:rFonts w:cstheme="minorHAnsi"/>
          <w:color w:val="000000" w:themeColor="text1"/>
          <w:sz w:val="20"/>
          <w:szCs w:val="20"/>
        </w:rPr>
      </w:pPr>
      <w:r w:rsidRPr="00A31C97">
        <w:rPr>
          <w:rFonts w:cstheme="minorHAnsi"/>
          <w:b/>
          <w:bCs/>
          <w:sz w:val="20"/>
          <w:szCs w:val="20"/>
        </w:rPr>
        <w:t>Sídlo:</w:t>
      </w:r>
      <w:r w:rsidRPr="00A31C97">
        <w:rPr>
          <w:rFonts w:cstheme="minorHAnsi"/>
          <w:color w:val="000000" w:themeColor="text1"/>
          <w:sz w:val="20"/>
          <w:szCs w:val="20"/>
        </w:rPr>
        <w:t xml:space="preserve"> </w:t>
      </w:r>
      <w:r w:rsidR="0029265B">
        <w:rPr>
          <w:rFonts w:cstheme="minorHAnsi"/>
          <w:color w:val="000000" w:themeColor="text1"/>
          <w:sz w:val="20"/>
          <w:szCs w:val="20"/>
        </w:rPr>
        <w:tab/>
      </w:r>
      <w:r w:rsidRPr="00A31C97">
        <w:rPr>
          <w:rFonts w:cstheme="minorHAnsi"/>
          <w:color w:val="000000" w:themeColor="text1"/>
          <w:sz w:val="20"/>
          <w:szCs w:val="20"/>
        </w:rPr>
        <w:t>Námestie SNP 23, 974 01 Banská Bystrica</w:t>
      </w:r>
    </w:p>
    <w:p w14:paraId="47399879"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 xml:space="preserve">Kontaktná osoba vo veciach verejného obstarávania: </w:t>
      </w:r>
    </w:p>
    <w:p w14:paraId="7DB6AF87" w14:textId="16DA6AF7"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r w:rsidR="005C2A5E" w:rsidRPr="00A31C97">
        <w:rPr>
          <w:rFonts w:cstheme="minorHAnsi"/>
          <w:sz w:val="20"/>
          <w:szCs w:val="20"/>
        </w:rPr>
        <w:t xml:space="preserve">Mgr. Jana Vašičková – odborná referentka pre verejné obstarávanie, </w:t>
      </w:r>
      <w:hyperlink r:id="rId8" w:history="1">
        <w:r w:rsidR="005C2A5E" w:rsidRPr="00A31C97">
          <w:rPr>
            <w:rStyle w:val="Hypertextovprepojenie"/>
            <w:rFonts w:cstheme="minorHAnsi"/>
            <w:sz w:val="20"/>
            <w:szCs w:val="20"/>
          </w:rPr>
          <w:t>jana.vasickova@bbsk.sk</w:t>
        </w:r>
      </w:hyperlink>
      <w:r w:rsidR="005C2A5E" w:rsidRPr="00A31C97">
        <w:rPr>
          <w:rFonts w:cstheme="minorHAnsi"/>
          <w:sz w:val="20"/>
          <w:szCs w:val="20"/>
        </w:rPr>
        <w:t xml:space="preserve">, </w:t>
      </w:r>
      <w:r>
        <w:rPr>
          <w:rFonts w:cstheme="minorHAnsi"/>
          <w:sz w:val="20"/>
          <w:szCs w:val="20"/>
        </w:rPr>
        <w:tab/>
      </w:r>
      <w:r w:rsidR="005C2A5E" w:rsidRPr="00A31C97">
        <w:rPr>
          <w:rFonts w:cstheme="minorHAnsi"/>
          <w:color w:val="000000" w:themeColor="text1"/>
          <w:sz w:val="20"/>
          <w:szCs w:val="20"/>
        </w:rPr>
        <w:t>+421(48)432 56 47</w:t>
      </w:r>
    </w:p>
    <w:p w14:paraId="263E2A38"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Komunikačné rozhranie:</w:t>
      </w:r>
    </w:p>
    <w:p w14:paraId="6478D12A" w14:textId="2F814142"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hyperlink r:id="rId9" w:history="1">
        <w:r w:rsidR="005C2A5E" w:rsidRPr="00A31C97">
          <w:rPr>
            <w:rStyle w:val="Hypertextovprepojenie"/>
            <w:rFonts w:cstheme="minorHAnsi"/>
            <w:sz w:val="20"/>
            <w:szCs w:val="20"/>
          </w:rPr>
          <w:t>https://josephine.proebiz.com/</w:t>
        </w:r>
      </w:hyperlink>
      <w:r w:rsidR="005C2A5E"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9DB9326"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2.  PREDMET ZÁKAZKY</w:t>
      </w:r>
    </w:p>
    <w:p w14:paraId="0B92E1A9" w14:textId="6EC67DED" w:rsidR="00063511" w:rsidRPr="00A31C97" w:rsidRDefault="00063511" w:rsidP="0029265B">
      <w:pPr>
        <w:pStyle w:val="Odsekzoznamu"/>
        <w:tabs>
          <w:tab w:val="left" w:pos="1134"/>
        </w:tabs>
        <w:spacing w:after="0" w:line="240" w:lineRule="auto"/>
        <w:ind w:left="0" w:right="273"/>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w:t>
      </w:r>
      <w:r w:rsidR="007B16BB">
        <w:rPr>
          <w:rFonts w:eastAsia="Arial" w:cstheme="minorHAnsi"/>
          <w:sz w:val="20"/>
          <w:szCs w:val="20"/>
        </w:rPr>
        <w:tab/>
      </w:r>
      <w:r w:rsidRPr="00A31C97">
        <w:rPr>
          <w:rFonts w:eastAsia="Arial" w:cstheme="minorHAnsi"/>
          <w:sz w:val="20"/>
          <w:szCs w:val="20"/>
        </w:rPr>
        <w:t xml:space="preserve">miesto a vyloženie tovaru na určené miesto. </w:t>
      </w:r>
      <w:r w:rsidR="0090410F">
        <w:rPr>
          <w:rFonts w:eastAsia="Arial" w:cstheme="minorHAnsi"/>
          <w:sz w:val="20"/>
          <w:szCs w:val="20"/>
          <w:u w:val="single"/>
        </w:rPr>
        <w:t xml:space="preserve">Zákazka je rozdelená na </w:t>
      </w:r>
      <w:r w:rsidR="009F1718">
        <w:rPr>
          <w:rFonts w:eastAsia="Arial" w:cstheme="minorHAnsi"/>
          <w:sz w:val="20"/>
          <w:szCs w:val="20"/>
          <w:u w:val="single"/>
        </w:rPr>
        <w:t>sedem</w:t>
      </w:r>
      <w:r w:rsidR="009D7DEA">
        <w:rPr>
          <w:rFonts w:eastAsia="Arial" w:cstheme="minorHAnsi"/>
          <w:sz w:val="20"/>
          <w:szCs w:val="20"/>
          <w:u w:val="single"/>
        </w:rPr>
        <w:t xml:space="preserve"> častí:</w:t>
      </w:r>
    </w:p>
    <w:p w14:paraId="1CE7D9E7" w14:textId="77777777" w:rsidR="00063511" w:rsidRPr="00A31C97" w:rsidRDefault="00063511" w:rsidP="00063511">
      <w:pPr>
        <w:pStyle w:val="Odsekzoznamu"/>
        <w:spacing w:after="0" w:line="240" w:lineRule="auto"/>
        <w:ind w:left="1080" w:right="273"/>
        <w:rPr>
          <w:rFonts w:eastAsia="Arial" w:cstheme="minorHAnsi"/>
          <w:sz w:val="20"/>
          <w:szCs w:val="20"/>
        </w:rPr>
      </w:pPr>
    </w:p>
    <w:p w14:paraId="28DAE819" w14:textId="77777777" w:rsidR="009F1718" w:rsidRPr="009F1718" w:rsidRDefault="009F1718"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Ovocie a zelenina</w:t>
      </w:r>
    </w:p>
    <w:p w14:paraId="2D9C8A2E" w14:textId="77777777" w:rsidR="009F1718" w:rsidRPr="009F1718" w:rsidRDefault="009F1718"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Chlieb a pečivo</w:t>
      </w:r>
    </w:p>
    <w:p w14:paraId="32DA061C" w14:textId="77777777" w:rsidR="009F1718" w:rsidRPr="009F1718" w:rsidRDefault="009F1718"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Mlieko a mliečne výrobky</w:t>
      </w:r>
    </w:p>
    <w:p w14:paraId="52EBB60F" w14:textId="77777777" w:rsidR="009F1718" w:rsidRPr="009F1718" w:rsidRDefault="009F1718"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Mäso a mäsové výrobky</w:t>
      </w:r>
    </w:p>
    <w:p w14:paraId="17A2E498" w14:textId="77777777" w:rsidR="009F1718" w:rsidRPr="009F1718" w:rsidRDefault="009F1718"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Mrazené výrobky</w:t>
      </w:r>
    </w:p>
    <w:p w14:paraId="277F9E6D" w14:textId="77777777" w:rsidR="009F1718" w:rsidRPr="009F1718" w:rsidRDefault="009F1718"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Trvanlivé potraviny</w:t>
      </w:r>
    </w:p>
    <w:p w14:paraId="12F1181C" w14:textId="62248D3C" w:rsidR="009D7DEA" w:rsidRPr="009F1718" w:rsidRDefault="009F1718" w:rsidP="007B16BB">
      <w:pPr>
        <w:pStyle w:val="Odsekzoznamu"/>
        <w:spacing w:before="100" w:beforeAutospacing="1" w:after="100" w:afterAutospacing="1" w:line="240" w:lineRule="auto"/>
        <w:ind w:left="1134" w:right="272"/>
        <w:rPr>
          <w:rFonts w:eastAsia="Arial" w:cstheme="minorHAnsi"/>
          <w:b/>
          <w:bCs/>
          <w:sz w:val="20"/>
          <w:szCs w:val="20"/>
        </w:rPr>
      </w:pPr>
      <w:r w:rsidRPr="009F1718">
        <w:rPr>
          <w:rFonts w:eastAsia="Arial" w:cstheme="minorHAnsi"/>
          <w:b/>
          <w:bCs/>
          <w:sz w:val="20"/>
          <w:szCs w:val="20"/>
        </w:rPr>
        <w:t>Vajcia</w:t>
      </w:r>
    </w:p>
    <w:p w14:paraId="2F4B2518" w14:textId="77777777" w:rsidR="009F1718" w:rsidRPr="00A31C97" w:rsidRDefault="009F1718" w:rsidP="007B16BB">
      <w:pPr>
        <w:pStyle w:val="Odsekzoznamu"/>
        <w:spacing w:after="0" w:line="240" w:lineRule="auto"/>
        <w:ind w:left="0" w:right="273"/>
        <w:rPr>
          <w:rFonts w:eastAsia="Arial" w:cstheme="minorHAnsi"/>
          <w:sz w:val="20"/>
          <w:szCs w:val="20"/>
        </w:rPr>
      </w:pPr>
    </w:p>
    <w:p w14:paraId="15C8A2DC" w14:textId="77777777" w:rsidR="00063511" w:rsidRPr="00A31C97" w:rsidRDefault="00063511" w:rsidP="007B16BB">
      <w:pPr>
        <w:pStyle w:val="Odsekzoznamu"/>
        <w:spacing w:after="0" w:line="240" w:lineRule="auto"/>
        <w:ind w:left="0" w:right="273"/>
        <w:rPr>
          <w:rFonts w:eastAsia="Arial" w:cstheme="minorHAnsi"/>
          <w:b/>
          <w:sz w:val="20"/>
          <w:szCs w:val="20"/>
          <w:u w:val="single"/>
        </w:rPr>
      </w:pPr>
      <w:r w:rsidRPr="00A31C97">
        <w:rPr>
          <w:rFonts w:eastAsia="Arial" w:cstheme="minorHAnsi"/>
          <w:b/>
          <w:sz w:val="20"/>
          <w:szCs w:val="20"/>
          <w:u w:val="single"/>
        </w:rPr>
        <w:t>Uchádzač môže predložiť ponuku na jednu časť, viac častí alebo na celý predmet zákazky.</w:t>
      </w:r>
    </w:p>
    <w:p w14:paraId="4D1C9EDF" w14:textId="77777777" w:rsidR="00063511" w:rsidRPr="00A31C97" w:rsidRDefault="00063511" w:rsidP="007B16BB">
      <w:pPr>
        <w:pStyle w:val="Odsekzoznamu"/>
        <w:spacing w:after="0" w:line="240" w:lineRule="auto"/>
        <w:ind w:left="0" w:right="273"/>
        <w:rPr>
          <w:rFonts w:eastAsia="Arial" w:cstheme="minorHAnsi"/>
          <w:b/>
          <w:sz w:val="20"/>
          <w:szCs w:val="20"/>
          <w:u w:val="single"/>
        </w:rPr>
      </w:pPr>
    </w:p>
    <w:p w14:paraId="279C469D" w14:textId="5706E198"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7B16BB">
      <w:pPr>
        <w:pStyle w:val="Odsekzoznamu"/>
        <w:spacing w:after="0" w:line="240" w:lineRule="auto"/>
        <w:ind w:left="0" w:right="273"/>
        <w:jc w:val="both"/>
        <w:rPr>
          <w:rFonts w:eastAsia="Arial" w:cstheme="minorHAnsi"/>
          <w:sz w:val="20"/>
          <w:szCs w:val="20"/>
        </w:rPr>
      </w:pPr>
    </w:p>
    <w:p w14:paraId="314DBA45" w14:textId="7777777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7B16BB">
      <w:pPr>
        <w:pStyle w:val="Odsekzoznamu"/>
        <w:spacing w:after="0" w:line="240" w:lineRule="auto"/>
        <w:ind w:left="0" w:right="273"/>
        <w:jc w:val="both"/>
        <w:rPr>
          <w:rFonts w:eastAsia="Arial" w:cstheme="minorHAnsi"/>
          <w:sz w:val="20"/>
          <w:szCs w:val="20"/>
        </w:rPr>
      </w:pPr>
    </w:p>
    <w:p w14:paraId="41239AD1" w14:textId="46DCE922"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 do 3</w:t>
      </w:r>
      <w:r w:rsidR="003A725D">
        <w:rPr>
          <w:rFonts w:eastAsia="Arial" w:cstheme="minorHAnsi"/>
          <w:sz w:val="20"/>
          <w:szCs w:val="20"/>
        </w:rPr>
        <w:t>0</w:t>
      </w:r>
      <w:r w:rsidR="00673D00" w:rsidRPr="00A31C97">
        <w:rPr>
          <w:rFonts w:eastAsia="Arial" w:cstheme="minorHAnsi"/>
          <w:sz w:val="20"/>
          <w:szCs w:val="20"/>
        </w:rPr>
        <w:t xml:space="preserve">. </w:t>
      </w:r>
      <w:r w:rsidR="003A725D">
        <w:rPr>
          <w:rFonts w:eastAsia="Arial" w:cstheme="minorHAnsi"/>
          <w:sz w:val="20"/>
          <w:szCs w:val="20"/>
        </w:rPr>
        <w:t>04</w:t>
      </w:r>
      <w:r w:rsidR="00673D00" w:rsidRPr="00A31C97">
        <w:rPr>
          <w:rFonts w:eastAsia="Arial" w:cstheme="minorHAnsi"/>
          <w:sz w:val="20"/>
          <w:szCs w:val="20"/>
        </w:rPr>
        <w:t>. 202</w:t>
      </w:r>
      <w:r w:rsidR="003A725D">
        <w:rPr>
          <w:rFonts w:eastAsia="Arial" w:cstheme="minorHAnsi"/>
          <w:sz w:val="20"/>
          <w:szCs w:val="20"/>
        </w:rPr>
        <w:t>4</w:t>
      </w:r>
      <w:r w:rsidRPr="00A31C97">
        <w:rPr>
          <w:rFonts w:eastAsia="Arial" w:cstheme="minorHAnsi"/>
          <w:sz w:val="20"/>
          <w:szCs w:val="20"/>
        </w:rPr>
        <w:t>.</w:t>
      </w:r>
    </w:p>
    <w:p w14:paraId="0DF71E38" w14:textId="77777777" w:rsidR="00063511" w:rsidRPr="00A31C97" w:rsidRDefault="00063511" w:rsidP="007B16BB">
      <w:pPr>
        <w:pStyle w:val="Odsekzoznamu"/>
        <w:spacing w:after="0" w:line="240" w:lineRule="auto"/>
        <w:ind w:left="0" w:right="273"/>
        <w:jc w:val="both"/>
        <w:rPr>
          <w:rFonts w:cstheme="minorHAnsi"/>
          <w:color w:val="4C5259"/>
          <w:sz w:val="20"/>
          <w:szCs w:val="20"/>
        </w:rPr>
      </w:pPr>
    </w:p>
    <w:p w14:paraId="5C4EF919" w14:textId="4744A652"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182F633D" w:rsidR="0082545F" w:rsidRPr="00A31C97" w:rsidRDefault="0082545F" w:rsidP="007B16BB">
      <w:pPr>
        <w:spacing w:after="0" w:line="240" w:lineRule="auto"/>
        <w:jc w:val="both"/>
        <w:rPr>
          <w:rFonts w:cstheme="minorHAnsi"/>
          <w:sz w:val="20"/>
          <w:szCs w:val="20"/>
        </w:rPr>
      </w:pPr>
      <w:r w:rsidRPr="00A31C97">
        <w:rPr>
          <w:rFonts w:cstheme="minorHAnsi"/>
          <w:sz w:val="20"/>
          <w:szCs w:val="20"/>
        </w:rPr>
        <w:t>2.2. Spol</w:t>
      </w:r>
      <w:r w:rsidR="00EB3FB4" w:rsidRPr="00A31C97">
        <w:rPr>
          <w:rFonts w:cstheme="minorHAnsi"/>
          <w:sz w:val="20"/>
          <w:szCs w:val="20"/>
        </w:rPr>
        <w:t>očný slovník obstarávania (CPV)</w:t>
      </w:r>
    </w:p>
    <w:p w14:paraId="2AECEA89" w14:textId="4DC496C7" w:rsidR="003B1FD5" w:rsidRPr="00A31C97" w:rsidRDefault="0025536F" w:rsidP="004A2C00">
      <w:pPr>
        <w:spacing w:after="0" w:line="240" w:lineRule="auto"/>
        <w:ind w:left="1134"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Hlavný predmet:</w:t>
      </w:r>
      <w:r w:rsidR="003B1FD5" w:rsidRPr="00A31C97">
        <w:rPr>
          <w:rFonts w:eastAsia="Calibri" w:cstheme="minorHAnsi"/>
          <w:color w:val="000000"/>
          <w:sz w:val="20"/>
          <w:szCs w:val="20"/>
          <w:lang w:eastAsia="sk-SK"/>
        </w:rPr>
        <w:tab/>
      </w:r>
      <w:r w:rsidR="003B1FD5" w:rsidRPr="00A31C97">
        <w:rPr>
          <w:rFonts w:eastAsia="Calibri" w:cstheme="minorHAnsi"/>
          <w:color w:val="000000"/>
          <w:sz w:val="20"/>
          <w:szCs w:val="20"/>
          <w:lang w:eastAsia="sk-SK"/>
        </w:rPr>
        <w:tab/>
      </w:r>
    </w:p>
    <w:p w14:paraId="2C67BACD" w14:textId="11C7F29E" w:rsidR="00706C99" w:rsidRPr="00A31C97" w:rsidRDefault="00706C99" w:rsidP="004A2C00">
      <w:pPr>
        <w:spacing w:after="0" w:line="240" w:lineRule="auto"/>
        <w:ind w:left="1134"/>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 xml:space="preserve">Ovocie a zelenina   </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03200000-3</w:t>
      </w:r>
      <w:r w:rsidRPr="00A31C97">
        <w:rPr>
          <w:rFonts w:eastAsia="Calibri" w:cstheme="minorHAnsi"/>
          <w:color w:val="000000"/>
          <w:sz w:val="20"/>
          <w:szCs w:val="20"/>
          <w:lang w:eastAsia="sk-SK"/>
        </w:rPr>
        <w:t xml:space="preserve"> Obilniny, zemiaky, zelenina, ovocie a orechy</w:t>
      </w:r>
    </w:p>
    <w:p w14:paraId="22761614" w14:textId="3EB35E81" w:rsidR="00706C99" w:rsidRPr="00A31C97" w:rsidRDefault="00706C99" w:rsidP="004A2C00">
      <w:pPr>
        <w:spacing w:after="0" w:line="240" w:lineRule="auto"/>
        <w:ind w:left="1134"/>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Chlieb a pečivo</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15810000-9</w:t>
      </w:r>
      <w:r w:rsidRPr="00A31C97">
        <w:rPr>
          <w:rFonts w:eastAsia="Calibri" w:cstheme="minorHAnsi"/>
          <w:color w:val="000000"/>
          <w:sz w:val="20"/>
          <w:szCs w:val="20"/>
          <w:lang w:eastAsia="sk-SK"/>
        </w:rPr>
        <w:t xml:space="preserve"> Pekársky tovar, čerstvé pečivo a cukrárske výrobky</w:t>
      </w:r>
    </w:p>
    <w:p w14:paraId="2739BB4F" w14:textId="023D632B" w:rsidR="00706C99" w:rsidRPr="00A31C97" w:rsidRDefault="00706C99" w:rsidP="004A2C00">
      <w:pPr>
        <w:spacing w:after="0" w:line="240" w:lineRule="auto"/>
        <w:ind w:left="1134"/>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t>Mlieko a mliečne výrobky</w:t>
      </w:r>
      <w:r w:rsidRPr="00A31C97">
        <w:rPr>
          <w:rFonts w:eastAsia="Calibri" w:cstheme="minorHAnsi"/>
          <w:b/>
          <w:color w:val="000000"/>
          <w:sz w:val="20"/>
          <w:szCs w:val="20"/>
          <w:lang w:eastAsia="sk-SK"/>
        </w:rPr>
        <w:tab/>
        <w:t>15500000-3</w:t>
      </w:r>
      <w:r w:rsidRPr="00A31C97">
        <w:rPr>
          <w:rFonts w:eastAsia="Calibri" w:cstheme="minorHAnsi"/>
          <w:color w:val="000000"/>
          <w:sz w:val="20"/>
          <w:szCs w:val="20"/>
          <w:lang w:eastAsia="sk-SK"/>
        </w:rPr>
        <w:t xml:space="preserve"> Mliečne výrobky</w:t>
      </w:r>
    </w:p>
    <w:p w14:paraId="49E66A96" w14:textId="0812161B" w:rsidR="00706C99" w:rsidRPr="00A31C97" w:rsidRDefault="00706C99" w:rsidP="004A2C00">
      <w:pPr>
        <w:spacing w:after="0" w:line="240" w:lineRule="auto"/>
        <w:ind w:left="1134"/>
        <w:jc w:val="both"/>
        <w:rPr>
          <w:rFonts w:eastAsia="Calibri" w:cstheme="minorHAnsi"/>
          <w:color w:val="000000"/>
          <w:sz w:val="20"/>
          <w:szCs w:val="20"/>
          <w:lang w:eastAsia="sk-SK"/>
        </w:rPr>
      </w:pPr>
      <w:r>
        <w:rPr>
          <w:rFonts w:eastAsia="Calibri" w:cstheme="minorHAnsi"/>
          <w:b/>
          <w:color w:val="000000"/>
          <w:sz w:val="20"/>
          <w:szCs w:val="20"/>
          <w:lang w:eastAsia="sk-SK"/>
        </w:rPr>
        <w:t>Mäso a m</w:t>
      </w:r>
      <w:r w:rsidRPr="00A31C97">
        <w:rPr>
          <w:rFonts w:eastAsia="Calibri" w:cstheme="minorHAnsi"/>
          <w:b/>
          <w:color w:val="000000"/>
          <w:sz w:val="20"/>
          <w:szCs w:val="20"/>
          <w:lang w:eastAsia="sk-SK"/>
        </w:rPr>
        <w:t>äsové výrobky</w:t>
      </w:r>
      <w:r w:rsidRPr="00A31C97">
        <w:rPr>
          <w:rFonts w:eastAsia="Calibri" w:cstheme="minorHAnsi"/>
          <w:b/>
          <w:color w:val="000000"/>
          <w:sz w:val="20"/>
          <w:szCs w:val="20"/>
          <w:lang w:eastAsia="sk-SK"/>
        </w:rPr>
        <w:tab/>
        <w:t>15100000-9</w:t>
      </w:r>
      <w:r w:rsidRPr="00A31C97">
        <w:rPr>
          <w:rFonts w:eastAsia="Calibri" w:cstheme="minorHAnsi"/>
          <w:color w:val="000000"/>
          <w:sz w:val="20"/>
          <w:szCs w:val="20"/>
          <w:lang w:eastAsia="sk-SK"/>
        </w:rPr>
        <w:t xml:space="preserve"> Živočíšne výrobky, mäso a mäsové výrobky</w:t>
      </w:r>
    </w:p>
    <w:p w14:paraId="2793CA7F" w14:textId="38E6C71A" w:rsidR="00706C99" w:rsidRPr="00A31C97" w:rsidRDefault="00706C99" w:rsidP="004A2C00">
      <w:pPr>
        <w:spacing w:after="0" w:line="240" w:lineRule="auto"/>
        <w:ind w:left="1134"/>
        <w:contextualSpacing/>
        <w:jc w:val="both"/>
        <w:rPr>
          <w:rFonts w:eastAsia="Calibri" w:cstheme="minorHAnsi"/>
          <w:color w:val="000000"/>
          <w:sz w:val="20"/>
          <w:szCs w:val="20"/>
          <w:lang w:eastAsia="sk-SK"/>
        </w:rPr>
      </w:pPr>
      <w:r w:rsidRPr="00A31C97">
        <w:rPr>
          <w:rFonts w:eastAsia="Calibri" w:cstheme="minorHAnsi"/>
          <w:b/>
          <w:color w:val="000000"/>
          <w:sz w:val="20"/>
          <w:szCs w:val="20"/>
          <w:lang w:eastAsia="sk-SK"/>
        </w:rPr>
        <w:lastRenderedPageBreak/>
        <w:t xml:space="preserve">Mrazené </w:t>
      </w:r>
      <w:r>
        <w:rPr>
          <w:rFonts w:eastAsia="Calibri" w:cstheme="minorHAnsi"/>
          <w:b/>
          <w:color w:val="000000"/>
          <w:sz w:val="20"/>
          <w:szCs w:val="20"/>
          <w:lang w:eastAsia="sk-SK"/>
        </w:rPr>
        <w:t>výrobky</w:t>
      </w:r>
      <w:r>
        <w:rPr>
          <w:rFonts w:eastAsia="Calibri" w:cstheme="minorHAnsi"/>
          <w:b/>
          <w:color w:val="000000"/>
          <w:sz w:val="20"/>
          <w:szCs w:val="20"/>
          <w:lang w:eastAsia="sk-SK"/>
        </w:rPr>
        <w:tab/>
      </w:r>
      <w:r w:rsidRPr="00A31C97">
        <w:rPr>
          <w:rFonts w:eastAsia="Calibri" w:cstheme="minorHAnsi"/>
          <w:b/>
          <w:color w:val="000000"/>
          <w:sz w:val="20"/>
          <w:szCs w:val="20"/>
          <w:lang w:eastAsia="sk-SK"/>
        </w:rPr>
        <w:tab/>
        <w:t>15896000-5</w:t>
      </w:r>
      <w:r w:rsidRPr="00A31C97">
        <w:rPr>
          <w:rFonts w:eastAsia="Calibri" w:cstheme="minorHAnsi"/>
          <w:color w:val="000000"/>
          <w:sz w:val="20"/>
          <w:szCs w:val="20"/>
          <w:lang w:eastAsia="sk-SK"/>
        </w:rPr>
        <w:t xml:space="preserve"> Hlboko zmrazené výrobky</w:t>
      </w:r>
    </w:p>
    <w:p w14:paraId="3678534D" w14:textId="0871113F" w:rsidR="00706C99" w:rsidRPr="00A31C97" w:rsidRDefault="00706C99" w:rsidP="004A2C00">
      <w:pPr>
        <w:spacing w:after="0" w:line="240" w:lineRule="auto"/>
        <w:ind w:left="1134" w:right="273"/>
        <w:contextualSpacing/>
        <w:jc w:val="both"/>
        <w:rPr>
          <w:rFonts w:eastAsia="Calibri" w:cstheme="minorHAnsi"/>
          <w:b/>
          <w:color w:val="000000"/>
          <w:sz w:val="20"/>
          <w:szCs w:val="20"/>
          <w:lang w:eastAsia="sk-SK"/>
        </w:rPr>
      </w:pPr>
      <w:r w:rsidRPr="00A31C97">
        <w:rPr>
          <w:rFonts w:eastAsia="Calibri" w:cstheme="minorHAnsi"/>
          <w:b/>
          <w:color w:val="000000"/>
          <w:sz w:val="20"/>
          <w:szCs w:val="20"/>
          <w:lang w:eastAsia="sk-SK"/>
        </w:rPr>
        <w:t>Trvanlivé potraviny</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15000000-8</w:t>
      </w:r>
      <w:r w:rsidRPr="00A31C97">
        <w:rPr>
          <w:rFonts w:eastAsia="Calibri" w:cstheme="minorHAnsi"/>
          <w:color w:val="000000"/>
          <w:sz w:val="20"/>
          <w:szCs w:val="20"/>
          <w:lang w:eastAsia="sk-SK"/>
        </w:rPr>
        <w:t xml:space="preserve"> Potraviny, nápoje, tabak a príbuzné produkty</w:t>
      </w:r>
    </w:p>
    <w:p w14:paraId="02F1A488" w14:textId="74AF5C26" w:rsidR="00706C99" w:rsidRDefault="00706C99" w:rsidP="004A2C00">
      <w:pPr>
        <w:spacing w:after="0" w:line="240" w:lineRule="auto"/>
        <w:ind w:left="1134"/>
        <w:jc w:val="both"/>
        <w:rPr>
          <w:rFonts w:eastAsia="Calibri" w:cstheme="minorHAnsi"/>
          <w:color w:val="000000"/>
          <w:sz w:val="20"/>
          <w:szCs w:val="20"/>
          <w:lang w:eastAsia="sk-SK"/>
        </w:rPr>
      </w:pPr>
      <w:r w:rsidRPr="00A31C97">
        <w:rPr>
          <w:rFonts w:eastAsia="Calibri" w:cstheme="minorHAnsi"/>
          <w:b/>
          <w:color w:val="000000"/>
          <w:sz w:val="20"/>
          <w:szCs w:val="20"/>
          <w:lang w:eastAsia="sk-SK"/>
        </w:rPr>
        <w:t>Vajcia</w:t>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r>
      <w:r w:rsidRPr="00A31C97">
        <w:rPr>
          <w:rFonts w:eastAsia="Calibri" w:cstheme="minorHAnsi"/>
          <w:b/>
          <w:color w:val="000000"/>
          <w:sz w:val="20"/>
          <w:szCs w:val="20"/>
          <w:lang w:eastAsia="sk-SK"/>
        </w:rPr>
        <w:tab/>
        <w:t xml:space="preserve">03142500-3 </w:t>
      </w:r>
      <w:r w:rsidRPr="00A31C97">
        <w:rPr>
          <w:rFonts w:eastAsia="Calibri" w:cstheme="minorHAnsi"/>
          <w:color w:val="000000"/>
          <w:sz w:val="20"/>
          <w:szCs w:val="20"/>
          <w:lang w:eastAsia="sk-SK"/>
        </w:rPr>
        <w:t>Vajcia</w:t>
      </w:r>
    </w:p>
    <w:p w14:paraId="6467E34D" w14:textId="132EBC11" w:rsidR="00FC5BB2" w:rsidRPr="00A31C97" w:rsidRDefault="0082545F" w:rsidP="00706C99">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p>
    <w:p w14:paraId="26AE4B97" w14:textId="10D95099"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VARIANTNÉ RIEŠENIE</w:t>
      </w:r>
    </w:p>
    <w:p w14:paraId="0796A3E5" w14:textId="4E0D7023" w:rsidR="0082545F" w:rsidRPr="00A31C97" w:rsidRDefault="00E17ED8" w:rsidP="0095290A">
      <w:pPr>
        <w:pStyle w:val="tl1"/>
        <w:rPr>
          <w:rFonts w:asciiTheme="minorHAnsi" w:hAnsiTheme="minorHAnsi" w:cstheme="minorHAnsi"/>
          <w:sz w:val="20"/>
          <w:szCs w:val="20"/>
        </w:rPr>
      </w:pPr>
      <w:r w:rsidRPr="00A31C97">
        <w:rPr>
          <w:rFonts w:asciiTheme="minorHAnsi" w:hAnsiTheme="minorHAnsi" w:cstheme="minorHAnsi"/>
          <w:sz w:val="20"/>
          <w:szCs w:val="20"/>
        </w:rPr>
        <w:t>3</w:t>
      </w:r>
      <w:r w:rsidR="0082545F" w:rsidRPr="00A31C97">
        <w:rPr>
          <w:rFonts w:asciiTheme="minorHAnsi" w:hAnsiTheme="minorHAnsi" w:cstheme="minorHAnsi"/>
          <w:sz w:val="20"/>
          <w:szCs w:val="20"/>
        </w:rPr>
        <w:t>.1. Uchádzačom  sa neumožňuje  predložiť  variantné  riešenie. Ak uchádzač v rámci ponuky predloží aj variantné riešenie, nebude takéto variantné riešenie zaradené do vyhodnocovania.</w:t>
      </w:r>
    </w:p>
    <w:p w14:paraId="2B8D38A9" w14:textId="36D6DCBD" w:rsidR="00B85D66" w:rsidRPr="00A31C97" w:rsidRDefault="00B85D66" w:rsidP="0095290A">
      <w:pPr>
        <w:pStyle w:val="Farebnzoznamzvraznenie11"/>
        <w:ind w:left="0"/>
        <w:jc w:val="both"/>
        <w:rPr>
          <w:rFonts w:asciiTheme="minorHAnsi" w:hAnsiTheme="minorHAnsi" w:cstheme="minorHAnsi"/>
          <w:sz w:val="20"/>
          <w:szCs w:val="20"/>
        </w:rPr>
      </w:pPr>
    </w:p>
    <w:p w14:paraId="2D83B6A4" w14:textId="6427461C"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MIESTO, TERMÍN DODANIA A SPÔSOB PLNENIA PREDMETU ZÁKAZKY</w:t>
      </w:r>
    </w:p>
    <w:p w14:paraId="2808145E" w14:textId="6556E240" w:rsidR="00371953" w:rsidRDefault="00E430E8" w:rsidP="0095290A">
      <w:pPr>
        <w:spacing w:after="0" w:line="240" w:lineRule="auto"/>
        <w:jc w:val="both"/>
        <w:rPr>
          <w:rFonts w:cstheme="minorHAnsi"/>
          <w:sz w:val="20"/>
          <w:szCs w:val="20"/>
        </w:rPr>
      </w:pPr>
      <w:r w:rsidRPr="00E430E8">
        <w:rPr>
          <w:rFonts w:cstheme="minorHAnsi"/>
          <w:sz w:val="20"/>
          <w:szCs w:val="20"/>
        </w:rPr>
        <w:t xml:space="preserve">Domov dôchodcov a domov sociálnych služieb, </w:t>
      </w:r>
      <w:r w:rsidR="004A2C00" w:rsidRPr="00981D62">
        <w:rPr>
          <w:rFonts w:cstheme="minorHAnsi"/>
          <w:sz w:val="20"/>
          <w:szCs w:val="20"/>
        </w:rPr>
        <w:t>Jilemnického 48, 974 04 Banská Bystrica</w:t>
      </w:r>
      <w:r w:rsidR="004A2C00">
        <w:rPr>
          <w:rFonts w:cstheme="minorHAnsi"/>
          <w:sz w:val="20"/>
          <w:szCs w:val="20"/>
        </w:rPr>
        <w:t>.</w:t>
      </w:r>
    </w:p>
    <w:p w14:paraId="44D9B034" w14:textId="77777777" w:rsidR="00E430E8" w:rsidRPr="00A31C97" w:rsidRDefault="00E430E8" w:rsidP="0095290A">
      <w:pPr>
        <w:spacing w:after="0" w:line="240" w:lineRule="auto"/>
        <w:jc w:val="both"/>
        <w:rPr>
          <w:rFonts w:cstheme="minorHAnsi"/>
          <w:sz w:val="20"/>
          <w:szCs w:val="20"/>
        </w:rPr>
      </w:pPr>
    </w:p>
    <w:p w14:paraId="565890C1" w14:textId="7281ECDB"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ZDROJ FINANČNÝCH PROSTRIEDKOV</w:t>
      </w:r>
    </w:p>
    <w:p w14:paraId="4A07C83A" w14:textId="67FFC8EC" w:rsidR="00A436A9" w:rsidRPr="00A31C97" w:rsidRDefault="00E17ED8" w:rsidP="0095290A">
      <w:pPr>
        <w:pStyle w:val="Default"/>
        <w:spacing w:line="240" w:lineRule="auto"/>
        <w:jc w:val="both"/>
        <w:rPr>
          <w:rFonts w:asciiTheme="minorHAnsi" w:hAnsiTheme="minorHAnsi" w:cstheme="minorHAnsi"/>
          <w:sz w:val="20"/>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  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xml:space="preserve"> časti C. Obchodné podmienky týchto SP. </w:t>
      </w:r>
      <w:r w:rsidR="0092406D" w:rsidRPr="00A31C97">
        <w:rPr>
          <w:rFonts w:asciiTheme="minorHAnsi" w:hAnsiTheme="minorHAnsi" w:cstheme="minorHAnsi"/>
          <w:sz w:val="20"/>
          <w:lang w:val="sk-SK"/>
        </w:rPr>
        <w:t xml:space="preserve">Lehota splatnosti faktúr bude 30 dní od doručenia faktúry. </w:t>
      </w:r>
      <w:r w:rsidR="0092406D" w:rsidRPr="00A31C97">
        <w:rPr>
          <w:rFonts w:asciiTheme="minorHAnsi" w:hAnsiTheme="minorHAnsi" w:cstheme="minorHAnsi"/>
          <w:sz w:val="20"/>
          <w:lang w:val="sk-SK"/>
        </w:rPr>
        <w:cr/>
      </w:r>
    </w:p>
    <w:p w14:paraId="2799359C" w14:textId="61C3330C"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1607E029"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uzavretie  </w:t>
      </w:r>
      <w:r w:rsidR="009B3421" w:rsidRPr="00A31C97">
        <w:rPr>
          <w:rFonts w:cstheme="minorHAnsi"/>
          <w:sz w:val="20"/>
          <w:szCs w:val="20"/>
        </w:rPr>
        <w:t>r</w:t>
      </w:r>
      <w:r w:rsidR="00953D24" w:rsidRPr="00A31C97">
        <w:rPr>
          <w:rFonts w:cstheme="minorHAnsi"/>
          <w:sz w:val="20"/>
          <w:szCs w:val="20"/>
        </w:rPr>
        <w:t>ámcovej  dohody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95290A" w:rsidRPr="00A31C97">
        <w:rPr>
          <w:rFonts w:cstheme="minorHAnsi"/>
          <w:sz w:val="20"/>
          <w:szCs w:val="20"/>
        </w:rPr>
        <w:t> </w:t>
      </w:r>
      <w:r w:rsidR="00C71286" w:rsidRPr="00A31C97">
        <w:rPr>
          <w:rFonts w:cstheme="minorHAnsi"/>
          <w:sz w:val="20"/>
          <w:szCs w:val="20"/>
        </w:rPr>
        <w:t>častiach</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 xml:space="preserve">zákona č. 343/2015 </w:t>
      </w:r>
      <w:proofErr w:type="spellStart"/>
      <w:r w:rsidR="009B3421" w:rsidRPr="00A31C97">
        <w:rPr>
          <w:rFonts w:cstheme="minorHAnsi"/>
          <w:sz w:val="20"/>
          <w:szCs w:val="20"/>
        </w:rPr>
        <w:t>Z.z</w:t>
      </w:r>
      <w:proofErr w:type="spellEnd"/>
      <w:r w:rsidR="009B3421" w:rsidRPr="00A31C97">
        <w:rPr>
          <w:rFonts w:cstheme="minorHAnsi"/>
          <w:sz w:val="20"/>
          <w:szCs w:val="20"/>
        </w:rPr>
        <w:t xml:space="preserve">.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A31C97">
        <w:rPr>
          <w:rFonts w:cstheme="minorHAnsi"/>
          <w:sz w:val="20"/>
          <w:szCs w:val="20"/>
        </w:rPr>
        <w:t>na dobu určitú odo dňa nadobudnutia jej účinnosti do 3</w:t>
      </w:r>
      <w:r w:rsidR="006E17D8">
        <w:rPr>
          <w:rFonts w:cstheme="minorHAnsi"/>
          <w:sz w:val="20"/>
          <w:szCs w:val="20"/>
        </w:rPr>
        <w:t>0</w:t>
      </w:r>
      <w:r w:rsidR="001C24FF" w:rsidRPr="00A31C97">
        <w:rPr>
          <w:rFonts w:cstheme="minorHAnsi"/>
          <w:sz w:val="20"/>
          <w:szCs w:val="20"/>
        </w:rPr>
        <w:t xml:space="preserve">. </w:t>
      </w:r>
      <w:r w:rsidR="006E17D8">
        <w:rPr>
          <w:rFonts w:cstheme="minorHAnsi"/>
          <w:sz w:val="20"/>
          <w:szCs w:val="20"/>
        </w:rPr>
        <w:t>04</w:t>
      </w:r>
      <w:r w:rsidR="001C24FF" w:rsidRPr="00A31C97">
        <w:rPr>
          <w:rFonts w:cstheme="minorHAnsi"/>
          <w:sz w:val="20"/>
          <w:szCs w:val="20"/>
        </w:rPr>
        <w:t>. 202</w:t>
      </w:r>
      <w:r w:rsidR="006E17D8">
        <w:rPr>
          <w:rFonts w:cstheme="minorHAnsi"/>
          <w:sz w:val="20"/>
          <w:szCs w:val="20"/>
        </w:rPr>
        <w:t>4</w:t>
      </w:r>
      <w:r w:rsidR="00375038" w:rsidRPr="00A31C97">
        <w:rPr>
          <w:rFonts w:cstheme="minorHAnsi"/>
          <w:sz w:val="20"/>
          <w:szCs w:val="20"/>
        </w:rPr>
        <w:t xml:space="preserve"> </w:t>
      </w:r>
      <w:r w:rsidR="007B5FE7" w:rsidRPr="00A31C97">
        <w:rPr>
          <w:rFonts w:cstheme="minorHAnsi"/>
          <w:sz w:val="20"/>
          <w:szCs w:val="20"/>
        </w:rPr>
        <w:t>alebo do vyčerpania limitu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15C776A7"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 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1F91E7A6"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8. KOMUNIKÁCIA MEDZI VEREJNÝM OBSTARÁVATEĽOM A ZÁUJEMCAMI/ UCHÁDZAČMI</w:t>
      </w:r>
    </w:p>
    <w:p w14:paraId="7D33989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ab/>
      </w:r>
      <w:r w:rsidRPr="00A31C97">
        <w:rPr>
          <w:rFonts w:asciiTheme="minorHAnsi" w:hAnsiTheme="minorHAnsi" w:cstheme="minorHAnsi"/>
          <w:sz w:val="20"/>
          <w:szCs w:val="20"/>
        </w:rPr>
        <w:tab/>
        <w:t xml:space="preserve">- </w:t>
      </w:r>
      <w:proofErr w:type="spellStart"/>
      <w:r w:rsidRPr="00A31C97">
        <w:rPr>
          <w:rFonts w:asciiTheme="minorHAnsi" w:hAnsiTheme="minorHAnsi" w:cstheme="minorHAnsi"/>
          <w:sz w:val="20"/>
          <w:szCs w:val="20"/>
        </w:rPr>
        <w:t>Mozilla</w:t>
      </w:r>
      <w:proofErr w:type="spellEnd"/>
      <w:r w:rsidRPr="00A31C97">
        <w:rPr>
          <w:rFonts w:asciiTheme="minorHAnsi" w:hAnsiTheme="minorHAnsi" w:cstheme="minorHAnsi"/>
          <w:sz w:val="20"/>
          <w:szCs w:val="20"/>
        </w:rPr>
        <w:t xml:space="preserve">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w:t>
      </w:r>
      <w:proofErr w:type="spellStart"/>
      <w:r w:rsidRPr="00A31C97">
        <w:rPr>
          <w:rFonts w:asciiTheme="minorHAnsi" w:hAnsiTheme="minorHAnsi" w:cstheme="minorHAnsi"/>
          <w:sz w:val="20"/>
          <w:szCs w:val="20"/>
        </w:rPr>
        <w:t>Edge</w:t>
      </w:r>
      <w:proofErr w:type="spellEnd"/>
      <w:r w:rsidRPr="00A31C97">
        <w:rPr>
          <w:rFonts w:asciiTheme="minorHAnsi" w:hAnsiTheme="minorHAnsi" w:cstheme="minorHAnsi"/>
          <w:sz w:val="20"/>
          <w:szCs w:val="20"/>
        </w:rPr>
        <w:t>.</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8.4 Pravidlá pre doručovanie – zásielka sa považuje za doručenú záujemcovi/uchádzačovi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 a to v 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D4431CD" w14:textId="77777777" w:rsidR="00375038" w:rsidRPr="00A31C97" w:rsidRDefault="00375038" w:rsidP="00375038">
      <w:pPr>
        <w:pStyle w:val="tl1"/>
        <w:rPr>
          <w:rFonts w:asciiTheme="minorHAnsi" w:hAnsiTheme="minorHAnsi" w:cstheme="minorHAnsi"/>
          <w:sz w:val="20"/>
          <w:szCs w:val="20"/>
        </w:rPr>
      </w:pPr>
    </w:p>
    <w:p w14:paraId="4D188034" w14:textId="77A68EE7" w:rsidR="00416D68"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9. VYSVETLENIE A ZMENY</w:t>
      </w:r>
    </w:p>
    <w:p w14:paraId="14B3EADD" w14:textId="4A446093"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545D5EF" w14:textId="77777777" w:rsidR="00006146" w:rsidRPr="00A31C97" w:rsidRDefault="00006146" w:rsidP="002005C8">
      <w:pPr>
        <w:pStyle w:val="tl1"/>
        <w:rPr>
          <w:rFonts w:asciiTheme="minorHAnsi" w:hAnsiTheme="minorHAnsi" w:cstheme="minorHAnsi"/>
          <w:sz w:val="20"/>
          <w:szCs w:val="20"/>
        </w:rPr>
      </w:pPr>
    </w:p>
    <w:p w14:paraId="732D0DC2" w14:textId="1070E792"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.2. Verejný obstarávateľ primerane predĺži lehotu na predkladanie ponúk, ak</w:t>
      </w:r>
    </w:p>
    <w:p w14:paraId="2275C6D0" w14:textId="63E76B89"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 xml:space="preserve">vysvetlenie informácií potrebných na vypracovanie ponuky alebo na preukázanie splnenia podmienok účasti nie je poskytnuté v lehote podľa </w:t>
      </w:r>
      <w:r w:rsidR="00AE4120" w:rsidRPr="00A31C97">
        <w:rPr>
          <w:rFonts w:asciiTheme="minorHAnsi" w:hAnsiTheme="minorHAnsi" w:cstheme="minorHAnsi"/>
          <w:sz w:val="20"/>
          <w:szCs w:val="20"/>
        </w:rPr>
        <w:t xml:space="preserve">predošlého </w:t>
      </w:r>
      <w:r w:rsidRPr="00A31C97">
        <w:rPr>
          <w:rFonts w:asciiTheme="minorHAnsi" w:hAnsiTheme="minorHAnsi" w:cstheme="minorHAnsi"/>
          <w:sz w:val="20"/>
          <w:szCs w:val="20"/>
        </w:rPr>
        <w:t xml:space="preserve">bodu </w:t>
      </w:r>
      <w:r w:rsidR="00416D68" w:rsidRPr="00A31C97">
        <w:rPr>
          <w:rFonts w:asciiTheme="minorHAnsi" w:hAnsiTheme="minorHAnsi" w:cstheme="minorHAnsi"/>
          <w:sz w:val="20"/>
          <w:szCs w:val="20"/>
        </w:rPr>
        <w:t>(9</w:t>
      </w:r>
      <w:r w:rsidRPr="00A31C97">
        <w:rPr>
          <w:rFonts w:asciiTheme="minorHAnsi" w:hAnsiTheme="minorHAnsi" w:cstheme="minorHAnsi"/>
          <w:sz w:val="20"/>
          <w:szCs w:val="20"/>
        </w:rPr>
        <w:t>.1</w:t>
      </w:r>
      <w:r w:rsidR="00AE4120" w:rsidRPr="00A31C97">
        <w:rPr>
          <w:rFonts w:asciiTheme="minorHAnsi" w:hAnsiTheme="minorHAnsi" w:cstheme="minorHAnsi"/>
          <w:sz w:val="20"/>
          <w:szCs w:val="20"/>
        </w:rPr>
        <w:t>.)</w:t>
      </w:r>
      <w:r w:rsidRPr="00A31C97">
        <w:rPr>
          <w:rFonts w:asciiTheme="minorHAnsi" w:hAnsiTheme="minorHAnsi" w:cstheme="minorHAnsi"/>
          <w:sz w:val="20"/>
          <w:szCs w:val="20"/>
        </w:rPr>
        <w:t xml:space="preserve"> aj napriek tomu, že bolo vyžiadané dostatočne vopred alebo</w:t>
      </w:r>
    </w:p>
    <w:p w14:paraId="1B58CC71" w14:textId="77777777"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38A7CB57" w14:textId="77777777" w:rsidR="00006146" w:rsidRPr="00A31C97" w:rsidRDefault="00006146" w:rsidP="002005C8">
      <w:pPr>
        <w:pStyle w:val="tl1"/>
        <w:rPr>
          <w:rFonts w:asciiTheme="minorHAnsi" w:hAnsiTheme="minorHAnsi" w:cstheme="minorHAnsi"/>
          <w:sz w:val="20"/>
          <w:szCs w:val="20"/>
        </w:rPr>
      </w:pPr>
    </w:p>
    <w:p w14:paraId="18309C9A" w14:textId="06F67CC6"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.3.</w:t>
      </w:r>
      <w:r w:rsidR="00C53E57">
        <w:rPr>
          <w:rFonts w:asciiTheme="minorHAnsi" w:hAnsiTheme="minorHAnsi" w:cstheme="minorHAnsi"/>
          <w:sz w:val="20"/>
          <w:szCs w:val="20"/>
        </w:rPr>
        <w:t xml:space="preserve"> </w:t>
      </w:r>
      <w:r w:rsidR="00006146" w:rsidRPr="00A31C97">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0F8BFEEA" w14:textId="77777777" w:rsidR="006F006B" w:rsidRPr="00A31C97" w:rsidRDefault="006F006B" w:rsidP="002005C8">
      <w:pPr>
        <w:pStyle w:val="tl1"/>
        <w:rPr>
          <w:rFonts w:asciiTheme="minorHAnsi" w:hAnsiTheme="minorHAnsi" w:cstheme="minorHAnsi"/>
          <w:b/>
          <w:bCs/>
          <w:sz w:val="20"/>
          <w:szCs w:val="20"/>
        </w:rPr>
      </w:pPr>
    </w:p>
    <w:p w14:paraId="4C02E755" w14:textId="5EE6D39B"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4</w:t>
      </w:r>
      <w:r w:rsidRPr="00A31C97">
        <w:rPr>
          <w:rFonts w:asciiTheme="minorHAnsi" w:hAnsiTheme="minorHAnsi" w:cstheme="minorHAnsi"/>
          <w:sz w:val="20"/>
          <w:szCs w:val="20"/>
        </w:rPr>
        <w:t>. Verejný obstarávateľ primerane predĺži lehotu na predkladanie ponúk, ak</w:t>
      </w:r>
    </w:p>
    <w:p w14:paraId="267194C0"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lastRenderedPageBreak/>
        <w:t>vysvetlenie informácií potrebných na vypracovanie ponuky alebo na preukázanie splnenia podmienok účasti nie je poskytnuté v lehote podľa bodu 9.1 aj napriek tomu, že bolo vyžiadané dostatočne vopred alebo</w:t>
      </w:r>
    </w:p>
    <w:p w14:paraId="6E6460AA"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1BDD4E93" w14:textId="77777777" w:rsidR="00E17ED8" w:rsidRPr="00A31C97" w:rsidRDefault="00E17ED8" w:rsidP="00E17ED8">
      <w:pPr>
        <w:pStyle w:val="tl1"/>
        <w:rPr>
          <w:rFonts w:asciiTheme="minorHAnsi" w:hAnsiTheme="minorHAnsi" w:cstheme="minorHAnsi"/>
          <w:sz w:val="20"/>
          <w:szCs w:val="20"/>
        </w:rPr>
      </w:pPr>
    </w:p>
    <w:p w14:paraId="141C17C6" w14:textId="5850BA40"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5</w:t>
      </w:r>
      <w:r w:rsidRPr="00A31C97">
        <w:rPr>
          <w:rFonts w:asciiTheme="minorHAnsi" w:hAnsiTheme="minorHAnsi" w:cstheme="minorHAnsi"/>
          <w:sz w:val="20"/>
          <w:szCs w:val="20"/>
        </w:rPr>
        <w:t>.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10. 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11. VYHOTOVENIE PONUKY</w:t>
      </w:r>
    </w:p>
    <w:p w14:paraId="1C9523CA" w14:textId="2AF09A7D" w:rsidR="00E17ED8" w:rsidRPr="00A31C97" w:rsidRDefault="00E17ED8" w:rsidP="00E17ED8">
      <w:pPr>
        <w:pStyle w:val="tl1"/>
        <w:rPr>
          <w:rFonts w:asciiTheme="minorHAnsi" w:hAnsiTheme="minorHAnsi" w:cstheme="minorHAnsi"/>
          <w:b/>
          <w:sz w:val="20"/>
          <w:szCs w:val="20"/>
          <w:u w:val="single"/>
        </w:rPr>
      </w:pPr>
      <w:r w:rsidRPr="00A31C97">
        <w:rPr>
          <w:rFonts w:asciiTheme="minorHAnsi" w:hAnsiTheme="minorHAnsi" w:cstheme="minorHAnsi"/>
          <w:sz w:val="20"/>
          <w:szCs w:val="20"/>
        </w:rPr>
        <w:t xml:space="preserve">11.1. </w:t>
      </w:r>
      <w:r w:rsidRPr="00A31C97">
        <w:rPr>
          <w:rFonts w:asciiTheme="minorHAnsi" w:hAnsiTheme="minorHAnsi" w:cstheme="minorHAnsi"/>
          <w:b/>
          <w:sz w:val="20"/>
          <w:szCs w:val="20"/>
        </w:rPr>
        <w:t>Ponuka</w:t>
      </w:r>
      <w:r w:rsidRPr="00A31C97">
        <w:rPr>
          <w:rFonts w:asciiTheme="minorHAnsi" w:hAnsiTheme="minorHAnsi" w:cstheme="minorHAnsi"/>
          <w:sz w:val="20"/>
          <w:szCs w:val="20"/>
        </w:rPr>
        <w:t>, pre účely zadávania tejto zákazky</w:t>
      </w:r>
      <w:r w:rsidRPr="00A31C97">
        <w:rPr>
          <w:rFonts w:asciiTheme="minorHAnsi" w:hAnsiTheme="minorHAnsi" w:cstheme="minorHAnsi"/>
          <w:b/>
          <w:sz w:val="20"/>
          <w:szCs w:val="20"/>
        </w:rPr>
        <w:t>, je prejav slobodnej vôle uchádzača</w:t>
      </w:r>
      <w:r w:rsidRPr="00A31C97">
        <w:rPr>
          <w:rFonts w:asciiTheme="minorHAnsi" w:hAnsiTheme="minorHAnsi" w:cstheme="minorHAnsi"/>
          <w:sz w:val="20"/>
          <w:szCs w:val="20"/>
        </w:rPr>
        <w:t xml:space="preserve">, že chce za úhradu poskytnúť verejnému obstarávateľovi určené plnenie </w:t>
      </w:r>
      <w:r w:rsidRPr="00A31C97">
        <w:rPr>
          <w:rFonts w:asciiTheme="minorHAnsi" w:hAnsiTheme="minorHAnsi" w:cstheme="minorHAnsi"/>
          <w:sz w:val="20"/>
          <w:szCs w:val="20"/>
          <w:u w:val="single"/>
        </w:rPr>
        <w:t xml:space="preserve">pri dodržaní podmienok stanovených verejným obstarávateľom </w:t>
      </w:r>
      <w:r w:rsidRPr="00A31C97">
        <w:rPr>
          <w:rFonts w:asciiTheme="minorHAnsi" w:hAnsiTheme="minorHAnsi" w:cstheme="minorHAnsi"/>
          <w:b/>
          <w:sz w:val="20"/>
          <w:szCs w:val="20"/>
          <w:u w:val="single"/>
        </w:rPr>
        <w:t>bez určovania svojich osobitných podmienok.</w:t>
      </w:r>
    </w:p>
    <w:p w14:paraId="6B6374F7" w14:textId="77777777" w:rsidR="00246B0D" w:rsidRPr="00A31C97" w:rsidRDefault="00246B0D" w:rsidP="00E17ED8">
      <w:pPr>
        <w:pStyle w:val="tl1"/>
        <w:rPr>
          <w:rFonts w:asciiTheme="minorHAnsi" w:hAnsiTheme="minorHAnsi" w:cstheme="minorHAnsi"/>
          <w:sz w:val="20"/>
          <w:szCs w:val="20"/>
        </w:rPr>
      </w:pPr>
    </w:p>
    <w:p w14:paraId="208ACF5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11.2. Uchádzač predkladá ponuku v elektronickej podobe v lehote na predkladanie ponúk podľa požiadaviek uvedených v týchto SP.</w:t>
      </w:r>
    </w:p>
    <w:p w14:paraId="0840A648" w14:textId="77777777" w:rsidR="00E17ED8" w:rsidRPr="00A31C97" w:rsidRDefault="00E17ED8" w:rsidP="00E17ED8">
      <w:pPr>
        <w:pStyle w:val="tl1"/>
        <w:rPr>
          <w:rFonts w:asciiTheme="minorHAnsi" w:hAnsiTheme="minorHAnsi" w:cstheme="minorHAnsi"/>
          <w:sz w:val="20"/>
          <w:szCs w:val="20"/>
        </w:rPr>
      </w:pPr>
    </w:p>
    <w:p w14:paraId="3337C6B0" w14:textId="77777777" w:rsidR="00E17ED8" w:rsidRPr="00A31C97" w:rsidRDefault="00E17ED8" w:rsidP="00E17ED8">
      <w:pPr>
        <w:pStyle w:val="tl1"/>
        <w:rPr>
          <w:rFonts w:asciiTheme="minorHAnsi" w:hAnsiTheme="minorHAnsi" w:cstheme="minorHAnsi"/>
          <w:color w:val="0000FF"/>
          <w:sz w:val="20"/>
          <w:szCs w:val="20"/>
        </w:rPr>
      </w:pPr>
      <w:r w:rsidRPr="00A31C97">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A31C97">
          <w:rPr>
            <w:rStyle w:val="Hypertextovprepojenie"/>
            <w:rFonts w:asciiTheme="minorHAnsi" w:hAnsiTheme="minorHAnsi" w:cstheme="minorHAnsi"/>
            <w:sz w:val="20"/>
            <w:szCs w:val="20"/>
          </w:rPr>
          <w:t>https://josephine.proebiz.com/</w:t>
        </w:r>
      </w:hyperlink>
      <w:r w:rsidRPr="00A31C97">
        <w:rPr>
          <w:rStyle w:val="Hypertextovprepojenie"/>
          <w:rFonts w:asciiTheme="minorHAnsi" w:hAnsiTheme="minorHAnsi" w:cstheme="minorHAnsi"/>
          <w:sz w:val="20"/>
          <w:szCs w:val="20"/>
        </w:rPr>
        <w:t>.</w:t>
      </w:r>
    </w:p>
    <w:p w14:paraId="1BB7E387" w14:textId="2D2FCAAE" w:rsidR="00684114"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Uchádzač svoju ponuku identifikuje uvedením obchodného mena alebo názvu, sídla, miesta podnikania a</w:t>
      </w:r>
      <w:r w:rsidR="00684114" w:rsidRPr="00A31C97">
        <w:rPr>
          <w:rFonts w:asciiTheme="minorHAnsi" w:hAnsiTheme="minorHAnsi" w:cstheme="minorHAnsi"/>
          <w:sz w:val="20"/>
          <w:szCs w:val="20"/>
        </w:rPr>
        <w:t xml:space="preserve">lebo obvyklého pobytu uchádzača a heslom súťaže </w:t>
      </w:r>
      <w:r w:rsidR="00583529" w:rsidRPr="00A31C97">
        <w:rPr>
          <w:rFonts w:asciiTheme="minorHAnsi" w:hAnsiTheme="minorHAnsi" w:cstheme="minorHAnsi"/>
          <w:sz w:val="20"/>
          <w:szCs w:val="20"/>
        </w:rPr>
        <w:t>Dodávka potravín pre jedáleň Strednej priemyselnej školy Jozefa Murgaša.</w:t>
      </w:r>
    </w:p>
    <w:p w14:paraId="3FC1CA31" w14:textId="08768AA7" w:rsidR="00684114" w:rsidRPr="00A31C97" w:rsidRDefault="00684114" w:rsidP="00E17ED8">
      <w:pPr>
        <w:pStyle w:val="tl1"/>
        <w:rPr>
          <w:rFonts w:asciiTheme="minorHAnsi" w:hAnsiTheme="minorHAnsi" w:cstheme="minorHAnsi"/>
          <w:sz w:val="20"/>
          <w:szCs w:val="20"/>
        </w:rPr>
      </w:pPr>
    </w:p>
    <w:p w14:paraId="02341876" w14:textId="5ADF59C6"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A31C97">
        <w:rPr>
          <w:rFonts w:asciiTheme="minorHAnsi" w:hAnsiTheme="minorHAnsi" w:cstheme="minorHAnsi"/>
          <w:sz w:val="20"/>
          <w:szCs w:val="20"/>
        </w:rPr>
        <w:cr/>
      </w:r>
    </w:p>
    <w:p w14:paraId="239B157A"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31C97">
        <w:rPr>
          <w:rFonts w:asciiTheme="minorHAnsi" w:hAnsiTheme="minorHAnsi" w:cstheme="minorHAnsi"/>
          <w:sz w:val="20"/>
          <w:szCs w:val="20"/>
        </w:rPr>
        <w:cr/>
      </w:r>
    </w:p>
    <w:p w14:paraId="0F939C0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11.6. Doklady a dokumenty tvoriace obsah ponuky, požadované v týchto SP, musia byť k termínu predloženia ponuky platné a aktuálne.</w:t>
      </w:r>
    </w:p>
    <w:p w14:paraId="2CD66814" w14:textId="77777777" w:rsidR="00E17ED8" w:rsidRPr="00A31C97" w:rsidRDefault="00E17ED8" w:rsidP="00E17ED8">
      <w:pPr>
        <w:pStyle w:val="tl1"/>
        <w:rPr>
          <w:rFonts w:asciiTheme="minorHAnsi" w:hAnsiTheme="minorHAnsi" w:cstheme="minorHAnsi"/>
          <w:sz w:val="20"/>
          <w:szCs w:val="20"/>
        </w:rPr>
      </w:pPr>
    </w:p>
    <w:p w14:paraId="2A71D2E7" w14:textId="21013354"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11.7. Uchádzač môže </w:t>
      </w:r>
      <w:r w:rsidR="00C33948" w:rsidRPr="00A31C97">
        <w:rPr>
          <w:rFonts w:asciiTheme="minorHAnsi" w:hAnsiTheme="minorHAnsi" w:cstheme="minorHAnsi"/>
          <w:sz w:val="20"/>
          <w:szCs w:val="20"/>
        </w:rPr>
        <w:t xml:space="preserve">predbežne </w:t>
      </w:r>
      <w:r w:rsidRPr="00A31C97">
        <w:rPr>
          <w:rFonts w:asciiTheme="minorHAnsi" w:hAnsiTheme="minorHAnsi" w:cstheme="minorHAns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A31C97">
        <w:rPr>
          <w:rFonts w:asciiTheme="minorHAnsi" w:hAnsiTheme="minorHAnsi" w:cstheme="minorHAnsi"/>
          <w:sz w:val="20"/>
          <w:szCs w:val="20"/>
          <w:u w:val="single"/>
        </w:rPr>
        <w:t>môže</w:t>
      </w:r>
      <w:r w:rsidRPr="00A31C97">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 </w:t>
      </w:r>
    </w:p>
    <w:p w14:paraId="3F962545" w14:textId="77777777" w:rsidR="00E17ED8" w:rsidRPr="00A31C97" w:rsidRDefault="00E17ED8" w:rsidP="00E17ED8">
      <w:pPr>
        <w:pStyle w:val="tl1"/>
        <w:rPr>
          <w:rFonts w:asciiTheme="minorHAnsi" w:hAnsiTheme="minorHAnsi" w:cstheme="minorHAnsi"/>
          <w:sz w:val="20"/>
          <w:szCs w:val="20"/>
        </w:rPr>
      </w:pPr>
    </w:p>
    <w:p w14:paraId="6BB4AC53" w14:textId="3401AEA8"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D43E624" w14:textId="77777777" w:rsidR="00E17ED8" w:rsidRPr="00A31C97" w:rsidRDefault="00E17ED8" w:rsidP="00E17ED8">
      <w:pPr>
        <w:pStyle w:val="tl1"/>
        <w:rPr>
          <w:rFonts w:asciiTheme="minorHAnsi" w:hAnsiTheme="minorHAnsi" w:cstheme="minorHAnsi"/>
          <w:sz w:val="20"/>
          <w:szCs w:val="20"/>
        </w:rPr>
      </w:pPr>
    </w:p>
    <w:p w14:paraId="00E09B78"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3B8FA66" w14:textId="77777777" w:rsidR="00E17ED8" w:rsidRPr="00A31C97" w:rsidRDefault="00E17ED8" w:rsidP="00E17ED8">
      <w:pPr>
        <w:pStyle w:val="tl1"/>
        <w:rPr>
          <w:rFonts w:asciiTheme="minorHAnsi" w:hAnsiTheme="minorHAnsi" w:cstheme="minorHAnsi"/>
          <w:sz w:val="20"/>
          <w:szCs w:val="20"/>
        </w:rPr>
      </w:pPr>
    </w:p>
    <w:p w14:paraId="2A6AF08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639B19D4" w14:textId="77777777" w:rsidR="00E17ED8" w:rsidRPr="00A31C97" w:rsidRDefault="00E17ED8" w:rsidP="00E17ED8">
      <w:pPr>
        <w:pStyle w:val="tl1"/>
        <w:rPr>
          <w:rFonts w:asciiTheme="minorHAnsi" w:hAnsiTheme="minorHAnsi" w:cstheme="minorHAnsi"/>
          <w:sz w:val="20"/>
          <w:szCs w:val="20"/>
        </w:rPr>
      </w:pPr>
    </w:p>
    <w:p w14:paraId="503AB43B" w14:textId="77777777"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b/>
          <w:bCs/>
          <w:sz w:val="20"/>
          <w:szCs w:val="20"/>
        </w:rPr>
        <w:t>12. JAZYK PONUKY</w:t>
      </w:r>
    </w:p>
    <w:p w14:paraId="7721099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13. MENA A CENY UVÁDZANÉ V PONUKE</w:t>
      </w:r>
    </w:p>
    <w:p w14:paraId="50A83614" w14:textId="5CD7794E"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455F26">
        <w:rPr>
          <w:rFonts w:asciiTheme="minorHAnsi" w:hAnsiTheme="minorHAnsi" w:cstheme="minorHAnsi"/>
          <w:sz w:val="20"/>
          <w:szCs w:val="20"/>
        </w:rPr>
        <w:t>dve</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0B8BDA18"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587CBC70"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31285C1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OBSAH  PONUKY</w:t>
      </w:r>
    </w:p>
    <w:p w14:paraId="21309444" w14:textId="39064DC7"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7C8730A0"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w:t>
      </w:r>
      <w:proofErr w:type="spellStart"/>
      <w:r w:rsidR="00006146" w:rsidRPr="00A31C97">
        <w:rPr>
          <w:rFonts w:asciiTheme="minorHAnsi" w:hAnsiTheme="minorHAnsi" w:cstheme="minorHAnsi"/>
          <w:b w:val="0"/>
          <w:sz w:val="20"/>
          <w:lang w:val="sk-SK"/>
        </w:rPr>
        <w:t>pdf</w:t>
      </w:r>
      <w:proofErr w:type="spellEnd"/>
      <w:r w:rsidR="00006146" w:rsidRPr="00A31C97">
        <w:rPr>
          <w:rFonts w:asciiTheme="minorHAnsi" w:hAnsiTheme="minorHAnsi" w:cstheme="minorHAnsi"/>
          <w:b w:val="0"/>
          <w:sz w:val="20"/>
          <w:lang w:val="sk-SK"/>
        </w:rPr>
        <w:t xml:space="preserve"> súborov </w:t>
      </w:r>
      <w:proofErr w:type="spellStart"/>
      <w:r w:rsidR="00006146" w:rsidRPr="00A31C97">
        <w:rPr>
          <w:rFonts w:asciiTheme="minorHAnsi" w:hAnsiTheme="minorHAnsi" w:cstheme="minorHAnsi"/>
          <w:b w:val="0"/>
          <w:sz w:val="20"/>
          <w:lang w:val="sk-SK"/>
        </w:rPr>
        <w:t>scany</w:t>
      </w:r>
      <w:proofErr w:type="spellEnd"/>
      <w:r w:rsidR="00006146" w:rsidRPr="00A31C97">
        <w:rPr>
          <w:rFonts w:asciiTheme="minorHAnsi" w:hAnsiTheme="minorHAnsi" w:cstheme="minorHAnsi"/>
          <w:b w:val="0"/>
          <w:sz w:val="20"/>
          <w:lang w:val="sk-SK"/>
        </w:rPr>
        <w:t xml:space="preserve"> dokladov a dokumentov) tvoriace obsah  ponuky, ktoré musia byť k 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7825F29D" w:rsidR="005B41C5" w:rsidRPr="00A31C97" w:rsidRDefault="005B41C5" w:rsidP="00C32ECC">
      <w:pPr>
        <w:pStyle w:val="Odsekzoznamu"/>
        <w:numPr>
          <w:ilvl w:val="0"/>
          <w:numId w:val="6"/>
        </w:numPr>
        <w:spacing w:after="0" w:line="240" w:lineRule="auto"/>
        <w:jc w:val="both"/>
        <w:rPr>
          <w:rFonts w:cstheme="minorHAnsi"/>
          <w:b/>
          <w:sz w:val="20"/>
          <w:szCs w:val="20"/>
        </w:rPr>
      </w:pPr>
      <w:r w:rsidRPr="00A31C97">
        <w:rPr>
          <w:rFonts w:cstheme="minorHAnsi"/>
          <w:b/>
          <w:sz w:val="20"/>
          <w:szCs w:val="20"/>
        </w:rPr>
        <w:t>vyplnenú  tabuľku špecifikácie položiek a</w:t>
      </w:r>
      <w:r w:rsidR="002B1BE3">
        <w:rPr>
          <w:rFonts w:cstheme="minorHAnsi"/>
          <w:b/>
          <w:sz w:val="20"/>
          <w:szCs w:val="20"/>
        </w:rPr>
        <w:t> </w:t>
      </w:r>
      <w:r w:rsidRPr="00A31C97">
        <w:rPr>
          <w:rFonts w:cstheme="minorHAnsi"/>
          <w:b/>
          <w:sz w:val="20"/>
          <w:szCs w:val="20"/>
        </w:rPr>
        <w:t>cien</w:t>
      </w:r>
      <w:r w:rsidR="002B1BE3">
        <w:rPr>
          <w:rFonts w:cstheme="minorHAnsi"/>
          <w:b/>
          <w:sz w:val="20"/>
          <w:szCs w:val="20"/>
        </w:rPr>
        <w:t xml:space="preserve"> (vo formáte </w:t>
      </w:r>
      <w:proofErr w:type="spellStart"/>
      <w:r w:rsidR="002B1BE3">
        <w:rPr>
          <w:rFonts w:cstheme="minorHAnsi"/>
          <w:b/>
          <w:sz w:val="20"/>
          <w:szCs w:val="20"/>
        </w:rPr>
        <w:t>excel</w:t>
      </w:r>
      <w:proofErr w:type="spellEnd"/>
      <w:r w:rsidR="002B1BE3">
        <w:rPr>
          <w:rFonts w:cstheme="minorHAnsi"/>
          <w:b/>
          <w:sz w:val="20"/>
          <w:szCs w:val="20"/>
        </w:rPr>
        <w:t xml:space="preserve"> aj vo formáte </w:t>
      </w:r>
      <w:proofErr w:type="spellStart"/>
      <w:r w:rsidR="002B1BE3">
        <w:rPr>
          <w:rFonts w:cstheme="minorHAnsi"/>
          <w:b/>
          <w:sz w:val="20"/>
          <w:szCs w:val="20"/>
        </w:rPr>
        <w:t>pdf</w:t>
      </w:r>
      <w:proofErr w:type="spellEnd"/>
      <w:r w:rsidR="002B1BE3">
        <w:rPr>
          <w:rFonts w:cstheme="minorHAnsi"/>
          <w:b/>
          <w:sz w:val="20"/>
          <w:szCs w:val="20"/>
        </w:rPr>
        <w:t>)</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 prípade, ak sú predložené ekvivalentné výrobky – zoznam ponúkaných ekvivalentných položiek)</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6FA37842" w14:textId="0E1A2322"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V prípade skupiny dodávateľov </w:t>
      </w:r>
      <w:r w:rsidR="00006146" w:rsidRPr="00A31C97">
        <w:rPr>
          <w:rFonts w:asciiTheme="minorHAnsi" w:hAnsiTheme="minorHAnsi" w:cstheme="minorHAnsi"/>
          <w:b/>
          <w:caps/>
          <w:sz w:val="20"/>
          <w:szCs w:val="20"/>
        </w:rPr>
        <w:t>čestné vyhlásenie skupiny dodávateľov</w:t>
      </w:r>
      <w:r w:rsidR="00006146" w:rsidRPr="00A31C97">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6D496254" w14:textId="77777777" w:rsidR="00006146" w:rsidRPr="00A31C97" w:rsidRDefault="00006146" w:rsidP="002005C8">
      <w:pPr>
        <w:pStyle w:val="tl1"/>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E423632" w14:textId="12B6E1B2"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00006146" w:rsidRPr="00A31C97">
        <w:rPr>
          <w:rFonts w:asciiTheme="minorHAnsi" w:hAnsiTheme="minorHAnsi" w:cstheme="minorHAnsi"/>
          <w:b/>
          <w:sz w:val="20"/>
          <w:szCs w:val="20"/>
        </w:rPr>
        <w:t>NÁVRH UCHÁDZAČA NA PLNENIE KRITÉRIA</w:t>
      </w:r>
      <w:r w:rsidR="00006146" w:rsidRPr="00A31C97">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5D25FE3E" w14:textId="77777777" w:rsidR="00006146" w:rsidRPr="00A31C97" w:rsidRDefault="00006146" w:rsidP="002005C8">
      <w:pPr>
        <w:pStyle w:val="tl1"/>
        <w:rPr>
          <w:rFonts w:asciiTheme="minorHAnsi" w:hAnsiTheme="minorHAnsi" w:cstheme="minorHAnsi"/>
          <w:sz w:val="20"/>
          <w:szCs w:val="20"/>
        </w:rPr>
      </w:pPr>
    </w:p>
    <w:p w14:paraId="09B947ED" w14:textId="0380A03A"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3445742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330A5EAC"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PREDKLADANIE PONÚK</w:t>
      </w:r>
    </w:p>
    <w:p w14:paraId="66631C2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 Ponuky musia byť doručené </w:t>
      </w:r>
      <w:r w:rsidRPr="00A31C97">
        <w:rPr>
          <w:rFonts w:asciiTheme="minorHAnsi" w:hAnsiTheme="minorHAnsi" w:cstheme="minorHAnsi"/>
          <w:sz w:val="20"/>
          <w:szCs w:val="20"/>
          <w:u w:val="single"/>
        </w:rPr>
        <w:t>v lehote na predkladanie ponúk</w:t>
      </w:r>
      <w:r w:rsidRPr="00A31C97">
        <w:rPr>
          <w:rFonts w:asciiTheme="minorHAnsi" w:hAnsiTheme="minorHAnsi" w:cstheme="minorHAnsi"/>
          <w:sz w:val="20"/>
          <w:szCs w:val="20"/>
        </w:rPr>
        <w:t xml:space="preserve">, ktorá je uvedená </w:t>
      </w:r>
      <w:r w:rsidRPr="00A31C97">
        <w:rPr>
          <w:rFonts w:asciiTheme="minorHAnsi" w:hAnsiTheme="minorHAnsi" w:cstheme="minorHAnsi"/>
          <w:b/>
          <w:sz w:val="20"/>
          <w:szCs w:val="20"/>
        </w:rPr>
        <w:t>vo výzve na predkladanie ponúk</w:t>
      </w:r>
      <w:r w:rsidRPr="00A31C97">
        <w:rPr>
          <w:rFonts w:asciiTheme="minorHAnsi" w:hAnsiTheme="minorHAnsi" w:cstheme="minorHAnsi"/>
          <w:sz w:val="20"/>
          <w:szCs w:val="20"/>
        </w:rPr>
        <w:t xml:space="preserve">, prostredníctvom ktorej bolo vyhlásené toto verejné obstarávanie. </w:t>
      </w:r>
      <w:r w:rsidRPr="00A31C97">
        <w:rPr>
          <w:rFonts w:asciiTheme="minorHAnsi" w:hAnsiTheme="minorHAnsi" w:cstheme="minorHAnsi"/>
          <w:b/>
          <w:sz w:val="20"/>
          <w:szCs w:val="20"/>
        </w:rPr>
        <w:t>Ponuka</w:t>
      </w:r>
      <w:r w:rsidRPr="00A31C97">
        <w:rPr>
          <w:rFonts w:asciiTheme="minorHAnsi" w:hAnsiTheme="minorHAnsi" w:cstheme="minorHAnsi"/>
          <w:sz w:val="20"/>
          <w:szCs w:val="20"/>
        </w:rPr>
        <w:t xml:space="preserve"> uchádzača </w:t>
      </w:r>
      <w:r w:rsidRPr="00A31C97">
        <w:rPr>
          <w:rFonts w:asciiTheme="minorHAnsi" w:hAnsiTheme="minorHAnsi" w:cstheme="minorHAnsi"/>
          <w:b/>
          <w:sz w:val="20"/>
          <w:szCs w:val="20"/>
        </w:rPr>
        <w:t>predložená po uplynutí lehoty na predkladanie ponúk</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rPr>
        <w:t xml:space="preserve">sa elektronicky </w:t>
      </w:r>
      <w:r w:rsidRPr="00A31C97">
        <w:rPr>
          <w:rFonts w:asciiTheme="minorHAnsi" w:hAnsiTheme="minorHAnsi" w:cstheme="minorHAnsi"/>
          <w:b/>
          <w:sz w:val="20"/>
          <w:szCs w:val="20"/>
          <w:u w:val="single"/>
        </w:rPr>
        <w:t>neotvorí</w:t>
      </w:r>
      <w:r w:rsidRPr="00A31C97">
        <w:rPr>
          <w:rFonts w:asciiTheme="minorHAnsi" w:hAnsiTheme="minorHAnsi" w:cstheme="minorHAnsi"/>
          <w:sz w:val="20"/>
          <w:szCs w:val="20"/>
        </w:rPr>
        <w:t>.</w:t>
      </w:r>
    </w:p>
    <w:p w14:paraId="033C3B72" w14:textId="7777777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A31C97">
        <w:rPr>
          <w:rFonts w:asciiTheme="minorHAnsi" w:hAnsiTheme="minorHAnsi" w:cstheme="minorHAnsi"/>
          <w:sz w:val="20"/>
          <w:szCs w:val="20"/>
        </w:rPr>
        <w:t>eID</w:t>
      </w:r>
      <w:proofErr w:type="spellEnd"/>
      <w:r w:rsidRPr="00A31C97">
        <w:rPr>
          <w:rFonts w:asciiTheme="minorHAnsi" w:hAnsiTheme="minorHAnsi" w:cstheme="minorHAnsi"/>
          <w:sz w:val="20"/>
          <w:szCs w:val="20"/>
        </w:rPr>
        <w:t>).</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a) v systéme JOSEPHINE registráciou a prihlásením pomocou občianskeho preukazu s elektronickým čipom a bezpečnostným osobnostným kódom (</w:t>
      </w:r>
      <w:proofErr w:type="spellStart"/>
      <w:r w:rsidRPr="00A31C97">
        <w:rPr>
          <w:rFonts w:cstheme="minorHAnsi"/>
          <w:sz w:val="20"/>
          <w:szCs w:val="20"/>
        </w:rPr>
        <w:t>eID</w:t>
      </w:r>
      <w:proofErr w:type="spellEnd"/>
      <w:r w:rsidRPr="00A31C97">
        <w:rPr>
          <w:rFonts w:cstheme="minorHAnsi"/>
          <w:sz w:val="20"/>
          <w:szCs w:val="20"/>
        </w:rPr>
        <w:t xml:space="preserve">). V systéme je autentifikovaná spoločnosť, ktorú pomocou </w:t>
      </w:r>
      <w:proofErr w:type="spellStart"/>
      <w:r w:rsidRPr="00A31C97">
        <w:rPr>
          <w:rFonts w:cstheme="minorHAnsi"/>
          <w:sz w:val="20"/>
          <w:szCs w:val="20"/>
        </w:rPr>
        <w:t>eID</w:t>
      </w:r>
      <w:proofErr w:type="spellEnd"/>
      <w:r w:rsidRPr="00A31C97">
        <w:rPr>
          <w:rFonts w:cstheme="minorHAnsi"/>
          <w:sz w:val="20"/>
          <w:szCs w:val="20"/>
        </w:rPr>
        <w:t xml:space="preserve">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b) nahraním kvalifikovaného elektronického podpisu (napríklad podpisu </w:t>
      </w:r>
      <w:proofErr w:type="spellStart"/>
      <w:r w:rsidRPr="00A31C97">
        <w:rPr>
          <w:rFonts w:cstheme="minorHAnsi"/>
          <w:sz w:val="20"/>
          <w:szCs w:val="20"/>
        </w:rPr>
        <w:t>eID</w:t>
      </w:r>
      <w:proofErr w:type="spellEnd"/>
      <w:r w:rsidRPr="00A31C97">
        <w:rPr>
          <w:rFonts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194D3F0D" w14:textId="1C99917B" w:rsidR="00A52E3D" w:rsidRPr="00A31C97" w:rsidRDefault="00A52E3D" w:rsidP="001C26FE">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A31C97">
        <w:rPr>
          <w:rFonts w:asciiTheme="minorHAnsi" w:hAnsiTheme="minorHAnsi" w:cstheme="minorHAnsi"/>
          <w:sz w:val="20"/>
          <w:szCs w:val="20"/>
        </w:rPr>
        <w:t>položkového</w:t>
      </w:r>
      <w:proofErr w:type="spellEnd"/>
      <w:r w:rsidRPr="00A31C97">
        <w:rPr>
          <w:rFonts w:asciiTheme="minorHAnsi" w:hAnsiTheme="minorHAnsi" w:cstheme="minorHAnsi"/>
          <w:sz w:val="20"/>
          <w:szCs w:val="20"/>
        </w:rPr>
        <w:t xml:space="preserve">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68E15B71"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16.10. Uchádzačom navrhovaná cena za požadovaný predmet zákazky, uvedená v ponuke uchádzača bude v</w:t>
      </w:r>
      <w:r w:rsidR="00626A0A">
        <w:rPr>
          <w:rFonts w:asciiTheme="minorHAnsi" w:hAnsiTheme="minorHAnsi" w:cstheme="minorHAnsi"/>
          <w:sz w:val="20"/>
          <w:szCs w:val="20"/>
        </w:rPr>
        <w:t xml:space="preserve">yjadrená v EUR s presnosťou na </w:t>
      </w:r>
      <w:r w:rsidR="00455F26">
        <w:rPr>
          <w:rFonts w:asciiTheme="minorHAnsi" w:hAnsiTheme="minorHAnsi" w:cstheme="minorHAnsi"/>
          <w:sz w:val="20"/>
          <w:szCs w:val="20"/>
        </w:rPr>
        <w:t xml:space="preserve">2 </w:t>
      </w:r>
      <w:r w:rsidRPr="00A31C97">
        <w:rPr>
          <w:rFonts w:asciiTheme="minorHAnsi" w:hAnsiTheme="minorHAnsi" w:cstheme="minorHAnsi"/>
          <w:sz w:val="20"/>
          <w:szCs w:val="20"/>
        </w:rPr>
        <w:t xml:space="preserve">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7777777"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17. 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77777777"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 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6A918E2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34A88A47"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 § 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3E14FF9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 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AAC4F83"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VYHODNOCOVANIE PONÚK </w:t>
      </w:r>
    </w:p>
    <w:p w14:paraId="11C6DEE5" w14:textId="158C0256" w:rsidR="00AE4120"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 xml:space="preserve">.1. </w:t>
      </w:r>
      <w:r w:rsidR="00AE4120" w:rsidRPr="00A31C97">
        <w:rPr>
          <w:rFonts w:asciiTheme="minorHAnsi" w:hAnsiTheme="minorHAnsi" w:cstheme="minorHAnsi"/>
          <w:sz w:val="20"/>
          <w:szCs w:val="20"/>
        </w:rPr>
        <w:t>Vyhodnocovanie ponúk komisiou je v zmysle § 53 ods. 1 prvá veta neverejné.</w:t>
      </w:r>
    </w:p>
    <w:p w14:paraId="5FC8E930" w14:textId="77777777" w:rsidR="00AE4120" w:rsidRPr="00A31C97" w:rsidRDefault="00AE4120" w:rsidP="002005C8">
      <w:pPr>
        <w:pStyle w:val="tl1"/>
        <w:rPr>
          <w:rFonts w:asciiTheme="minorHAnsi" w:hAnsiTheme="minorHAnsi" w:cstheme="minorHAnsi"/>
          <w:sz w:val="20"/>
          <w:szCs w:val="20"/>
        </w:rPr>
      </w:pPr>
    </w:p>
    <w:p w14:paraId="3883F50F" w14:textId="5F491321"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AE4120" w:rsidRPr="00A31C97">
        <w:rPr>
          <w:rFonts w:asciiTheme="minorHAnsi" w:hAnsiTheme="minorHAnsi" w:cstheme="minorHAnsi"/>
          <w:sz w:val="20"/>
          <w:szCs w:val="20"/>
        </w:rPr>
        <w:t xml:space="preserve">.2. </w:t>
      </w:r>
      <w:r w:rsidR="00006146" w:rsidRPr="00A31C97">
        <w:rPr>
          <w:rFonts w:asciiTheme="minorHAnsi" w:hAnsiTheme="minorHAnsi" w:cstheme="minorHAnsi"/>
          <w:sz w:val="20"/>
          <w:szCs w:val="20"/>
        </w:rPr>
        <w:t>Komisia na vyhodnotenie ponúk bude postupovať pri vyhodnocovaní ponúk v súlade s </w:t>
      </w:r>
      <w:proofErr w:type="spellStart"/>
      <w:r w:rsidR="00006146" w:rsidRPr="00A31C97">
        <w:rPr>
          <w:rFonts w:asciiTheme="minorHAnsi" w:hAnsiTheme="minorHAnsi" w:cstheme="minorHAnsi"/>
          <w:sz w:val="20"/>
          <w:szCs w:val="20"/>
        </w:rPr>
        <w:t>ust</w:t>
      </w:r>
      <w:proofErr w:type="spellEnd"/>
      <w:r w:rsidR="00006146" w:rsidRPr="00A31C97">
        <w:rPr>
          <w:rFonts w:asciiTheme="minorHAnsi" w:hAnsiTheme="minorHAnsi" w:cstheme="minorHAnsi"/>
          <w:sz w:val="20"/>
          <w:szCs w:val="20"/>
        </w:rPr>
        <w:t xml:space="preserve">. § 53 ZVO. </w:t>
      </w:r>
    </w:p>
    <w:p w14:paraId="395D1B7D" w14:textId="77777777" w:rsidR="00006146" w:rsidRPr="00A31C97" w:rsidRDefault="00006146" w:rsidP="002005C8">
      <w:pPr>
        <w:pStyle w:val="tl1"/>
        <w:rPr>
          <w:rFonts w:asciiTheme="minorHAnsi" w:hAnsiTheme="minorHAnsi" w:cstheme="minorHAnsi"/>
          <w:sz w:val="20"/>
          <w:szCs w:val="20"/>
        </w:rPr>
      </w:pPr>
    </w:p>
    <w:p w14:paraId="0FF3713B" w14:textId="675BAF72"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w:t>
      </w:r>
      <w:r w:rsidR="00AE4120" w:rsidRPr="00A31C97">
        <w:rPr>
          <w:rFonts w:asciiTheme="minorHAnsi" w:hAnsiTheme="minorHAnsi" w:cstheme="minorHAnsi"/>
          <w:sz w:val="20"/>
          <w:szCs w:val="20"/>
        </w:rPr>
        <w:t>3</w:t>
      </w:r>
      <w:r w:rsidR="00006146" w:rsidRPr="00A31C97">
        <w:rPr>
          <w:rFonts w:asciiTheme="minorHAnsi" w:hAnsiTheme="minorHAnsi" w:cstheme="minorHAnsi"/>
          <w:sz w:val="20"/>
          <w:szCs w:val="20"/>
        </w:rPr>
        <w:t>. Návrhy na plnenie kritérií sa budú vyhodnocovať podľa určených kritérií na hodnotenie ponúk.</w:t>
      </w:r>
    </w:p>
    <w:p w14:paraId="43AE3336" w14:textId="77777777" w:rsidR="006F006B" w:rsidRPr="00A31C97" w:rsidRDefault="006F006B" w:rsidP="002005C8">
      <w:pPr>
        <w:pStyle w:val="tl1"/>
        <w:rPr>
          <w:rFonts w:asciiTheme="minorHAnsi" w:hAnsiTheme="minorHAnsi" w:cstheme="minorHAnsi"/>
          <w:b/>
          <w:sz w:val="20"/>
          <w:szCs w:val="20"/>
        </w:rPr>
      </w:pPr>
    </w:p>
    <w:p w14:paraId="0CEF89C5" w14:textId="3F792BEA"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75350DAF" w14:textId="32B5B9F7" w:rsidR="00803624" w:rsidRPr="00A31C97" w:rsidRDefault="00E17ED8" w:rsidP="002005C8">
      <w:pPr>
        <w:pStyle w:val="tl1"/>
        <w:rPr>
          <w:rStyle w:val="apple-style-span"/>
          <w:rFonts w:asciiTheme="minorHAnsi" w:hAnsiTheme="minorHAnsi" w:cstheme="minorHAnsi"/>
          <w:color w:val="000000"/>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w:t>
      </w:r>
      <w:r w:rsidR="00803624" w:rsidRPr="00A31C97">
        <w:rPr>
          <w:rStyle w:val="apple-style-span"/>
          <w:rFonts w:asciiTheme="minorHAnsi" w:hAnsiTheme="minorHAnsi" w:cstheme="minorHAnsi"/>
          <w:color w:val="000000"/>
          <w:sz w:val="20"/>
          <w:szCs w:val="20"/>
        </w:rPr>
        <w:lastRenderedPageBreak/>
        <w:t xml:space="preserve">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E0C9A75" w14:textId="4E628D3B" w:rsidR="00FC5BB2" w:rsidRPr="00A31C97" w:rsidRDefault="00FC5BB2" w:rsidP="002005C8">
      <w:pPr>
        <w:pStyle w:val="tl1"/>
        <w:rPr>
          <w:rFonts w:asciiTheme="minorHAnsi" w:hAnsiTheme="minorHAnsi" w:cstheme="minorHAnsi"/>
          <w:color w:val="000000"/>
          <w:sz w:val="20"/>
          <w:szCs w:val="20"/>
        </w:rPr>
      </w:pPr>
    </w:p>
    <w:p w14:paraId="348E407D" w14:textId="5A036F40"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UZAVRETIE ZMLUVY</w:t>
      </w:r>
    </w:p>
    <w:p w14:paraId="504CC7E9" w14:textId="1C72B615" w:rsidR="00BC6B40" w:rsidRPr="00A31C97" w:rsidRDefault="00E17ED8" w:rsidP="002005C8">
      <w:pPr>
        <w:pStyle w:val="tl1"/>
        <w:rPr>
          <w:rFonts w:asciiTheme="minorHAnsi" w:hAnsiTheme="minorHAnsi" w:cstheme="minorHAnsi"/>
          <w:bCs/>
          <w:sz w:val="20"/>
          <w:szCs w:val="20"/>
        </w:rPr>
      </w:pPr>
      <w:r w:rsidRPr="00A31C97">
        <w:rPr>
          <w:rFonts w:asciiTheme="minorHAnsi" w:hAnsiTheme="minorHAnsi" w:cstheme="minorHAnsi"/>
          <w:bCs/>
          <w:sz w:val="20"/>
          <w:szCs w:val="20"/>
        </w:rPr>
        <w:t>22</w:t>
      </w:r>
      <w:r w:rsidR="00147F2A" w:rsidRPr="00A31C97">
        <w:rPr>
          <w:rFonts w:asciiTheme="minorHAnsi" w:hAnsiTheme="minorHAnsi" w:cstheme="minorHAnsi"/>
          <w:bCs/>
          <w:sz w:val="20"/>
          <w:szCs w:val="20"/>
        </w:rPr>
        <w:t>.1 Verejný  obstarávateľ  bude  pri  uzatváraní zmluvy postupovať v súlade s §56 zákona o verejnom obstarávaní a  vyzve úspešného uchádzača na uzavretie zmluvy.</w:t>
      </w:r>
    </w:p>
    <w:p w14:paraId="42D2E059" w14:textId="2EF59D0F" w:rsidR="00F41A34" w:rsidRPr="00A31C97" w:rsidRDefault="00F41A34" w:rsidP="00101095">
      <w:pPr>
        <w:shd w:val="clear" w:color="auto" w:fill="FFFFFF"/>
        <w:spacing w:after="0" w:line="240" w:lineRule="auto"/>
        <w:jc w:val="both"/>
        <w:rPr>
          <w:rFonts w:cstheme="minorHAnsi"/>
          <w:sz w:val="20"/>
          <w:szCs w:val="20"/>
          <w:u w:val="single"/>
        </w:rPr>
      </w:pPr>
    </w:p>
    <w:p w14:paraId="1EDF0CD8"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jedným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DFC6EFE" w14:textId="77777777" w:rsidR="00101095" w:rsidRPr="00A31C97" w:rsidRDefault="00101095" w:rsidP="00101095">
      <w:pPr>
        <w:shd w:val="clear" w:color="auto" w:fill="FFFFFF"/>
        <w:spacing w:after="0" w:line="240" w:lineRule="auto"/>
        <w:jc w:val="both"/>
        <w:rPr>
          <w:rFonts w:cstheme="minorHAnsi"/>
          <w:sz w:val="20"/>
          <w:szCs w:val="20"/>
        </w:rPr>
      </w:pPr>
    </w:p>
    <w:p w14:paraId="083AECC7"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Súčasťou týchto súťažných podkladov je aj príloha č. 1, ktorá obsahuje špecifikáciu položiek a požiadaviek pre každú ucelenú časť zákazky a bude neoddeliteľnou súčasťou rámcovej dohody ako výsledok VO.</w:t>
      </w:r>
    </w:p>
    <w:p w14:paraId="579A545A"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6F7A1C1" w14:textId="77777777" w:rsidR="00571E0E" w:rsidRPr="00A31C97" w:rsidRDefault="00571E0E" w:rsidP="002005C8">
      <w:pPr>
        <w:shd w:val="clear" w:color="auto" w:fill="FFFFFF"/>
        <w:spacing w:after="0" w:line="240" w:lineRule="auto"/>
        <w:jc w:val="both"/>
        <w:rPr>
          <w:rFonts w:cstheme="minorHAnsi"/>
          <w:sz w:val="20"/>
          <w:szCs w:val="20"/>
        </w:rPr>
      </w:pPr>
    </w:p>
    <w:p w14:paraId="197234F3" w14:textId="77777777" w:rsidR="0042406C"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6E145A" w:rsidRPr="00A31C97">
        <w:rPr>
          <w:rFonts w:cstheme="minorHAnsi"/>
          <w:sz w:val="20"/>
          <w:szCs w:val="20"/>
        </w:rPr>
        <w:t>.3</w:t>
      </w:r>
      <w:r w:rsidR="00803624" w:rsidRPr="00A31C97">
        <w:rPr>
          <w:rFonts w:cstheme="minorHAnsi"/>
          <w:sz w:val="20"/>
          <w:szCs w:val="20"/>
        </w:rPr>
        <w:t>.</w:t>
      </w:r>
      <w:r w:rsidR="00561648" w:rsidRPr="00A31C97">
        <w:rPr>
          <w:rFonts w:cstheme="minorHAnsi"/>
          <w:sz w:val="20"/>
          <w:szCs w:val="20"/>
        </w:rPr>
        <w:t xml:space="preserve"> Verejný </w:t>
      </w:r>
      <w:r w:rsidR="00ED2690" w:rsidRPr="00A31C97">
        <w:rPr>
          <w:rFonts w:cstheme="minorHAnsi"/>
          <w:sz w:val="20"/>
          <w:szCs w:val="20"/>
        </w:rPr>
        <w:t xml:space="preserve"> obstarávateľ  môže  uzavrieť  rámcovú dohodu</w:t>
      </w:r>
      <w:r w:rsidR="00561648" w:rsidRPr="00A31C97">
        <w:rPr>
          <w:rFonts w:cstheme="minorHAnsi"/>
          <w:sz w:val="20"/>
          <w:szCs w:val="20"/>
        </w:rPr>
        <w:t xml:space="preserve">  s  úspešným  uchádzačom  alebo  uchádzačmi  </w:t>
      </w:r>
      <w:r w:rsidR="00561648" w:rsidRPr="00A31C97">
        <w:rPr>
          <w:rFonts w:cstheme="minorHAnsi"/>
          <w:sz w:val="20"/>
          <w:szCs w:val="20"/>
          <w:u w:val="single"/>
        </w:rPr>
        <w:t xml:space="preserve">najskôr </w:t>
      </w:r>
      <w:r w:rsidR="00FD791F" w:rsidRPr="00A31C97">
        <w:rPr>
          <w:rFonts w:cstheme="minorHAnsi"/>
          <w:sz w:val="20"/>
          <w:szCs w:val="20"/>
          <w:u w:val="single"/>
        </w:rPr>
        <w:t xml:space="preserve"> </w:t>
      </w:r>
      <w:r w:rsidR="00561648" w:rsidRPr="00A31C97">
        <w:rPr>
          <w:rFonts w:cstheme="minorHAnsi"/>
          <w:sz w:val="20"/>
          <w:szCs w:val="20"/>
          <w:u w:val="single"/>
        </w:rPr>
        <w:t>jedenásty  deň</w:t>
      </w:r>
      <w:r w:rsidR="00561648" w:rsidRPr="00A31C97">
        <w:rPr>
          <w:rFonts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w:t>
      </w:r>
      <w:r w:rsidR="00DA790B" w:rsidRPr="00A31C97">
        <w:rPr>
          <w:rFonts w:cstheme="minorHAnsi"/>
          <w:sz w:val="20"/>
          <w:szCs w:val="20"/>
        </w:rPr>
        <w:t>jedenásty</w:t>
      </w:r>
      <w:r w:rsidR="00561648" w:rsidRPr="00A31C97">
        <w:rPr>
          <w:rFonts w:cstheme="minorHAnsi"/>
          <w:sz w:val="20"/>
          <w:szCs w:val="20"/>
        </w:rPr>
        <w:t xml:space="preserve">  deň  odo  dňa  odoslania  informácie  o  výsledku  vyhodnotenia ponúk podľa § 55 ZVO. </w:t>
      </w:r>
    </w:p>
    <w:p w14:paraId="5DD6D55A" w14:textId="77777777" w:rsidR="0042406C" w:rsidRDefault="0042406C" w:rsidP="002005C8">
      <w:pPr>
        <w:shd w:val="clear" w:color="auto" w:fill="FFFFFF"/>
        <w:spacing w:after="0" w:line="240" w:lineRule="auto"/>
        <w:jc w:val="both"/>
        <w:rPr>
          <w:rFonts w:cstheme="minorHAnsi"/>
          <w:sz w:val="20"/>
          <w:szCs w:val="20"/>
        </w:rPr>
      </w:pPr>
    </w:p>
    <w:p w14:paraId="7B7DDBE8" w14:textId="10E1B45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4</w:t>
      </w:r>
      <w:r w:rsidR="00803624" w:rsidRPr="00A31C97">
        <w:rPr>
          <w:rFonts w:cstheme="minorHAnsi"/>
          <w:sz w:val="20"/>
          <w:szCs w:val="20"/>
        </w:rPr>
        <w:t xml:space="preserve">. Zmluva uzavretá ako výsledok tohto verejného obstarávania nadobúda platnosť dňom podpisu oboma zmluvnými stranami. </w:t>
      </w:r>
    </w:p>
    <w:p w14:paraId="266A4001" w14:textId="77777777" w:rsidR="00571E0E" w:rsidRPr="00A31C97" w:rsidRDefault="00571E0E" w:rsidP="002005C8">
      <w:pPr>
        <w:shd w:val="clear" w:color="auto" w:fill="FFFFFF"/>
        <w:spacing w:after="0" w:line="240" w:lineRule="auto"/>
        <w:jc w:val="both"/>
        <w:rPr>
          <w:rFonts w:cstheme="minorHAnsi"/>
          <w:sz w:val="20"/>
          <w:szCs w:val="20"/>
        </w:rPr>
      </w:pPr>
    </w:p>
    <w:p w14:paraId="55262F6B" w14:textId="2E87BC90" w:rsidR="00803624"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5</w:t>
      </w:r>
      <w:r w:rsidR="00803624" w:rsidRPr="00A31C97">
        <w:rPr>
          <w:rFonts w:cstheme="minorHAnsi"/>
          <w:sz w:val="20"/>
          <w:szCs w:val="20"/>
        </w:rPr>
        <w:t>. Zmluva uzavretá týmto postupom verejného obstarávania nadobudne účinnosť po dni jej zverejnenia v súlade s ust</w:t>
      </w:r>
      <w:r w:rsidR="00561648" w:rsidRPr="00A31C97">
        <w:rPr>
          <w:rFonts w:cstheme="minorHAnsi"/>
          <w:sz w:val="20"/>
          <w:szCs w:val="20"/>
        </w:rPr>
        <w:t>anovením</w:t>
      </w:r>
      <w:r w:rsidR="00803624" w:rsidRPr="00A31C97">
        <w:rPr>
          <w:rFonts w:cstheme="minorHAnsi"/>
          <w:sz w:val="20"/>
          <w:szCs w:val="20"/>
        </w:rPr>
        <w:t xml:space="preserve"> § 47a Občianskeho zákonníka na webovom sídle verejného obstarávateľa.</w:t>
      </w:r>
    </w:p>
    <w:p w14:paraId="34F5F988" w14:textId="77777777" w:rsidR="00571E0E" w:rsidRPr="00A31C97" w:rsidRDefault="00571E0E" w:rsidP="002005C8">
      <w:pPr>
        <w:spacing w:after="0" w:line="240" w:lineRule="auto"/>
        <w:jc w:val="both"/>
        <w:rPr>
          <w:rFonts w:cstheme="minorHAnsi"/>
          <w:sz w:val="20"/>
          <w:szCs w:val="20"/>
        </w:rPr>
      </w:pPr>
    </w:p>
    <w:p w14:paraId="5B72B231" w14:textId="6E066100" w:rsidR="00147F2A"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FD791F" w:rsidRPr="00A31C97">
        <w:rPr>
          <w:rFonts w:cstheme="minorHAnsi"/>
          <w:sz w:val="20"/>
          <w:szCs w:val="20"/>
        </w:rPr>
        <w:t>.</w:t>
      </w:r>
      <w:r w:rsidR="00DA790B" w:rsidRPr="00A31C97">
        <w:rPr>
          <w:rFonts w:cstheme="minorHAnsi"/>
          <w:sz w:val="20"/>
          <w:szCs w:val="20"/>
        </w:rPr>
        <w:t>6</w:t>
      </w:r>
      <w:r w:rsidR="00FD791F" w:rsidRPr="00A31C97">
        <w:rPr>
          <w:rFonts w:cstheme="minorHAnsi"/>
          <w:sz w:val="20"/>
          <w:szCs w:val="20"/>
        </w:rPr>
        <w:t>. Verejný</w:t>
      </w:r>
      <w:r w:rsidR="00416D68" w:rsidRPr="00A31C97">
        <w:rPr>
          <w:rFonts w:cstheme="minorHAnsi"/>
          <w:sz w:val="20"/>
          <w:szCs w:val="20"/>
        </w:rPr>
        <w:t xml:space="preserve"> obstarávateľ môže odstúpiť od z</w:t>
      </w:r>
      <w:r w:rsidR="00FD791F" w:rsidRPr="00A31C97">
        <w:rPr>
          <w:rFonts w:cstheme="minorHAnsi"/>
          <w:sz w:val="20"/>
          <w:szCs w:val="20"/>
        </w:rPr>
        <w:t>mluvy uzavretej s uchádzačom, ktorý nebol v čase uzavretia zmluvy  zapísaný  v  registri  partnerov  verejného  sektora  alebo  ak  bol  vymazaný  z  registra  partnerov verejného sektora.</w:t>
      </w:r>
    </w:p>
    <w:p w14:paraId="5A2AEF32" w14:textId="77777777" w:rsidR="000607C8" w:rsidRPr="00A31C97" w:rsidRDefault="000607C8" w:rsidP="002005C8">
      <w:pPr>
        <w:spacing w:after="0" w:line="240" w:lineRule="auto"/>
        <w:jc w:val="both"/>
        <w:rPr>
          <w:rFonts w:cstheme="minorHAnsi"/>
          <w:sz w:val="20"/>
          <w:szCs w:val="20"/>
        </w:rPr>
      </w:pPr>
    </w:p>
    <w:p w14:paraId="46C90A1A" w14:textId="159F105D" w:rsidR="00803624" w:rsidRPr="00A31C97" w:rsidRDefault="00E17ED8" w:rsidP="00330022">
      <w:pPr>
        <w:spacing w:after="0" w:line="240" w:lineRule="auto"/>
        <w:jc w:val="both"/>
        <w:rPr>
          <w:rFonts w:cstheme="minorHAnsi"/>
          <w:b/>
          <w:sz w:val="20"/>
          <w:szCs w:val="20"/>
        </w:rPr>
      </w:pPr>
      <w:r w:rsidRPr="00A31C97">
        <w:rPr>
          <w:rFonts w:cstheme="minorHAnsi"/>
          <w:sz w:val="20"/>
          <w:szCs w:val="20"/>
        </w:rPr>
        <w:t>22</w:t>
      </w:r>
      <w:r w:rsidR="009E5AA8" w:rsidRPr="00A31C97">
        <w:rPr>
          <w:rFonts w:cstheme="minorHAnsi"/>
          <w:sz w:val="20"/>
          <w:szCs w:val="20"/>
        </w:rPr>
        <w:t>.</w:t>
      </w:r>
      <w:r w:rsidR="00DA790B" w:rsidRPr="00A31C97">
        <w:rPr>
          <w:rFonts w:cstheme="minorHAnsi"/>
          <w:sz w:val="20"/>
          <w:szCs w:val="20"/>
        </w:rPr>
        <w:t>7</w:t>
      </w:r>
      <w:r w:rsidR="009E5AA8" w:rsidRPr="00A31C97">
        <w:rPr>
          <w:rFonts w:cstheme="minorHAnsi"/>
          <w:sz w:val="20"/>
          <w:szCs w:val="20"/>
        </w:rPr>
        <w:t xml:space="preserve">. </w:t>
      </w:r>
      <w:r w:rsidR="009E5AA8" w:rsidRPr="00A31C97">
        <w:rPr>
          <w:rFonts w:cstheme="minorHAnsi"/>
          <w:b/>
          <w:sz w:val="20"/>
          <w:szCs w:val="20"/>
        </w:rPr>
        <w:t xml:space="preserve">Verejný obstarávateľ nesmie uzavrieť </w:t>
      </w:r>
      <w:r w:rsidR="00ED2690" w:rsidRPr="00A31C97">
        <w:rPr>
          <w:rFonts w:cstheme="minorHAnsi"/>
          <w:b/>
          <w:sz w:val="20"/>
          <w:szCs w:val="20"/>
        </w:rPr>
        <w:t>zmluvu</w:t>
      </w:r>
      <w:r w:rsidR="009E5AA8" w:rsidRPr="00A31C97">
        <w:rPr>
          <w:rFonts w:cstheme="minorHAnsi"/>
          <w:b/>
          <w:sz w:val="20"/>
          <w:szCs w:val="20"/>
        </w:rPr>
        <w:t xml:space="preserve"> s uchádzačom alebo uchádzačmi, ktorí majú povinnosť zapisovať  sa  do  registra  partnerov  verejného  sektora  (podľa    zákona  č.  315/2016  Z.  z.  o  registri partnerov verejného sektora a o zmene a doplnení niektorých zákonov)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9956ABA" w14:textId="735837AB" w:rsidR="000607C8" w:rsidRPr="00A31C97" w:rsidRDefault="000607C8" w:rsidP="002005C8">
      <w:pPr>
        <w:shd w:val="clear" w:color="auto" w:fill="FFFFFF"/>
        <w:spacing w:after="0" w:line="240" w:lineRule="auto"/>
        <w:jc w:val="both"/>
        <w:rPr>
          <w:rFonts w:cstheme="minorHAnsi"/>
          <w:b/>
          <w:sz w:val="20"/>
          <w:szCs w:val="20"/>
        </w:rPr>
      </w:pPr>
    </w:p>
    <w:p w14:paraId="1B9DDBB3" w14:textId="77777777" w:rsidR="0042406C" w:rsidRDefault="002F67CA" w:rsidP="0042406C">
      <w:pPr>
        <w:shd w:val="clear" w:color="auto" w:fill="FFFFFF"/>
        <w:spacing w:after="0" w:line="240" w:lineRule="auto"/>
        <w:jc w:val="both"/>
        <w:rPr>
          <w:rFonts w:cstheme="minorHAnsi"/>
          <w:sz w:val="20"/>
          <w:szCs w:val="20"/>
        </w:rPr>
      </w:pPr>
      <w:r w:rsidRPr="00A31C97">
        <w:rPr>
          <w:rFonts w:cstheme="minorHAnsi"/>
          <w:sz w:val="20"/>
          <w:szCs w:val="20"/>
        </w:rPr>
        <w:t xml:space="preserve">22.8. </w:t>
      </w:r>
      <w:r w:rsidR="0042406C" w:rsidRPr="0042406C">
        <w:rPr>
          <w:rFonts w:cstheme="minorHAnsi"/>
          <w:sz w:val="20"/>
          <w:szCs w:val="20"/>
        </w:rPr>
        <w:t xml:space="preserve">Verejný obstarávateľ v zmysle ustanovenia § 56 ods. 8 ZVO určuje nasledovné osobitné podmienky súvisiace s plnením zmluvy. Verejný obstarávateľ na preukázanie ich splnenia požaduje od úspešného uchádzača (predávajúceho), aby predložil verejnému obstarávateľovi prostredníctvom komunikačného rozhrania systému JOSEPHINE, a to v lehote do 10 pracovných dní odo dňa doručenia písomnej výzvy na poskytnutie súčinnosti potrebnej na uzavretie zmluvy doklady a dokumenty nasledovným spôsobom: </w:t>
      </w:r>
    </w:p>
    <w:p w14:paraId="74534F4B" w14:textId="77777777" w:rsidR="0042406C" w:rsidRDefault="0042406C" w:rsidP="0042406C">
      <w:pPr>
        <w:shd w:val="clear" w:color="auto" w:fill="FFFFFF"/>
        <w:spacing w:after="0" w:line="240" w:lineRule="auto"/>
        <w:jc w:val="both"/>
        <w:rPr>
          <w:rFonts w:cstheme="minorHAnsi"/>
          <w:sz w:val="20"/>
          <w:szCs w:val="20"/>
        </w:rPr>
      </w:pPr>
    </w:p>
    <w:p w14:paraId="4A7F2D85" w14:textId="12021103"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A. Elektronicky prostredníctvom komunikačného rozhrania systému JOSEPHINE</w:t>
      </w:r>
      <w:r w:rsidRPr="0042406C">
        <w:rPr>
          <w:rFonts w:cstheme="minorHAnsi"/>
          <w:sz w:val="20"/>
          <w:szCs w:val="20"/>
        </w:rPr>
        <w:t xml:space="preserve"> vo forme </w:t>
      </w:r>
      <w:proofErr w:type="spellStart"/>
      <w:r w:rsidRPr="0042406C">
        <w:rPr>
          <w:rFonts w:cstheme="minorHAnsi"/>
          <w:sz w:val="20"/>
          <w:szCs w:val="20"/>
        </w:rPr>
        <w:t>scanov</w:t>
      </w:r>
      <w:proofErr w:type="spellEnd"/>
      <w:r w:rsidRPr="0042406C">
        <w:rPr>
          <w:rFonts w:cstheme="minorHAnsi"/>
          <w:sz w:val="20"/>
          <w:szCs w:val="20"/>
        </w:rPr>
        <w:t xml:space="preserve"> originálov alebo úradne overených fotokópií (formát .</w:t>
      </w:r>
      <w:proofErr w:type="spellStart"/>
      <w:r w:rsidRPr="0042406C">
        <w:rPr>
          <w:rFonts w:cstheme="minorHAnsi"/>
          <w:sz w:val="20"/>
          <w:szCs w:val="20"/>
        </w:rPr>
        <w:t>pdf</w:t>
      </w:r>
      <w:proofErr w:type="spellEnd"/>
      <w:r w:rsidRPr="0042406C">
        <w:rPr>
          <w:rFonts w:cstheme="minorHAnsi"/>
          <w:sz w:val="20"/>
          <w:szCs w:val="20"/>
        </w:rPr>
        <w:t>):</w:t>
      </w:r>
    </w:p>
    <w:p w14:paraId="0C022295" w14:textId="71362F67" w:rsidR="0042406C"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 xml:space="preserve">a) </w:t>
      </w:r>
      <w:r w:rsidRPr="0042406C">
        <w:rPr>
          <w:rFonts w:cstheme="minorHAnsi"/>
          <w:sz w:val="20"/>
          <w:szCs w:val="20"/>
          <w:u w:val="single"/>
        </w:rPr>
        <w:t>zoznam všetkých subdodávateľov</w:t>
      </w:r>
      <w:r>
        <w:rPr>
          <w:rFonts w:cstheme="minorHAnsi"/>
          <w:sz w:val="20"/>
          <w:szCs w:val="20"/>
          <w:u w:val="single"/>
        </w:rPr>
        <w:t xml:space="preserve"> (resp. čestné prehlásenie o ich nevyužití)</w:t>
      </w:r>
      <w:r w:rsidRPr="0042406C">
        <w:rPr>
          <w:rFonts w:cstheme="minorHAnsi"/>
          <w:sz w:val="20"/>
          <w:szCs w:val="20"/>
        </w:rPr>
        <w:t xml:space="preserve"> 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 32 ods. 1 písm. e) ZVO a dôkaz o zápise do registra partnerov verejného sektora, ak zákon pre takéhoto subdodávateľa tento zápis vyžaduje;</w:t>
      </w:r>
    </w:p>
    <w:p w14:paraId="79058C84" w14:textId="77777777" w:rsidR="006E17D8" w:rsidRDefault="006E17D8" w:rsidP="0042406C">
      <w:pPr>
        <w:shd w:val="clear" w:color="auto" w:fill="FFFFFF"/>
        <w:spacing w:after="0" w:line="240" w:lineRule="auto"/>
        <w:jc w:val="both"/>
        <w:rPr>
          <w:rFonts w:cstheme="minorHAnsi"/>
          <w:sz w:val="20"/>
          <w:szCs w:val="20"/>
        </w:rPr>
      </w:pPr>
    </w:p>
    <w:p w14:paraId="66D53385" w14:textId="644DC00F" w:rsidR="006E17D8" w:rsidRPr="0042406C" w:rsidRDefault="006E17D8" w:rsidP="0042406C">
      <w:pPr>
        <w:shd w:val="clear" w:color="auto" w:fill="FFFFFF"/>
        <w:spacing w:after="0" w:line="240" w:lineRule="auto"/>
        <w:jc w:val="both"/>
        <w:rPr>
          <w:rFonts w:cstheme="minorHAnsi"/>
          <w:sz w:val="20"/>
          <w:szCs w:val="20"/>
        </w:rPr>
      </w:pPr>
      <w:r>
        <w:rPr>
          <w:rFonts w:cstheme="minorHAnsi"/>
          <w:sz w:val="20"/>
          <w:szCs w:val="20"/>
        </w:rPr>
        <w:t>b) čestné vyhlásenie k uplatňovaniu medzinárodných sankcií</w:t>
      </w:r>
    </w:p>
    <w:p w14:paraId="5074A307" w14:textId="77777777" w:rsidR="0042406C" w:rsidRDefault="0042406C" w:rsidP="0042406C">
      <w:pPr>
        <w:shd w:val="clear" w:color="auto" w:fill="FFFFFF"/>
        <w:spacing w:after="0" w:line="240" w:lineRule="auto"/>
        <w:jc w:val="both"/>
        <w:rPr>
          <w:rFonts w:cstheme="minorHAnsi"/>
          <w:sz w:val="20"/>
          <w:szCs w:val="20"/>
        </w:rPr>
      </w:pPr>
    </w:p>
    <w:p w14:paraId="48F56ABF" w14:textId="2EF88997"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B. Listinne</w:t>
      </w:r>
      <w:r w:rsidRPr="0042406C">
        <w:rPr>
          <w:rFonts w:cstheme="minorHAnsi"/>
          <w:sz w:val="20"/>
          <w:szCs w:val="20"/>
        </w:rPr>
        <w:t xml:space="preserve"> osobne alebo prostredníctvom pošty alebo inej doručovateľskej služby na adresu verejného obstarávateľa</w:t>
      </w:r>
      <w:r>
        <w:rPr>
          <w:rFonts w:cstheme="minorHAnsi"/>
          <w:sz w:val="20"/>
          <w:szCs w:val="20"/>
        </w:rPr>
        <w:t>.</w:t>
      </w:r>
    </w:p>
    <w:p w14:paraId="4CF52175" w14:textId="259F29BF" w:rsidR="00417557"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 xml:space="preserve">a) Vyplnenú a podpísanú Kúpnu zmluvu </w:t>
      </w:r>
      <w:r w:rsidRPr="00F1359F">
        <w:rPr>
          <w:rFonts w:cstheme="minorHAnsi"/>
          <w:b/>
          <w:bCs/>
          <w:sz w:val="20"/>
          <w:szCs w:val="20"/>
        </w:rPr>
        <w:t>v 2 vyhotoveniach</w:t>
      </w:r>
      <w:r w:rsidRPr="0042406C">
        <w:rPr>
          <w:rFonts w:cstheme="minorHAnsi"/>
          <w:sz w:val="20"/>
          <w:szCs w:val="20"/>
        </w:rPr>
        <w:t xml:space="preserve"> s platnosťou originálu (rovnopisoch).</w:t>
      </w:r>
    </w:p>
    <w:p w14:paraId="661154EF" w14:textId="77777777" w:rsidR="0042406C" w:rsidRPr="00A31C97" w:rsidRDefault="0042406C" w:rsidP="0042406C">
      <w:pPr>
        <w:shd w:val="clear" w:color="auto" w:fill="FFFFFF"/>
        <w:spacing w:after="0" w:line="240" w:lineRule="auto"/>
        <w:jc w:val="both"/>
        <w:rPr>
          <w:rFonts w:cstheme="minorHAnsi"/>
          <w:sz w:val="20"/>
          <w:szCs w:val="20"/>
        </w:rPr>
      </w:pPr>
    </w:p>
    <w:p w14:paraId="642C2EE5" w14:textId="4FD9EFAF"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ZÁV</w:t>
      </w:r>
      <w:r w:rsidR="005033DD" w:rsidRPr="00A31C97">
        <w:rPr>
          <w:rFonts w:cstheme="minorHAnsi"/>
          <w:b/>
          <w:sz w:val="20"/>
          <w:szCs w:val="20"/>
        </w:rPr>
        <w:t>E</w:t>
      </w:r>
      <w:r w:rsidR="00803624" w:rsidRPr="00A31C97">
        <w:rPr>
          <w:rFonts w:cstheme="minorHAnsi"/>
          <w:b/>
          <w:sz w:val="20"/>
          <w:szCs w:val="20"/>
        </w:rPr>
        <w:t>REČNÉ USTANOVENIA</w:t>
      </w:r>
    </w:p>
    <w:p w14:paraId="0E0FF26B" w14:textId="4E725D6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.1. Verejný obstarávateľ si vyhradzuje právo overenia všetkých skutočností uvedených v ponukách uchádzačov, bez predchádzajúceho súhlasu uchádzačov.</w:t>
      </w:r>
    </w:p>
    <w:p w14:paraId="14D3A394" w14:textId="77777777" w:rsidR="00DA790B" w:rsidRPr="00A31C97" w:rsidRDefault="00DA790B" w:rsidP="002005C8">
      <w:pPr>
        <w:shd w:val="clear" w:color="auto" w:fill="FFFFFF"/>
        <w:spacing w:after="0" w:line="240" w:lineRule="auto"/>
        <w:jc w:val="both"/>
        <w:rPr>
          <w:rFonts w:cstheme="minorHAnsi"/>
          <w:sz w:val="20"/>
          <w:szCs w:val="20"/>
        </w:rPr>
      </w:pPr>
    </w:p>
    <w:p w14:paraId="16371ACB" w14:textId="2931D1EC" w:rsidR="0082545F"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.2. V použitom postupe verejného obstarávania platia pre ostatné ustanovenia neupravené týmito SP, príslušné ustanovenia ZVO a ostatných relevantných právnych predpisov platných na území Slovenskej Republiky.</w:t>
      </w:r>
    </w:p>
    <w:p w14:paraId="45E870CE" w14:textId="77777777" w:rsidR="0021253E" w:rsidRPr="00A31C97" w:rsidRDefault="0021253E" w:rsidP="000B733D">
      <w:pPr>
        <w:pStyle w:val="tl1"/>
        <w:rPr>
          <w:rFonts w:asciiTheme="minorHAnsi" w:hAnsiTheme="minorHAnsi" w:cstheme="minorHAnsi"/>
          <w:b/>
          <w:bCs/>
          <w:iCs/>
          <w:sz w:val="20"/>
          <w:szCs w:val="20"/>
        </w:rPr>
      </w:pPr>
    </w:p>
    <w:p w14:paraId="4AC894E2" w14:textId="77777777" w:rsidR="00C23E33" w:rsidRDefault="00C23E33" w:rsidP="000B733D">
      <w:pPr>
        <w:pStyle w:val="tl1"/>
        <w:rPr>
          <w:rFonts w:asciiTheme="minorHAnsi" w:hAnsiTheme="minorHAnsi" w:cstheme="minorHAnsi"/>
          <w:b/>
          <w:bCs/>
          <w:iCs/>
          <w:sz w:val="20"/>
          <w:szCs w:val="20"/>
        </w:rPr>
      </w:pPr>
    </w:p>
    <w:p w14:paraId="6E20EFCD" w14:textId="3BEEBAE7" w:rsidR="00006146" w:rsidRPr="00A31C97" w:rsidRDefault="00006146" w:rsidP="000B733D">
      <w:pPr>
        <w:pStyle w:val="tl1"/>
        <w:rPr>
          <w:rFonts w:asciiTheme="minorHAnsi" w:hAnsiTheme="minorHAnsi" w:cstheme="minorHAnsi"/>
          <w:b/>
          <w:bCs/>
          <w:iCs/>
          <w:sz w:val="20"/>
          <w:szCs w:val="20"/>
        </w:rPr>
      </w:pPr>
      <w:r w:rsidRPr="00A31C97">
        <w:rPr>
          <w:rFonts w:asciiTheme="minorHAnsi" w:hAnsiTheme="minorHAnsi" w:cstheme="minorHAnsi"/>
          <w:b/>
          <w:bCs/>
          <w:iCs/>
          <w:sz w:val="20"/>
          <w:szCs w:val="20"/>
        </w:rPr>
        <w:t>B. OPIS  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7D427AC1" w:rsidR="004F083E" w:rsidRPr="00A31C97" w:rsidRDefault="00A505C8" w:rsidP="000B733D">
      <w:pPr>
        <w:spacing w:after="0" w:line="240" w:lineRule="auto"/>
        <w:jc w:val="both"/>
        <w:rPr>
          <w:rFonts w:cstheme="minorHAnsi"/>
          <w:sz w:val="20"/>
          <w:szCs w:val="20"/>
        </w:rPr>
      </w:pPr>
      <w:r w:rsidRPr="00A31C97">
        <w:rPr>
          <w:rFonts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 (ďalej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5A6C660E"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 alebo nie je</w:t>
      </w:r>
    </w:p>
    <w:p w14:paraId="0B940221"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770B3ED9"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Kvalita tovaru</w:t>
      </w:r>
      <w:r w:rsidRPr="00A31C97">
        <w:rPr>
          <w:rFonts w:cstheme="minorHAnsi"/>
          <w:sz w:val="20"/>
          <w:szCs w:val="20"/>
        </w:rPr>
        <w:t xml:space="preserve"> musí zodpovedať príslušnej štátnej norme, tovar musí byť zdravotne a hygienicky nezávadný, v I. akostnej triede. Pred</w:t>
      </w:r>
      <w:r w:rsidR="00417557" w:rsidRPr="00A31C97">
        <w:rPr>
          <w:rFonts w:cstheme="minorHAnsi"/>
          <w:sz w:val="20"/>
          <w:szCs w:val="20"/>
        </w:rPr>
        <w:t xml:space="preserve">met zákazky je rozdelený do </w:t>
      </w:r>
      <w:r w:rsidR="00197457">
        <w:rPr>
          <w:rFonts w:cstheme="minorHAnsi"/>
          <w:sz w:val="20"/>
          <w:szCs w:val="20"/>
        </w:rPr>
        <w:t>štrnástich</w:t>
      </w:r>
      <w:r w:rsidRPr="00A31C97">
        <w:rPr>
          <w:rFonts w:cstheme="minorHAnsi"/>
          <w:sz w:val="20"/>
          <w:szCs w:val="20"/>
        </w:rPr>
        <w:t xml:space="preserve"> samostatných ucelených častí. Uchádzač môže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1F466365"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Predpokladané množstvá</w:t>
      </w:r>
      <w:r w:rsidRPr="00A31C97">
        <w:rPr>
          <w:rFonts w:cstheme="minorHAnsi"/>
          <w:sz w:val="20"/>
          <w:szCs w:val="20"/>
        </w:rPr>
        <w:t xml:space="preserve"> jednotlivých častí predmetu zákazky, ktoré sú uvedené v prílohe č. 1 Špecifikácia položiek a požiadaviek </w:t>
      </w:r>
      <w:r w:rsidR="00E23D86" w:rsidRPr="00A31C97">
        <w:rPr>
          <w:rFonts w:cstheme="minorHAnsi"/>
          <w:sz w:val="20"/>
          <w:szCs w:val="20"/>
        </w:rPr>
        <w:t>týchto súťažných podkladov</w:t>
      </w:r>
      <w:r w:rsidRPr="00A31C97">
        <w:rPr>
          <w:rFonts w:cstheme="minorHAnsi"/>
          <w:sz w:val="20"/>
          <w:szCs w:val="20"/>
        </w:rPr>
        <w:t xml:space="preserve"> sú orientačné predpokladané množstvá spotrebované do 3</w:t>
      </w:r>
      <w:r w:rsidR="001C26FE">
        <w:rPr>
          <w:rFonts w:cstheme="minorHAnsi"/>
          <w:sz w:val="20"/>
          <w:szCs w:val="20"/>
        </w:rPr>
        <w:t>0</w:t>
      </w:r>
      <w:r w:rsidRPr="00A31C97">
        <w:rPr>
          <w:rFonts w:cstheme="minorHAnsi"/>
          <w:sz w:val="20"/>
          <w:szCs w:val="20"/>
        </w:rPr>
        <w:t xml:space="preserve">. </w:t>
      </w:r>
      <w:r w:rsidR="001C26FE">
        <w:rPr>
          <w:rFonts w:cstheme="minorHAnsi"/>
          <w:sz w:val="20"/>
          <w:szCs w:val="20"/>
        </w:rPr>
        <w:t>04</w:t>
      </w:r>
      <w:r w:rsidRPr="00A31C97">
        <w:rPr>
          <w:rFonts w:cstheme="minorHAnsi"/>
          <w:sz w:val="20"/>
          <w:szCs w:val="20"/>
        </w:rPr>
        <w:t>. 202</w:t>
      </w:r>
      <w:r w:rsidR="001C26FE">
        <w:rPr>
          <w:rFonts w:cstheme="minorHAnsi"/>
          <w:sz w:val="20"/>
          <w:szCs w:val="20"/>
        </w:rPr>
        <w:t>4</w:t>
      </w:r>
      <w:r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77777777" w:rsidR="000B1040" w:rsidRPr="00A31C97" w:rsidRDefault="00A505C8" w:rsidP="000B733D">
      <w:pPr>
        <w:spacing w:after="0" w:line="240" w:lineRule="auto"/>
        <w:jc w:val="both"/>
        <w:rPr>
          <w:rFonts w:cstheme="minorHAnsi"/>
          <w:sz w:val="20"/>
          <w:szCs w:val="20"/>
        </w:rPr>
      </w:pPr>
      <w:r w:rsidRPr="00A31C97">
        <w:rPr>
          <w:rFonts w:cstheme="minorHAnsi"/>
          <w:sz w:val="20"/>
          <w:szCs w:val="20"/>
        </w:rPr>
        <w:t xml:space="preserve">Dodávateľ je pri </w:t>
      </w:r>
      <w:r w:rsidRPr="00A31C97">
        <w:rPr>
          <w:rFonts w:cstheme="minorHAnsi"/>
          <w:b/>
          <w:sz w:val="20"/>
          <w:szCs w:val="20"/>
        </w:rPr>
        <w:t>dodávke tovaru</w:t>
      </w:r>
      <w:r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3060C053" w:rsidR="00A505C8" w:rsidRPr="00A31C97" w:rsidRDefault="000B1040" w:rsidP="000B733D">
      <w:pPr>
        <w:spacing w:after="0" w:line="240" w:lineRule="auto"/>
        <w:jc w:val="both"/>
        <w:rPr>
          <w:rFonts w:cstheme="minorHAnsi"/>
          <w:sz w:val="20"/>
          <w:szCs w:val="20"/>
        </w:rPr>
      </w:pPr>
      <w:r w:rsidRPr="00A31C97">
        <w:rPr>
          <w:rFonts w:cstheme="minorHAnsi"/>
          <w:b/>
          <w:sz w:val="20"/>
          <w:szCs w:val="20"/>
        </w:rPr>
        <w:t>Doba spotreby</w:t>
      </w:r>
      <w:r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 xml:space="preserve">balenia tovaru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FAF928" w14:textId="77777777" w:rsidR="00A505C8" w:rsidRPr="00A31C97" w:rsidRDefault="00A505C8" w:rsidP="000B733D">
      <w:pPr>
        <w:spacing w:after="0" w:line="240" w:lineRule="auto"/>
        <w:jc w:val="both"/>
        <w:rPr>
          <w:rFonts w:cstheme="minorHAnsi"/>
          <w:sz w:val="20"/>
          <w:szCs w:val="20"/>
        </w:rPr>
      </w:pPr>
    </w:p>
    <w:p w14:paraId="0BFD4A76" w14:textId="77777777" w:rsidR="00270DFF" w:rsidRPr="00A31C97" w:rsidRDefault="00A505C8" w:rsidP="000B733D">
      <w:pPr>
        <w:spacing w:after="0" w:line="240" w:lineRule="auto"/>
        <w:jc w:val="both"/>
        <w:rPr>
          <w:rFonts w:cstheme="minorHAnsi"/>
          <w:sz w:val="20"/>
          <w:szCs w:val="20"/>
        </w:rPr>
      </w:pPr>
      <w:r w:rsidRPr="00A31C97">
        <w:rPr>
          <w:rFonts w:cstheme="minorHAnsi"/>
          <w:b/>
          <w:sz w:val="20"/>
          <w:szCs w:val="20"/>
        </w:rPr>
        <w:lastRenderedPageBreak/>
        <w:t xml:space="preserve">Jednotková cena </w:t>
      </w:r>
      <w:r w:rsidRPr="00A31C97">
        <w:rPr>
          <w:rFonts w:cstheme="minorHAnsi"/>
          <w:sz w:val="20"/>
          <w:szCs w:val="20"/>
        </w:rPr>
        <w:t>tovaru musí byť dodržaná bez ohľadu na veľkosť balenia.</w:t>
      </w:r>
    </w:p>
    <w:p w14:paraId="1A94CE96" w14:textId="77777777" w:rsidR="00270DFF" w:rsidRPr="00A31C97" w:rsidRDefault="00270DFF" w:rsidP="000B733D">
      <w:pPr>
        <w:spacing w:after="0" w:line="240" w:lineRule="auto"/>
        <w:jc w:val="both"/>
        <w:rPr>
          <w:rFonts w:cstheme="minorHAnsi"/>
          <w:sz w:val="20"/>
          <w:szCs w:val="20"/>
        </w:rPr>
      </w:pPr>
    </w:p>
    <w:p w14:paraId="4E3FD7DB" w14:textId="33096C34"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45434CF8"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741F29FA" w14:textId="21853260" w:rsidR="000F4C6B" w:rsidRPr="00A31C97" w:rsidRDefault="000F4C6B"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Pôvod tovaru</w:t>
      </w:r>
      <w:r w:rsidRPr="00A31C97">
        <w:rPr>
          <w:rFonts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2EE5F83A" w14:textId="77777777" w:rsidR="00AC5C50" w:rsidRPr="00A31C97" w:rsidRDefault="00AC5C50" w:rsidP="000B733D">
      <w:pPr>
        <w:autoSpaceDE w:val="0"/>
        <w:autoSpaceDN w:val="0"/>
        <w:adjustRightInd w:val="0"/>
        <w:spacing w:after="0" w:line="240" w:lineRule="auto"/>
        <w:jc w:val="both"/>
        <w:rPr>
          <w:rFonts w:cstheme="minorHAnsi"/>
          <w:b/>
          <w:sz w:val="20"/>
          <w:szCs w:val="20"/>
        </w:rPr>
      </w:pPr>
      <w:r w:rsidRPr="00A31C97">
        <w:rPr>
          <w:rFonts w:cstheme="minorHAnsi"/>
          <w:b/>
          <w:sz w:val="20"/>
          <w:szCs w:val="20"/>
        </w:rPr>
        <w:t>Doprava tovaru</w:t>
      </w:r>
      <w:r w:rsidRPr="00A31C97">
        <w:rPr>
          <w:rFonts w:cstheme="minorHAnsi"/>
          <w:sz w:val="20"/>
          <w:szCs w:val="20"/>
        </w:rPr>
        <w:t xml:space="preserve"> do miesta plnenia musí byť vykonávaná </w:t>
      </w:r>
      <w:r w:rsidRPr="00A31C97">
        <w:rPr>
          <w:rFonts w:cstheme="minorHAnsi"/>
          <w:b/>
          <w:sz w:val="20"/>
          <w:szCs w:val="20"/>
        </w:rPr>
        <w:t>vozidlami s oprávnením a schválením na prepravu</w:t>
      </w:r>
    </w:p>
    <w:p w14:paraId="47708AEF"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potravín</w:t>
      </w:r>
      <w:r w:rsidRPr="00A31C97">
        <w:rPr>
          <w:rFonts w:cstheme="minorHAnsi"/>
          <w:sz w:val="20"/>
          <w:szCs w:val="20"/>
        </w:rPr>
        <w:t xml:space="preserve"> v súlade s platnými všeobecne záväznými predpismi SR alebo iným ekvivalentným dokladom vydaný</w:t>
      </w:r>
    </w:p>
    <w:p w14:paraId="438EBFB3"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príslušným orgánom členského štátu Európskej Únie, v kvalite podľa technických podmienok prevozu potravín</w:t>
      </w:r>
    </w:p>
    <w:p w14:paraId="1D9BC8B5" w14:textId="77777777" w:rsidR="00933ECA"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2BDE7FFC" w:rsidR="00AC5C50" w:rsidRPr="00A31C97" w:rsidRDefault="00933ECA"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Špecifikácia konkrétnych položiek a minimálnych požiadaviek na jednotlivé položky je uvedená v prílohe č. 1 Špecifikácia položiek  a bude tvoriť prílohu Rámcovej dohody.</w:t>
      </w:r>
    </w:p>
    <w:p w14:paraId="07D0E649" w14:textId="77777777" w:rsidR="000F4C6B" w:rsidRPr="00A31C97" w:rsidRDefault="000F4C6B" w:rsidP="00F37AD1">
      <w:pPr>
        <w:spacing w:after="0" w:line="240" w:lineRule="auto"/>
        <w:jc w:val="both"/>
        <w:rPr>
          <w:rFonts w:cstheme="minorHAnsi"/>
          <w:sz w:val="20"/>
          <w:szCs w:val="20"/>
        </w:rPr>
      </w:pPr>
    </w:p>
    <w:p w14:paraId="3DBD3DAA" w14:textId="719DD642" w:rsidR="00A6013A" w:rsidRPr="00A31C97" w:rsidRDefault="00A6013A" w:rsidP="002005C8">
      <w:pPr>
        <w:spacing w:after="0" w:line="240" w:lineRule="auto"/>
        <w:jc w:val="both"/>
        <w:rPr>
          <w:rFonts w:cstheme="minorHAnsi"/>
          <w:b/>
          <w:sz w:val="20"/>
          <w:szCs w:val="20"/>
        </w:rPr>
      </w:pPr>
      <w:r w:rsidRPr="00A31C97">
        <w:rPr>
          <w:rFonts w:cstheme="minorHAnsi"/>
          <w:b/>
          <w:sz w:val="20"/>
          <w:szCs w:val="20"/>
        </w:rPr>
        <w:t>CHLIEB A</w:t>
      </w:r>
      <w:r w:rsidR="00A94894" w:rsidRPr="00A31C97">
        <w:rPr>
          <w:rFonts w:cstheme="minorHAnsi"/>
          <w:b/>
          <w:sz w:val="20"/>
          <w:szCs w:val="20"/>
        </w:rPr>
        <w:t> </w:t>
      </w:r>
      <w:r w:rsidRPr="00A31C97">
        <w:rPr>
          <w:rFonts w:cstheme="minorHAnsi"/>
          <w:b/>
          <w:sz w:val="20"/>
          <w:szCs w:val="20"/>
        </w:rPr>
        <w:t>PEČIVO</w:t>
      </w:r>
    </w:p>
    <w:p w14:paraId="46DD0D09" w14:textId="77777777" w:rsidR="00A94894" w:rsidRPr="00A31C97"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FD94B25" w14:textId="6116D7CA" w:rsidR="00A6013A" w:rsidRPr="00A31C97"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Chlieb musí mať rovnomerne sformovaný tvar a vzhľad podľa vlastnej špecifikácie výrobku. Kôrku musí mať hladkú alebo narezanú, alebo s odtlačkom </w:t>
      </w:r>
      <w:proofErr w:type="spellStart"/>
      <w:r w:rsidRPr="00A31C97">
        <w:rPr>
          <w:rFonts w:cstheme="minorHAnsi"/>
          <w:sz w:val="20"/>
          <w:szCs w:val="20"/>
        </w:rPr>
        <w:t>ošatky</w:t>
      </w:r>
      <w:proofErr w:type="spellEnd"/>
      <w:r w:rsidRPr="00A31C97">
        <w:rPr>
          <w:rFonts w:cstheme="minorHAnsi"/>
          <w:sz w:val="20"/>
          <w:szCs w:val="20"/>
        </w:rPr>
        <w:t>,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p>
    <w:p w14:paraId="58439E02" w14:textId="3511AA9D" w:rsidR="000B1040" w:rsidRPr="00A31C97" w:rsidRDefault="000B1040" w:rsidP="000B1040">
      <w:pPr>
        <w:spacing w:after="0" w:line="240" w:lineRule="auto"/>
        <w:jc w:val="both"/>
        <w:rPr>
          <w:rFonts w:cstheme="minorHAnsi"/>
          <w:sz w:val="20"/>
          <w:szCs w:val="20"/>
        </w:rPr>
      </w:pPr>
    </w:p>
    <w:p w14:paraId="2AEA5881" w14:textId="7E10AEEF" w:rsidR="00B719F6" w:rsidRPr="00A31C97" w:rsidRDefault="00A11F92" w:rsidP="00B719F6">
      <w:pPr>
        <w:spacing w:after="0" w:line="240" w:lineRule="auto"/>
        <w:jc w:val="both"/>
        <w:rPr>
          <w:rFonts w:cstheme="minorHAnsi"/>
          <w:b/>
          <w:sz w:val="20"/>
          <w:szCs w:val="20"/>
        </w:rPr>
      </w:pPr>
      <w:r w:rsidRPr="00A31C97">
        <w:rPr>
          <w:rFonts w:cstheme="minorHAnsi"/>
          <w:b/>
          <w:sz w:val="20"/>
          <w:szCs w:val="20"/>
        </w:rPr>
        <w:t>MÄSO</w:t>
      </w:r>
      <w:r>
        <w:rPr>
          <w:rFonts w:cstheme="minorHAnsi"/>
          <w:b/>
          <w:sz w:val="20"/>
          <w:szCs w:val="20"/>
        </w:rPr>
        <w:t xml:space="preserve">, </w:t>
      </w:r>
      <w:r w:rsidR="00B719F6" w:rsidRPr="00A31C97">
        <w:rPr>
          <w:rFonts w:cstheme="minorHAnsi"/>
          <w:b/>
          <w:sz w:val="20"/>
          <w:szCs w:val="20"/>
        </w:rPr>
        <w:t>MÄSOVÉ VÝROBKY</w:t>
      </w:r>
    </w:p>
    <w:p w14:paraId="7B52213B" w14:textId="3266072F" w:rsidR="00B719F6" w:rsidRPr="00A31C97" w:rsidRDefault="00B719F6" w:rsidP="00B719F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D460025" w14:textId="5664E5F7" w:rsidR="00B719F6" w:rsidRPr="00A31C97" w:rsidRDefault="00B719F6" w:rsidP="00B719F6">
      <w:pPr>
        <w:spacing w:after="0" w:line="240" w:lineRule="auto"/>
        <w:jc w:val="both"/>
        <w:rPr>
          <w:rFonts w:cstheme="minorHAnsi"/>
          <w:b/>
          <w:sz w:val="20"/>
          <w:szCs w:val="20"/>
        </w:rPr>
      </w:pPr>
    </w:p>
    <w:p w14:paraId="1CB3C2C6" w14:textId="36E088BD" w:rsidR="00B719F6" w:rsidRPr="00A31C97" w:rsidRDefault="00B719F6" w:rsidP="00B719F6">
      <w:pPr>
        <w:spacing w:after="0" w:line="240" w:lineRule="auto"/>
        <w:jc w:val="both"/>
        <w:rPr>
          <w:rFonts w:cstheme="minorHAnsi"/>
          <w:sz w:val="20"/>
          <w:szCs w:val="20"/>
        </w:rPr>
      </w:pPr>
      <w:r w:rsidRPr="00A31C97">
        <w:rPr>
          <w:rFonts w:cstheme="minorHAnsi"/>
          <w:sz w:val="20"/>
          <w:szCs w:val="20"/>
        </w:rPr>
        <w:t>Verejný obstarávateľ v prílohe č. 1 Špecifikácia položiek požaduje pri predložení ponuky v opise uvádzať % obsah mäsa v jednotlivých mäsových výrobkoch a ďalší potrebný opis výrobku tak, aby bolo možné vyhodnotiť splnenie požiadaviek na predmet zákazky.</w:t>
      </w:r>
    </w:p>
    <w:p w14:paraId="27A8B6A9" w14:textId="77777777" w:rsidR="00B719F6" w:rsidRPr="00A31C97" w:rsidRDefault="00B719F6" w:rsidP="00B719F6">
      <w:pPr>
        <w:spacing w:after="0" w:line="240" w:lineRule="auto"/>
        <w:jc w:val="both"/>
        <w:rPr>
          <w:rFonts w:cstheme="minorHAnsi"/>
          <w:b/>
          <w:sz w:val="20"/>
          <w:szCs w:val="20"/>
        </w:rPr>
      </w:pPr>
    </w:p>
    <w:p w14:paraId="18D1C28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Mäso nesmie javiť zmyslové zmeny, </w:t>
      </w:r>
      <w:proofErr w:type="spellStart"/>
      <w:r w:rsidRPr="00A31C97">
        <w:rPr>
          <w:rFonts w:cstheme="minorHAnsi"/>
          <w:sz w:val="20"/>
          <w:szCs w:val="20"/>
        </w:rPr>
        <w:t>t.j</w:t>
      </w:r>
      <w:proofErr w:type="spellEnd"/>
      <w:r w:rsidRPr="00A31C97">
        <w:rPr>
          <w:rFonts w:cstheme="minorHAnsi"/>
          <w:sz w:val="20"/>
          <w:szCs w:val="20"/>
        </w:rPr>
        <w:t>. zápach, neprirodzená farba, krvavé zrazeniny, porušený obal a pod.</w:t>
      </w:r>
    </w:p>
    <w:p w14:paraId="421FA242"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52A09E2F" w14:textId="77777777"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bolo pridelené veterinárne kontrolné číslo (úradné schvaľovacie číslo) o schválení prevádzky výrobcu resp.</w:t>
      </w:r>
    </w:p>
    <w:p w14:paraId="6F851C11" w14:textId="04D85ADB" w:rsidR="00B719F6" w:rsidRPr="00A31C97" w:rsidRDefault="00B719F6" w:rsidP="00B719F6">
      <w:pPr>
        <w:autoSpaceDE w:val="0"/>
        <w:autoSpaceDN w:val="0"/>
        <w:adjustRightInd w:val="0"/>
        <w:spacing w:after="0" w:line="240" w:lineRule="auto"/>
        <w:jc w:val="both"/>
        <w:rPr>
          <w:rFonts w:cstheme="minorHAnsi"/>
          <w:sz w:val="20"/>
          <w:szCs w:val="20"/>
        </w:rPr>
      </w:pPr>
      <w:r w:rsidRPr="00A31C97">
        <w:rPr>
          <w:rFonts w:cstheme="minorHAnsi"/>
          <w:sz w:val="20"/>
          <w:szCs w:val="20"/>
        </w:rPr>
        <w:t>spracovateľa. Pôvod tovaru musí byť jednoznačne preukázateľný.</w:t>
      </w:r>
      <w:r w:rsidR="00F1359F">
        <w:rPr>
          <w:rFonts w:cstheme="minorHAnsi"/>
          <w:sz w:val="20"/>
          <w:szCs w:val="20"/>
        </w:rPr>
        <w:t xml:space="preserve"> </w:t>
      </w:r>
      <w:r w:rsidRPr="00A31C97">
        <w:rPr>
          <w:rFonts w:cstheme="minorHAnsi"/>
          <w:sz w:val="20"/>
          <w:szCs w:val="20"/>
        </w:rPr>
        <w:t>Verejný obstarávateľ pri realizácii dodávok uchádzačom bude vykonávať kontrolu preberaného tovaru</w:t>
      </w:r>
      <w:r w:rsidR="00F1359F">
        <w:rPr>
          <w:rFonts w:cstheme="minorHAnsi"/>
          <w:sz w:val="20"/>
          <w:szCs w:val="20"/>
        </w:rPr>
        <w:t xml:space="preserve"> </w:t>
      </w:r>
      <w:r w:rsidRPr="00A31C97">
        <w:rPr>
          <w:rFonts w:cstheme="minorHAnsi"/>
          <w:sz w:val="20"/>
          <w:szCs w:val="20"/>
        </w:rPr>
        <w:t>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48A2DC4D" w14:textId="77777777" w:rsidR="00B719F6" w:rsidRPr="00A31C97" w:rsidRDefault="00B719F6" w:rsidP="00346915">
      <w:pPr>
        <w:spacing w:after="0" w:line="240" w:lineRule="auto"/>
        <w:jc w:val="both"/>
        <w:rPr>
          <w:rFonts w:cstheme="minorHAnsi"/>
          <w:color w:val="FF0000"/>
          <w:sz w:val="20"/>
          <w:szCs w:val="20"/>
        </w:rPr>
      </w:pPr>
    </w:p>
    <w:p w14:paraId="5814DC69" w14:textId="27EFDC51" w:rsidR="00827546" w:rsidRPr="00A31C97" w:rsidRDefault="00827546" w:rsidP="00967B7A">
      <w:pPr>
        <w:spacing w:after="0" w:line="240" w:lineRule="auto"/>
        <w:jc w:val="both"/>
        <w:rPr>
          <w:rFonts w:cstheme="minorHAnsi"/>
          <w:b/>
          <w:sz w:val="20"/>
          <w:szCs w:val="20"/>
        </w:rPr>
      </w:pPr>
      <w:r w:rsidRPr="00A31C97">
        <w:rPr>
          <w:rFonts w:cstheme="minorHAnsi"/>
          <w:b/>
          <w:sz w:val="20"/>
          <w:szCs w:val="20"/>
        </w:rPr>
        <w:t>VAJCIA</w:t>
      </w:r>
    </w:p>
    <w:p w14:paraId="25243D2D" w14:textId="77777777" w:rsidR="00433FC6" w:rsidRPr="00A31C97" w:rsidRDefault="00433FC6" w:rsidP="00433FC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C9F0EDC" w14:textId="762AD912" w:rsidR="00967B7A" w:rsidRPr="00A31C97" w:rsidRDefault="00433FC6" w:rsidP="00433FC6">
      <w:pPr>
        <w:spacing w:after="0" w:line="240" w:lineRule="auto"/>
        <w:jc w:val="both"/>
        <w:rPr>
          <w:rFonts w:cstheme="minorHAnsi"/>
          <w:sz w:val="20"/>
          <w:szCs w:val="20"/>
        </w:rPr>
      </w:pPr>
      <w:r w:rsidRPr="00A31C97">
        <w:rPr>
          <w:rFonts w:cstheme="minorHAnsi"/>
          <w:sz w:val="20"/>
          <w:szCs w:val="20"/>
        </w:rPr>
        <w:t>Kŕmna zmes, ktorou sú chované sliepky je na báze NON GMO, teda nesmie obsahovať žiadne geneticky modifikované or</w:t>
      </w:r>
      <w:r w:rsidR="00C96C00">
        <w:rPr>
          <w:rFonts w:cstheme="minorHAnsi"/>
          <w:sz w:val="20"/>
          <w:szCs w:val="20"/>
        </w:rPr>
        <w:t>ganizmy</w:t>
      </w:r>
      <w:r w:rsidRPr="00A31C97">
        <w:rPr>
          <w:rFonts w:cstheme="minorHAnsi"/>
          <w:sz w:val="20"/>
          <w:szCs w:val="20"/>
        </w:rPr>
        <w:t>.</w:t>
      </w:r>
      <w:r w:rsidR="00C96C00">
        <w:rPr>
          <w:rFonts w:cstheme="minorHAnsi"/>
          <w:sz w:val="20"/>
          <w:szCs w:val="20"/>
        </w:rPr>
        <w:t xml:space="preserve"> </w:t>
      </w:r>
      <w:r w:rsidRPr="00A31C97">
        <w:rPr>
          <w:rFonts w:cstheme="minorHAnsi"/>
          <w:sz w:val="20"/>
          <w:szCs w:val="20"/>
        </w:rPr>
        <w:t>Trieda kvality A, veľkosť L.</w:t>
      </w:r>
    </w:p>
    <w:p w14:paraId="010D5376" w14:textId="37E3E43F" w:rsidR="007D7F45" w:rsidRDefault="007D7F45" w:rsidP="00433FC6">
      <w:pPr>
        <w:spacing w:after="0" w:line="240" w:lineRule="auto"/>
        <w:jc w:val="both"/>
        <w:rPr>
          <w:rFonts w:cstheme="minorHAnsi"/>
          <w:sz w:val="20"/>
          <w:szCs w:val="20"/>
        </w:rPr>
      </w:pPr>
    </w:p>
    <w:p w14:paraId="210045E2" w14:textId="3EE37BD1" w:rsidR="00150D6E" w:rsidRPr="00A31C97" w:rsidRDefault="00AB1702" w:rsidP="00E73D0B">
      <w:pPr>
        <w:spacing w:after="0" w:line="240" w:lineRule="auto"/>
        <w:jc w:val="both"/>
        <w:rPr>
          <w:rFonts w:cstheme="minorHAnsi"/>
          <w:b/>
          <w:sz w:val="20"/>
          <w:szCs w:val="20"/>
        </w:rPr>
      </w:pPr>
      <w:r w:rsidRPr="00A31C97">
        <w:rPr>
          <w:rFonts w:cstheme="minorHAnsi"/>
          <w:b/>
          <w:sz w:val="20"/>
          <w:szCs w:val="20"/>
        </w:rPr>
        <w:lastRenderedPageBreak/>
        <w:t>2</w:t>
      </w:r>
      <w:r w:rsidR="000266FF" w:rsidRPr="00A31C97">
        <w:rPr>
          <w:rFonts w:cstheme="minorHAnsi"/>
          <w:b/>
          <w:sz w:val="20"/>
          <w:szCs w:val="20"/>
        </w:rPr>
        <w:t xml:space="preserve">. </w:t>
      </w:r>
      <w:r w:rsidR="00150D6E" w:rsidRPr="00A31C97">
        <w:rPr>
          <w:rFonts w:cstheme="minorHAnsi"/>
          <w:b/>
          <w:sz w:val="20"/>
          <w:szCs w:val="20"/>
        </w:rPr>
        <w:t>DOKLADY A DOKUMENTY POŽADOVANÉ NA PREUKÁZANIE SPLNENIA POŽIADAVIEK VEREJNÉHO OB</w:t>
      </w:r>
      <w:r w:rsidR="00ED2690" w:rsidRPr="00A31C97">
        <w:rPr>
          <w:rFonts w:cstheme="minorHAnsi"/>
          <w:b/>
          <w:sz w:val="20"/>
          <w:szCs w:val="20"/>
        </w:rPr>
        <w:t>STARÁVATEĽA NA PREDMET ZÁKAZKY.</w:t>
      </w:r>
    </w:p>
    <w:p w14:paraId="7D601432" w14:textId="54CAD3FE" w:rsidR="0075283E" w:rsidRPr="00A31C97" w:rsidRDefault="0075283E" w:rsidP="002005C8">
      <w:pPr>
        <w:pStyle w:val="Zkladntext"/>
        <w:rPr>
          <w:rFonts w:asciiTheme="minorHAnsi" w:hAnsiTheme="minorHAnsi" w:cstheme="minorHAnsi"/>
          <w:sz w:val="20"/>
          <w:lang w:val="sk-SK"/>
        </w:rPr>
      </w:pPr>
    </w:p>
    <w:p w14:paraId="0433A605" w14:textId="793406D5" w:rsidR="00C8109C" w:rsidRPr="00A31C97" w:rsidRDefault="00C8109C" w:rsidP="003228B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w:t>
      </w:r>
      <w:proofErr w:type="spellStart"/>
      <w:r w:rsidR="00F1359F">
        <w:rPr>
          <w:rFonts w:asciiTheme="minorHAnsi" w:hAnsiTheme="minorHAnsi" w:cstheme="minorHAnsi"/>
          <w:b w:val="0"/>
          <w:sz w:val="20"/>
          <w:lang w:val="sk-SK"/>
        </w:rPr>
        <w:t>excel</w:t>
      </w:r>
      <w:proofErr w:type="spellEnd"/>
      <w:r w:rsidR="00F1359F">
        <w:rPr>
          <w:rFonts w:asciiTheme="minorHAnsi" w:hAnsiTheme="minorHAnsi" w:cstheme="minorHAnsi"/>
          <w:b w:val="0"/>
          <w:sz w:val="20"/>
          <w:lang w:val="sk-SK"/>
        </w:rPr>
        <w:t xml:space="preserve"> aj vo formáte </w:t>
      </w:r>
      <w:proofErr w:type="spellStart"/>
      <w:r w:rsidR="00F1359F">
        <w:rPr>
          <w:rFonts w:asciiTheme="minorHAnsi" w:hAnsiTheme="minorHAnsi" w:cstheme="minorHAnsi"/>
          <w:b w:val="0"/>
          <w:sz w:val="20"/>
          <w:lang w:val="sk-SK"/>
        </w:rPr>
        <w:t>pdf</w:t>
      </w:r>
      <w:proofErr w:type="spellEnd"/>
      <w:r w:rsidR="00F1359F">
        <w:rPr>
          <w:rFonts w:asciiTheme="minorHAnsi" w:hAnsiTheme="minorHAnsi" w:cstheme="minorHAnsi"/>
          <w:b w:val="0"/>
          <w:sz w:val="20"/>
          <w:lang w:val="sk-SK"/>
        </w:rPr>
        <w:t>)</w:t>
      </w:r>
    </w:p>
    <w:p w14:paraId="28528F77" w14:textId="6D1359DA" w:rsidR="003228BB" w:rsidRPr="00A31C97" w:rsidRDefault="003228B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zoznam ekvivalentov (ak sa uplatňuje)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4163156E" w14:textId="28E9CDCF" w:rsidR="003228BB" w:rsidRPr="00A31C97" w:rsidRDefault="003228BB" w:rsidP="003228BB">
      <w:pPr>
        <w:pStyle w:val="Zkladntext"/>
        <w:ind w:left="720"/>
        <w:rPr>
          <w:rFonts w:asciiTheme="minorHAnsi" w:hAnsiTheme="minorHAnsi" w:cstheme="minorHAnsi"/>
          <w:sz w:val="20"/>
          <w:lang w:val="sk-SK"/>
        </w:rPr>
      </w:pPr>
    </w:p>
    <w:p w14:paraId="4CB9D166" w14:textId="2D47A9A4" w:rsidR="00C862AC" w:rsidRPr="00A31C97" w:rsidRDefault="00C862AC"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w:t>
      </w:r>
      <w:r w:rsidR="00750A48" w:rsidRPr="00A31C97">
        <w:rPr>
          <w:rFonts w:asciiTheme="minorHAnsi" w:hAnsiTheme="minorHAnsi" w:cstheme="minorHAnsi"/>
          <w:sz w:val="20"/>
          <w:lang w:val="sk-SK"/>
        </w:rPr>
        <w:t>.</w:t>
      </w:r>
      <w:r w:rsidRPr="00A31C97">
        <w:rPr>
          <w:rFonts w:asciiTheme="minorHAnsi" w:hAnsiTheme="minorHAnsi" w:cstheme="minorHAnsi"/>
          <w:sz w:val="20"/>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759CA47D" w14:textId="04E1534D"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6C81691" w14:textId="4BF6F68B" w:rsidR="00750A48" w:rsidRPr="00A31C97" w:rsidRDefault="00750A48" w:rsidP="002005C8">
      <w:pPr>
        <w:pStyle w:val="Zkladntext"/>
        <w:rPr>
          <w:rFonts w:asciiTheme="minorHAnsi" w:hAnsiTheme="minorHAnsi" w:cstheme="minorHAnsi"/>
          <w:sz w:val="20"/>
          <w:lang w:val="sk-SK"/>
        </w:rPr>
      </w:pPr>
    </w:p>
    <w:p w14:paraId="051698D0" w14:textId="3A2FC1F3" w:rsidR="00C90015" w:rsidRPr="00A31C97" w:rsidRDefault="00C90015"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2610089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708AA38F"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757D6CE4"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6858EDF1"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cenu v EUR </w:t>
      </w:r>
      <w:r w:rsidR="00CE2C18" w:rsidRPr="00A31C97">
        <w:rPr>
          <w:rFonts w:cstheme="minorHAnsi"/>
          <w:sz w:val="20"/>
          <w:szCs w:val="20"/>
        </w:rPr>
        <w:t>s</w:t>
      </w:r>
      <w:r w:rsidRPr="00A31C97">
        <w:rPr>
          <w:rFonts w:cstheme="minorHAnsi"/>
          <w:sz w:val="20"/>
          <w:szCs w:val="20"/>
        </w:rPr>
        <w:t xml:space="preserve"> DPH.</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C66C4A" w14:textId="77777777" w:rsidR="00477E2E" w:rsidRPr="00A31C97" w:rsidRDefault="00477E2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na základe najnižšej ceny.  </w:t>
      </w:r>
      <w:r w:rsidRPr="00A31C97">
        <w:rPr>
          <w:rFonts w:asciiTheme="minorHAnsi" w:hAnsiTheme="minorHAnsi" w:cstheme="minorHAnsi"/>
          <w:b w:val="0"/>
          <w:sz w:val="20"/>
          <w:lang w:val="sk-SK"/>
        </w:rPr>
        <w:t xml:space="preserve">                                               </w:t>
      </w:r>
    </w:p>
    <w:p w14:paraId="281990FA" w14:textId="79F4EDAA" w:rsidR="009E737A" w:rsidRPr="00A31C97" w:rsidRDefault="001C1987"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6B1C26" w:rsidRPr="00A31C97">
        <w:rPr>
          <w:rFonts w:asciiTheme="minorHAnsi" w:hAnsiTheme="minorHAnsi" w:cstheme="minorHAnsi"/>
          <w:b w:val="0"/>
          <w:sz w:val="20"/>
          <w:lang w:val="sk-SK"/>
        </w:rPr>
        <w:t>ucelenú časť predmetu zákazky, na ktorú uchádzač predkladá ponuku.</w:t>
      </w:r>
      <w:r w:rsidR="009E737A" w:rsidRPr="00A31C97">
        <w:rPr>
          <w:rFonts w:asciiTheme="minorHAnsi" w:hAnsiTheme="minorHAnsi" w:cstheme="minorHAnsi"/>
          <w:b w:val="0"/>
          <w:sz w:val="20"/>
          <w:lang w:val="sk-SK"/>
        </w:rPr>
        <w:t xml:space="preserve"> </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0732530A" w14:textId="386D6296" w:rsidR="006B1C26" w:rsidRPr="00A31C97" w:rsidRDefault="009E737A" w:rsidP="002005C8">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2. Úspešným uchádzačom </w:t>
      </w:r>
      <w:r w:rsidR="00BD2F9A">
        <w:rPr>
          <w:rFonts w:asciiTheme="minorHAnsi" w:hAnsiTheme="minorHAnsi" w:cstheme="minorHAnsi"/>
          <w:bCs/>
          <w:iCs/>
          <w:sz w:val="20"/>
          <w:szCs w:val="20"/>
        </w:rPr>
        <w:t xml:space="preserve">sa </w:t>
      </w:r>
      <w:r w:rsidR="00EE126A" w:rsidRPr="00A31C97">
        <w:rPr>
          <w:rFonts w:asciiTheme="minorHAnsi" w:hAnsiTheme="minorHAnsi" w:cstheme="minorHAnsi"/>
          <w:bCs/>
          <w:iCs/>
          <w:sz w:val="20"/>
          <w:szCs w:val="20"/>
        </w:rPr>
        <w:t>stane jeden uchádzač, ktorý sa po vyhodnotení ponúk z hľadiska plnenia kritéria um</w:t>
      </w:r>
      <w:r w:rsidR="00293037" w:rsidRPr="00A31C97">
        <w:rPr>
          <w:rFonts w:asciiTheme="minorHAnsi" w:hAnsiTheme="minorHAnsi" w:cstheme="minorHAnsi"/>
          <w:bCs/>
          <w:iCs/>
          <w:sz w:val="20"/>
          <w:szCs w:val="20"/>
        </w:rPr>
        <w:t>iestni na prvom mieste v</w:t>
      </w:r>
      <w:r w:rsidR="00904416" w:rsidRPr="00A31C97">
        <w:rPr>
          <w:rFonts w:asciiTheme="minorHAnsi" w:hAnsiTheme="minorHAnsi" w:cstheme="minorHAnsi"/>
          <w:bCs/>
          <w:iCs/>
          <w:sz w:val="20"/>
          <w:szCs w:val="20"/>
        </w:rPr>
        <w:t> poradí samostatnej časti zákazky.</w:t>
      </w:r>
    </w:p>
    <w:p w14:paraId="7F85E7B0" w14:textId="77777777" w:rsidR="00F56136" w:rsidRPr="00A31C97" w:rsidRDefault="00F56136" w:rsidP="002005C8">
      <w:pPr>
        <w:pStyle w:val="tl1"/>
        <w:rPr>
          <w:rFonts w:asciiTheme="minorHAnsi" w:hAnsiTheme="minorHAnsi" w:cstheme="minorHAnsi"/>
          <w:bCs/>
          <w:iCs/>
          <w:sz w:val="20"/>
          <w:szCs w:val="20"/>
        </w:rPr>
      </w:pPr>
    </w:p>
    <w:p w14:paraId="1DF4F74B"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226067F8" w14:textId="77777777"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p>
    <w:p w14:paraId="623C92C1" w14:textId="77777777" w:rsidR="006E17D8" w:rsidRDefault="006E17D8" w:rsidP="006E17D8">
      <w:pPr>
        <w:jc w:val="both"/>
        <w:rPr>
          <w:b/>
          <w:bCs/>
          <w:i/>
          <w:iCs/>
          <w:lang w:eastAsia="sk-SK"/>
        </w:rPr>
      </w:pPr>
      <w:r>
        <w:rPr>
          <w:b/>
          <w:bCs/>
          <w:i/>
          <w:iCs/>
          <w:lang w:eastAsia="sk-SK"/>
        </w:rPr>
        <w:t>1. OSOBNÉ POSTAVENIE</w:t>
      </w:r>
    </w:p>
    <w:p w14:paraId="48D6D1A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1. V zmysle § 32 ods. 1 ZVO, verejného obstarávania sa môže zúčastniť len ten, kto spĺňa tieto podmienky účasti týkajúce sa osobného postavenia:</w:t>
      </w:r>
    </w:p>
    <w:p w14:paraId="71647AEF"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lastRenderedPageBreak/>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6CD2008" w14:textId="77777777" w:rsidR="006E17D8" w:rsidRPr="006E17D8" w:rsidRDefault="006E17D8" w:rsidP="006E17D8">
      <w:pPr>
        <w:autoSpaceDE w:val="0"/>
        <w:spacing w:after="0" w:line="240" w:lineRule="auto"/>
        <w:jc w:val="both"/>
        <w:rPr>
          <w:sz w:val="20"/>
          <w:szCs w:val="20"/>
          <w:lang w:eastAsia="sk-SK"/>
        </w:rPr>
      </w:pPr>
    </w:p>
    <w:p w14:paraId="76529A76"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6E17D8">
        <w:rPr>
          <w:sz w:val="20"/>
          <w:szCs w:val="20"/>
          <w:lang w:eastAsia="sk-SK"/>
        </w:rPr>
        <w:t>Z.z</w:t>
      </w:r>
      <w:proofErr w:type="spellEnd"/>
      <w:r w:rsidRPr="006E17D8">
        <w:rPr>
          <w:sz w:val="20"/>
          <w:szCs w:val="20"/>
          <w:lang w:eastAsia="sk-SK"/>
        </w:rPr>
        <w:t xml:space="preserve">. o sociálnom poistení v znení zákona č. 221/2019 </w:t>
      </w:r>
      <w:proofErr w:type="spellStart"/>
      <w:r w:rsidRPr="006E17D8">
        <w:rPr>
          <w:sz w:val="20"/>
          <w:szCs w:val="20"/>
          <w:lang w:eastAsia="sk-SK"/>
        </w:rPr>
        <w:t>Z.z</w:t>
      </w:r>
      <w:proofErr w:type="spellEnd"/>
      <w:r w:rsidRPr="006E17D8">
        <w:rPr>
          <w:sz w:val="20"/>
          <w:szCs w:val="20"/>
          <w:lang w:eastAsia="sk-SK"/>
        </w:rPr>
        <w:t xml:space="preserve">., § 25 ods. 5 zákona č. 580/2004 </w:t>
      </w:r>
      <w:proofErr w:type="spellStart"/>
      <w:r w:rsidRPr="006E17D8">
        <w:rPr>
          <w:sz w:val="20"/>
          <w:szCs w:val="20"/>
          <w:lang w:eastAsia="sk-SK"/>
        </w:rPr>
        <w:t>Z.z</w:t>
      </w:r>
      <w:proofErr w:type="spellEnd"/>
      <w:r w:rsidRPr="006E17D8">
        <w:rPr>
          <w:sz w:val="20"/>
          <w:szCs w:val="20"/>
          <w:lang w:eastAsia="sk-SK"/>
        </w:rPr>
        <w:t xml:space="preserve">. o zdravotnom poistení a o zmene a doplnení zákona č. 95/2002 </w:t>
      </w:r>
      <w:proofErr w:type="spellStart"/>
      <w:r w:rsidRPr="006E17D8">
        <w:rPr>
          <w:sz w:val="20"/>
          <w:szCs w:val="20"/>
          <w:lang w:eastAsia="sk-SK"/>
        </w:rPr>
        <w:t>Z.z</w:t>
      </w:r>
      <w:proofErr w:type="spellEnd"/>
      <w:r w:rsidRPr="006E17D8">
        <w:rPr>
          <w:sz w:val="20"/>
          <w:szCs w:val="20"/>
          <w:lang w:eastAsia="sk-SK"/>
        </w:rPr>
        <w:t xml:space="preserve">. o poisťovníctve a o zmene a doplnení niektorých zákonov v znení zákona č. 221/2019 </w:t>
      </w:r>
      <w:proofErr w:type="spellStart"/>
      <w:r w:rsidRPr="006E17D8">
        <w:rPr>
          <w:sz w:val="20"/>
          <w:szCs w:val="20"/>
          <w:lang w:eastAsia="sk-SK"/>
        </w:rPr>
        <w:t>Z.z</w:t>
      </w:r>
      <w:proofErr w:type="spellEnd"/>
      <w:r w:rsidRPr="006E17D8">
        <w:rPr>
          <w:sz w:val="20"/>
          <w:szCs w:val="20"/>
          <w:lang w:eastAsia="sk-SK"/>
        </w:rPr>
        <w:t>.) v Slovenskej republike a v štáte sídla, miesta podnikania alebo obvyklého pobytu,</w:t>
      </w:r>
    </w:p>
    <w:p w14:paraId="59FC8C9D" w14:textId="77777777" w:rsidR="006E17D8" w:rsidRPr="006E17D8" w:rsidRDefault="006E17D8" w:rsidP="006E17D8">
      <w:pPr>
        <w:autoSpaceDE w:val="0"/>
        <w:spacing w:after="0" w:line="240" w:lineRule="auto"/>
        <w:jc w:val="both"/>
        <w:rPr>
          <w:sz w:val="20"/>
          <w:szCs w:val="20"/>
          <w:lang w:eastAsia="sk-SK"/>
        </w:rPr>
      </w:pPr>
    </w:p>
    <w:p w14:paraId="48AB44AB"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c) nemá evidované daňové nedoplatky voči daňovému úradu a colnému úradu podľa osobitných predpisov (Zákon č. 199/2004 </w:t>
      </w:r>
      <w:proofErr w:type="spellStart"/>
      <w:r w:rsidRPr="006E17D8">
        <w:rPr>
          <w:sz w:val="20"/>
          <w:szCs w:val="20"/>
          <w:lang w:eastAsia="sk-SK"/>
        </w:rPr>
        <w:t>Z.z</w:t>
      </w:r>
      <w:proofErr w:type="spellEnd"/>
      <w:r w:rsidRPr="006E17D8">
        <w:rPr>
          <w:sz w:val="20"/>
          <w:szCs w:val="20"/>
          <w:lang w:eastAsia="sk-SK"/>
        </w:rPr>
        <w:t xml:space="preserve">. Colný zákon a o zmene a doplnení niektorých zákonov v znení neskorších predpisov, Zákon č. 563/2009 </w:t>
      </w:r>
      <w:proofErr w:type="spellStart"/>
      <w:r w:rsidRPr="006E17D8">
        <w:rPr>
          <w:sz w:val="20"/>
          <w:szCs w:val="20"/>
          <w:lang w:eastAsia="sk-SK"/>
        </w:rPr>
        <w:t>Z.z</w:t>
      </w:r>
      <w:proofErr w:type="spellEnd"/>
      <w:r w:rsidRPr="006E17D8">
        <w:rPr>
          <w:sz w:val="20"/>
          <w:szCs w:val="20"/>
          <w:lang w:eastAsia="sk-SK"/>
        </w:rPr>
        <w:t>. o správe daní (daňový poriadok) a o zmene a doplnení niektorých zákonov v znení neskorších predpisov) v Slovenskej republike a v štáte sídla, miesta podnikania alebo obvyklého pobytu,</w:t>
      </w:r>
    </w:p>
    <w:p w14:paraId="6D762198" w14:textId="77777777" w:rsidR="006E17D8" w:rsidRPr="006E17D8" w:rsidRDefault="006E17D8" w:rsidP="006E17D8">
      <w:pPr>
        <w:autoSpaceDE w:val="0"/>
        <w:spacing w:after="0" w:line="240" w:lineRule="auto"/>
        <w:jc w:val="both"/>
        <w:rPr>
          <w:sz w:val="20"/>
          <w:szCs w:val="20"/>
          <w:lang w:eastAsia="sk-SK"/>
        </w:rPr>
      </w:pPr>
    </w:p>
    <w:p w14:paraId="67F3BD60"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0CB50124" w14:textId="77777777" w:rsidR="006E17D8" w:rsidRPr="006E17D8" w:rsidRDefault="006E17D8" w:rsidP="006E17D8">
      <w:pPr>
        <w:autoSpaceDE w:val="0"/>
        <w:spacing w:after="0" w:line="240" w:lineRule="auto"/>
        <w:jc w:val="both"/>
        <w:rPr>
          <w:sz w:val="20"/>
          <w:szCs w:val="20"/>
          <w:lang w:eastAsia="sk-SK"/>
        </w:rPr>
      </w:pPr>
    </w:p>
    <w:p w14:paraId="16F97FD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je oprávnený dodávať tovar, uskutočňovať stavebné práce alebo poskytovať službu,</w:t>
      </w:r>
    </w:p>
    <w:p w14:paraId="7CA96889" w14:textId="77777777" w:rsidR="006E17D8" w:rsidRPr="006E17D8" w:rsidRDefault="006E17D8" w:rsidP="006E17D8">
      <w:pPr>
        <w:autoSpaceDE w:val="0"/>
        <w:spacing w:after="0" w:line="240" w:lineRule="auto"/>
        <w:jc w:val="both"/>
        <w:rPr>
          <w:sz w:val="20"/>
          <w:szCs w:val="20"/>
          <w:lang w:eastAsia="sk-SK"/>
        </w:rPr>
      </w:pPr>
    </w:p>
    <w:p w14:paraId="0A1C5A64"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nemá uložený zákaz účasti vo verejnom obstarávaní potvrdený konečným rozhodnutím v Slovenskej republike a v štáte sídla, miesta podnikania alebo obvyklého pobytu,</w:t>
      </w:r>
    </w:p>
    <w:p w14:paraId="7CC4634D" w14:textId="77777777" w:rsidR="006E17D8" w:rsidRPr="006E17D8" w:rsidRDefault="006E17D8" w:rsidP="006E17D8">
      <w:pPr>
        <w:autoSpaceDE w:val="0"/>
        <w:spacing w:after="0" w:line="240" w:lineRule="auto"/>
        <w:jc w:val="both"/>
        <w:rPr>
          <w:sz w:val="20"/>
          <w:szCs w:val="20"/>
          <w:lang w:eastAsia="sk-SK"/>
        </w:rPr>
      </w:pPr>
    </w:p>
    <w:p w14:paraId="15226AE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2. Ak v § 32 ods. 3 ZVO nie je ustanovené inak, uchádzač alebo záujemca preukazuje splnenie podmienok účasti podľa § 32 ods. 1 ZVO:</w:t>
      </w:r>
    </w:p>
    <w:p w14:paraId="646CB394"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písm. a) doloženým výpisom z registra trestov nie starším ako tri mesiace ku dňu uplynutia lehoty na predkladanie ponúk,</w:t>
      </w:r>
    </w:p>
    <w:p w14:paraId="3932186C"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písm. b) doloženým potvrdením zdravotnej poisťovne a Sociálnej poisťovne nie starším ako tri mesiace ku dňu uplynutia lehoty na predkladanie ponúk,</w:t>
      </w:r>
    </w:p>
    <w:p w14:paraId="51DFB10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písm. c) doloženým potvrdením miestne príslušného daňového úradu a miestne príslušného colného úradu nie starším ako tri mesiace,</w:t>
      </w:r>
    </w:p>
    <w:p w14:paraId="0D97A34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písm. d) doloženým potvrdením príslušného súdu nie starším ako tri mesiace ku dňu uplynutia lehoty na predkladanie ponúk,</w:t>
      </w:r>
    </w:p>
    <w:p w14:paraId="0D5EA73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písm. e) doloženým dokladom o oprávnení dodávať tovar, uskutočňovať stavebné práce alebo poskytovať službu, ktorý zodpovedá predmetu zákazky,</w:t>
      </w:r>
    </w:p>
    <w:p w14:paraId="0340CD95"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písm. f) doloženým čestným vyhlásením.</w:t>
      </w:r>
    </w:p>
    <w:p w14:paraId="681B8B3E" w14:textId="77777777" w:rsidR="006E17D8" w:rsidRPr="006E17D8" w:rsidRDefault="006E17D8" w:rsidP="006E17D8">
      <w:pPr>
        <w:autoSpaceDE w:val="0"/>
        <w:spacing w:after="0" w:line="240" w:lineRule="auto"/>
        <w:jc w:val="both"/>
        <w:rPr>
          <w:sz w:val="20"/>
          <w:szCs w:val="20"/>
          <w:lang w:eastAsia="sk-SK"/>
        </w:rPr>
      </w:pPr>
    </w:p>
    <w:p w14:paraId="03B9B99F"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6E17D8">
        <w:rPr>
          <w:sz w:val="20"/>
          <w:szCs w:val="20"/>
          <w:lang w:eastAsia="sk-SK"/>
        </w:rPr>
        <w:t>Z.z</w:t>
      </w:r>
      <w:proofErr w:type="spellEnd"/>
      <w:r w:rsidRPr="006E17D8">
        <w:rPr>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E17D8">
        <w:rPr>
          <w:sz w:val="20"/>
          <w:szCs w:val="20"/>
          <w:lang w:eastAsia="sk-SK"/>
        </w:rPr>
        <w:t>Z.z</w:t>
      </w:r>
      <w:proofErr w:type="spellEnd"/>
      <w:r w:rsidRPr="006E17D8">
        <w:rPr>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6E17D8">
        <w:rPr>
          <w:sz w:val="20"/>
          <w:szCs w:val="20"/>
          <w:lang w:eastAsia="sk-SK"/>
        </w:rPr>
        <w:t>Z.z</w:t>
      </w:r>
      <w:proofErr w:type="spellEnd"/>
      <w:r w:rsidRPr="006E17D8">
        <w:rPr>
          <w:sz w:val="20"/>
          <w:szCs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6E17D8">
        <w:rPr>
          <w:sz w:val="20"/>
          <w:szCs w:val="20"/>
          <w:lang w:eastAsia="sk-SK"/>
        </w:rPr>
        <w:t>Z.z</w:t>
      </w:r>
      <w:proofErr w:type="spellEnd"/>
      <w:r w:rsidRPr="006E17D8">
        <w:rPr>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E17D8">
        <w:rPr>
          <w:sz w:val="20"/>
          <w:szCs w:val="20"/>
          <w:lang w:eastAsia="sk-SK"/>
        </w:rPr>
        <w:t>Z.z</w:t>
      </w:r>
      <w:proofErr w:type="spellEnd"/>
      <w:r w:rsidRPr="006E17D8">
        <w:rPr>
          <w:sz w:val="20"/>
          <w:szCs w:val="20"/>
          <w:lang w:eastAsia="sk-SK"/>
        </w:rPr>
        <w:t xml:space="preserve">.) bezodkladne zašle v elektronickej podobe prostredníctvom elektronickej komunikácie Generálnej prokuratúre Slovenskej republiky na vydanie výpisu z registra trestov. </w:t>
      </w:r>
    </w:p>
    <w:p w14:paraId="0712C90E" w14:textId="77777777" w:rsidR="006E17D8" w:rsidRPr="006E17D8" w:rsidRDefault="006E17D8" w:rsidP="006E17D8">
      <w:pPr>
        <w:autoSpaceDE w:val="0"/>
        <w:spacing w:after="0" w:line="240" w:lineRule="auto"/>
        <w:jc w:val="both"/>
        <w:rPr>
          <w:sz w:val="20"/>
          <w:szCs w:val="20"/>
          <w:lang w:eastAsia="sk-SK"/>
        </w:rPr>
      </w:pPr>
    </w:p>
    <w:p w14:paraId="76B7CBB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4. Ak uchádzač má sídlo, miesto podnikania alebo obvyklý pobyt mimo územia Slovenskej republiky a štát jeho sídla, miesta podnikania alebo obvyklého pobytu nevydáva niektoré z dokladov uvedených v § 32 ods. 2 ZVO </w:t>
      </w:r>
      <w:r w:rsidRPr="006E17D8">
        <w:rPr>
          <w:sz w:val="20"/>
          <w:szCs w:val="20"/>
          <w:lang w:eastAsia="sk-SK"/>
        </w:rPr>
        <w:lastRenderedPageBreak/>
        <w:t>alebo nevydáva ani rovnocenné doklady, možno ich nahradiť čestným vyhlásením podľa predpisov platných v štáte jeho sídla, miesta podnikania alebo obvyklého pobytu.</w:t>
      </w:r>
    </w:p>
    <w:p w14:paraId="040F1D13" w14:textId="77777777" w:rsidR="006E17D8" w:rsidRPr="006E17D8" w:rsidRDefault="006E17D8" w:rsidP="006E17D8">
      <w:pPr>
        <w:autoSpaceDE w:val="0"/>
        <w:spacing w:after="0" w:line="240" w:lineRule="auto"/>
        <w:jc w:val="both"/>
        <w:rPr>
          <w:sz w:val="20"/>
          <w:szCs w:val="20"/>
          <w:lang w:eastAsia="sk-SK"/>
        </w:rPr>
      </w:pPr>
    </w:p>
    <w:p w14:paraId="52DB237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BEC6399" w14:textId="77777777" w:rsidR="006E17D8" w:rsidRPr="006E17D8" w:rsidRDefault="006E17D8" w:rsidP="006E17D8">
      <w:pPr>
        <w:autoSpaceDE w:val="0"/>
        <w:spacing w:after="0" w:line="240" w:lineRule="auto"/>
        <w:jc w:val="both"/>
        <w:rPr>
          <w:sz w:val="20"/>
          <w:szCs w:val="20"/>
          <w:lang w:eastAsia="sk-SK"/>
        </w:rPr>
      </w:pPr>
    </w:p>
    <w:p w14:paraId="76B5B67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6. Konečným rozhodnutím príslušného orgánu verejnej moci na účely preukazovania splnenia podmienok účasti sa rozumie</w:t>
      </w:r>
    </w:p>
    <w:p w14:paraId="3426549E"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právoplatné rozhodnutie príslušného správneho orgánu, proti ktorému nie je možné podať žalobu,</w:t>
      </w:r>
    </w:p>
    <w:p w14:paraId="3D88F343"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právoplatné rozhodnutie príslušného správneho orgánu, proti ktorému nebola podaná žaloba,</w:t>
      </w:r>
    </w:p>
    <w:p w14:paraId="49E91E3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právoplatné rozhodnutie súdu, ktorým bola žaloba proti rozhodnutiu alebo postupu správneho orgánu zamietnutá alebo konanie zastavené alebo</w:t>
      </w:r>
    </w:p>
    <w:p w14:paraId="0F390BC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iný právoplatný rozsudok súdu.</w:t>
      </w:r>
    </w:p>
    <w:p w14:paraId="1A84DAE9" w14:textId="77777777" w:rsidR="006E17D8" w:rsidRPr="006E17D8" w:rsidRDefault="006E17D8" w:rsidP="006E17D8">
      <w:pPr>
        <w:autoSpaceDE w:val="0"/>
        <w:spacing w:after="0" w:line="240" w:lineRule="auto"/>
        <w:jc w:val="both"/>
        <w:rPr>
          <w:sz w:val="20"/>
          <w:szCs w:val="20"/>
          <w:lang w:eastAsia="sk-SK"/>
        </w:rPr>
      </w:pPr>
    </w:p>
    <w:p w14:paraId="75CED06B"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1A1E866B" w14:textId="77777777" w:rsidR="006E17D8" w:rsidRPr="006E17D8" w:rsidRDefault="006E17D8" w:rsidP="006E17D8">
      <w:pPr>
        <w:autoSpaceDE w:val="0"/>
        <w:spacing w:after="0" w:line="240" w:lineRule="auto"/>
        <w:jc w:val="both"/>
        <w:rPr>
          <w:sz w:val="20"/>
          <w:szCs w:val="20"/>
          <w:lang w:eastAsia="sk-SK"/>
        </w:rPr>
      </w:pPr>
    </w:p>
    <w:p w14:paraId="20177FEE"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8. Uchádzač môže v zmysle § 152 ods. 1 ZVO preukázať splnenie podmienok účasti osobného postavenia podľa § 32 ods. 1 písm. a) až f) a ods. 2, 4 a 5 ZVO zápisom do zoznamu hospodárskych subjektov.</w:t>
      </w:r>
    </w:p>
    <w:p w14:paraId="409384C2" w14:textId="77777777" w:rsidR="006E17D8" w:rsidRPr="006E17D8" w:rsidRDefault="006E17D8" w:rsidP="006E17D8">
      <w:pPr>
        <w:autoSpaceDE w:val="0"/>
        <w:spacing w:after="0" w:line="240" w:lineRule="auto"/>
        <w:jc w:val="both"/>
        <w:rPr>
          <w:sz w:val="20"/>
          <w:szCs w:val="20"/>
          <w:lang w:eastAsia="sk-SK"/>
        </w:rPr>
      </w:pPr>
    </w:p>
    <w:p w14:paraId="7658E243" w14:textId="77777777" w:rsidR="006E17D8" w:rsidRPr="006E17D8" w:rsidRDefault="006E17D8" w:rsidP="006E17D8">
      <w:pPr>
        <w:pStyle w:val="tl1"/>
        <w:rPr>
          <w:rFonts w:ascii="Calibri" w:hAnsi="Calibri" w:cs="Calibri"/>
          <w:sz w:val="20"/>
          <w:szCs w:val="20"/>
        </w:rPr>
      </w:pPr>
      <w:r w:rsidRPr="006E17D8">
        <w:rPr>
          <w:rFonts w:ascii="Calibri" w:hAnsi="Calibri" w:cs="Calibri"/>
          <w:sz w:val="20"/>
          <w:szCs w:val="20"/>
        </w:rPr>
        <w:t xml:space="preserve">9. Verejný obstarávateľ informuje uchádzačov, že doklady ktoré podľa § 32 ods. 3 ZVO </w:t>
      </w:r>
      <w:r w:rsidRPr="006E17D8">
        <w:rPr>
          <w:rFonts w:ascii="Calibri" w:hAnsi="Calibri" w:cs="Calibri"/>
          <w:b/>
          <w:bCs/>
          <w:sz w:val="20"/>
          <w:szCs w:val="20"/>
        </w:rPr>
        <w:t>nevyžaduje od uchádzačov</w:t>
      </w:r>
      <w:r w:rsidRPr="006E17D8">
        <w:rPr>
          <w:rFonts w:ascii="Calibri" w:hAnsi="Calibri" w:cs="Calibri"/>
          <w:sz w:val="20"/>
          <w:szCs w:val="20"/>
        </w:rPr>
        <w:t xml:space="preserve"> z dôvodu použitia údajov z informačných systémov verejnej správy </w:t>
      </w:r>
      <w:r w:rsidRPr="006E17D8">
        <w:rPr>
          <w:rFonts w:ascii="Calibri" w:hAnsi="Calibri" w:cs="Calibri"/>
          <w:b/>
          <w:bCs/>
          <w:sz w:val="20"/>
          <w:szCs w:val="20"/>
        </w:rPr>
        <w:t>predkladať</w:t>
      </w:r>
      <w:r w:rsidRPr="006E17D8">
        <w:rPr>
          <w:rFonts w:ascii="Calibri" w:hAnsi="Calibri" w:cs="Calibri"/>
          <w:sz w:val="20"/>
          <w:szCs w:val="20"/>
        </w:rPr>
        <w:t xml:space="preserve">, sú: </w:t>
      </w:r>
    </w:p>
    <w:p w14:paraId="4AED11BC"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výpis z registra trestov uchádzača (výpis z registra trestov </w:t>
      </w:r>
      <w:r w:rsidRPr="006E17D8">
        <w:rPr>
          <w:rFonts w:ascii="Calibri" w:hAnsi="Calibri" w:cs="Calibri"/>
          <w:b/>
          <w:bCs/>
          <w:sz w:val="20"/>
          <w:szCs w:val="20"/>
        </w:rPr>
        <w:t>právnickej osoby</w:t>
      </w:r>
      <w:r w:rsidRPr="006E17D8">
        <w:rPr>
          <w:rFonts w:ascii="Calibri" w:hAnsi="Calibri" w:cs="Calibri"/>
          <w:sz w:val="20"/>
          <w:szCs w:val="20"/>
        </w:rPr>
        <w:t xml:space="preserve">)  podľa § 32 ods. 2 písm. a) ZVO, </w:t>
      </w:r>
      <w:r w:rsidRPr="006E17D8">
        <w:rPr>
          <w:rFonts w:ascii="Calibri" w:hAnsi="Calibri" w:cs="Calibri"/>
          <w:sz w:val="20"/>
          <w:szCs w:val="20"/>
          <w:u w:val="single"/>
        </w:rPr>
        <w:t xml:space="preserve">v prípade výpisu z registra trestov pre </w:t>
      </w:r>
      <w:r w:rsidRPr="006E17D8">
        <w:rPr>
          <w:rFonts w:ascii="Calibri" w:hAnsi="Calibri" w:cs="Calibri"/>
          <w:b/>
          <w:bCs/>
          <w:sz w:val="20"/>
          <w:szCs w:val="20"/>
          <w:u w:val="single"/>
        </w:rPr>
        <w:t>fyzickú osobu</w:t>
      </w:r>
      <w:r w:rsidRPr="006E17D8">
        <w:rPr>
          <w:rFonts w:ascii="Calibri" w:hAnsi="Calibri" w:cs="Calibri"/>
          <w:sz w:val="20"/>
          <w:szCs w:val="20"/>
          <w:u w:val="single"/>
        </w:rPr>
        <w:t xml:space="preserve"> uchádzač verejnému obstarávateľovi predloží údaje</w:t>
      </w:r>
      <w:r w:rsidRPr="006E17D8">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3CE3AA2"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potvrdenia zdravotnej poisťovne a Sociálnej poisťovne podľa § 32 ods. 2 písm. b) ZVO,</w:t>
      </w:r>
    </w:p>
    <w:p w14:paraId="19AC0A75"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miestne príslušného daňového úradu a miestne príslušného colného úradu podľa § 32 ods. 2 písm. c) ZVO,</w:t>
      </w:r>
    </w:p>
    <w:p w14:paraId="7819E76B"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14CFE790"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06F3442D" w14:textId="77777777" w:rsidR="006E17D8" w:rsidRDefault="006E17D8" w:rsidP="006E17D8">
      <w:pPr>
        <w:autoSpaceDE w:val="0"/>
        <w:jc w:val="both"/>
        <w:rPr>
          <w:rFonts w:ascii="Calibri" w:hAnsi="Calibri" w:cs="Calibri"/>
          <w:i/>
          <w:iCs/>
          <w:sz w:val="20"/>
          <w:szCs w:val="20"/>
          <w:lang w:eastAsia="sk-SK"/>
        </w:rPr>
      </w:pPr>
    </w:p>
    <w:p w14:paraId="3D8B230D" w14:textId="77777777" w:rsidR="006E17D8" w:rsidRDefault="006E17D8" w:rsidP="006E17D8">
      <w:pPr>
        <w:autoSpaceDE w:val="0"/>
        <w:jc w:val="both"/>
        <w:rPr>
          <w:i/>
          <w:iCs/>
          <w:sz w:val="20"/>
          <w:szCs w:val="20"/>
          <w:lang w:eastAsia="sk-SK"/>
        </w:rPr>
      </w:pPr>
      <w:r>
        <w:rPr>
          <w:i/>
          <w:iCs/>
          <w:sz w:val="20"/>
          <w:szCs w:val="20"/>
          <w:lang w:eastAsia="sk-SK"/>
        </w:rPr>
        <w:t xml:space="preserve">Uvedené platí v prípade uchádzačov </w:t>
      </w:r>
      <w:r>
        <w:rPr>
          <w:i/>
          <w:iCs/>
          <w:sz w:val="20"/>
          <w:szCs w:val="20"/>
          <w:u w:val="single"/>
          <w:lang w:eastAsia="sk-SK"/>
        </w:rPr>
        <w:t>so sídlom alebo miestom podnikania v Slovenskej republike.</w:t>
      </w:r>
      <w:r>
        <w:rPr>
          <w:i/>
          <w:iCs/>
          <w:sz w:val="20"/>
          <w:szCs w:val="20"/>
          <w:lang w:eastAsia="sk-SK"/>
        </w:rPr>
        <w:t xml:space="preserve"> </w:t>
      </w:r>
    </w:p>
    <w:p w14:paraId="3DC46423" w14:textId="77777777" w:rsidR="006E17D8" w:rsidRPr="006E17D8" w:rsidRDefault="006E17D8" w:rsidP="006E17D8">
      <w:pPr>
        <w:jc w:val="both"/>
        <w:rPr>
          <w:sz w:val="20"/>
          <w:szCs w:val="20"/>
          <w:lang w:eastAsia="sk-SK"/>
        </w:rPr>
      </w:pPr>
      <w:r w:rsidRPr="006E17D8">
        <w:rPr>
          <w:sz w:val="20"/>
          <w:szCs w:val="20"/>
          <w:lang w:eastAsia="sk-SK"/>
        </w:rPr>
        <w:t xml:space="preserve">10. Z uvedeného teda vyplýva, že ak </w:t>
      </w:r>
      <w:r w:rsidRPr="006E17D8">
        <w:rPr>
          <w:b/>
          <w:bCs/>
          <w:sz w:val="20"/>
          <w:szCs w:val="20"/>
          <w:lang w:eastAsia="sk-SK"/>
        </w:rPr>
        <w:t>je</w:t>
      </w:r>
      <w:r w:rsidRPr="006E17D8">
        <w:rPr>
          <w:sz w:val="20"/>
          <w:szCs w:val="20"/>
          <w:lang w:eastAsia="sk-SK"/>
        </w:rPr>
        <w:t xml:space="preserve"> uchádzač zapísaný v Zozname hospodárskych subjektov, predkladá odkaz na tento zápis. Ak uchádzač </w:t>
      </w:r>
      <w:r w:rsidRPr="006E17D8">
        <w:rPr>
          <w:b/>
          <w:bCs/>
          <w:sz w:val="20"/>
          <w:szCs w:val="20"/>
          <w:lang w:eastAsia="sk-SK"/>
        </w:rPr>
        <w:t>nie je</w:t>
      </w:r>
      <w:r w:rsidRPr="006E17D8">
        <w:rPr>
          <w:sz w:val="20"/>
          <w:szCs w:val="20"/>
          <w:lang w:eastAsia="sk-SK"/>
        </w:rPr>
        <w:t xml:space="preserve"> zapísaný v Zozname hospodárskych subjektov, predkladá nasledovné doklady: </w:t>
      </w:r>
    </w:p>
    <w:p w14:paraId="32426690"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b/>
          <w:bCs/>
          <w:sz w:val="20"/>
          <w:szCs w:val="20"/>
          <w:lang w:eastAsia="sk-SK"/>
        </w:rPr>
        <w:t>výpis z registra trestov</w:t>
      </w:r>
      <w:r w:rsidRPr="006E17D8">
        <w:rPr>
          <w:rFonts w:ascii="Calibri" w:hAnsi="Calibri" w:cs="Calibri"/>
          <w:sz w:val="20"/>
          <w:szCs w:val="20"/>
          <w:lang w:eastAsia="sk-SK"/>
        </w:rPr>
        <w:t xml:space="preserve"> nie starší ako tri mesiace </w:t>
      </w:r>
      <w:r w:rsidRPr="006E17D8">
        <w:rPr>
          <w:rFonts w:ascii="Calibri" w:hAnsi="Calibri" w:cs="Calibri"/>
          <w:b/>
          <w:bCs/>
          <w:sz w:val="20"/>
          <w:szCs w:val="20"/>
          <w:lang w:eastAsia="sk-SK"/>
        </w:rPr>
        <w:t>fyzických osôb</w:t>
      </w:r>
      <w:r w:rsidRPr="006E17D8">
        <w:rPr>
          <w:rFonts w:ascii="Calibri" w:hAnsi="Calibri" w:cs="Calibri"/>
          <w:sz w:val="20"/>
          <w:szCs w:val="20"/>
          <w:lang w:eastAsia="sk-SK"/>
        </w:rPr>
        <w:t xml:space="preserve">, ktoré sú štatutárnym orgánom, členom štatutárneho orgánu, členom dozorného orgánu, prokuristom hospodárskeho subjektu, </w:t>
      </w:r>
      <w:r w:rsidRPr="006E17D8">
        <w:rPr>
          <w:rFonts w:ascii="Calibri" w:hAnsi="Calibri" w:cs="Calibri"/>
          <w:b/>
          <w:bCs/>
          <w:sz w:val="20"/>
          <w:szCs w:val="20"/>
          <w:lang w:eastAsia="sk-SK"/>
        </w:rPr>
        <w:t>resp. údaje potrebné na vyžiadanie výpisu/</w:t>
      </w:r>
      <w:proofErr w:type="spellStart"/>
      <w:r w:rsidRPr="006E17D8">
        <w:rPr>
          <w:rFonts w:ascii="Calibri" w:hAnsi="Calibri" w:cs="Calibri"/>
          <w:b/>
          <w:bCs/>
          <w:sz w:val="20"/>
          <w:szCs w:val="20"/>
          <w:lang w:eastAsia="sk-SK"/>
        </w:rPr>
        <w:t>ov</w:t>
      </w:r>
      <w:proofErr w:type="spellEnd"/>
      <w:r w:rsidRPr="006E17D8">
        <w:rPr>
          <w:rFonts w:ascii="Calibri" w:hAnsi="Calibri" w:cs="Calibri"/>
          <w:sz w:val="20"/>
          <w:szCs w:val="20"/>
          <w:lang w:eastAsia="sk-SK"/>
        </w:rPr>
        <w:t xml:space="preserve"> z registra trestov týchto fyzických osôb.</w:t>
      </w:r>
    </w:p>
    <w:p w14:paraId="38655F9B"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310BD8EE" w14:textId="77777777" w:rsidR="00A11F92" w:rsidRDefault="00A11F92"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p>
    <w:p w14:paraId="2B309DB3" w14:textId="7C2BA2A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4C28D5BB" w14:textId="42B12F20" w:rsidR="00944573" w:rsidRPr="00A31C97" w:rsidRDefault="00455F26" w:rsidP="00944573">
      <w:pPr>
        <w:tabs>
          <w:tab w:val="left" w:pos="344"/>
        </w:tabs>
        <w:autoSpaceDE w:val="0"/>
        <w:spacing w:after="0" w:line="240" w:lineRule="auto"/>
        <w:jc w:val="both"/>
        <w:rPr>
          <w:rFonts w:cstheme="minorHAnsi"/>
          <w:b/>
          <w:sz w:val="20"/>
          <w:szCs w:val="20"/>
          <w:lang w:eastAsia="sk-SK"/>
        </w:rPr>
      </w:pPr>
      <w:r>
        <w:rPr>
          <w:rFonts w:cstheme="minorHAnsi"/>
          <w:sz w:val="20"/>
          <w:szCs w:val="20"/>
          <w:lang w:eastAsia="sk-SK"/>
        </w:rPr>
        <w:t>Nevyžaduje sa.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A31C97">
        <w:rPr>
          <w:rFonts w:asciiTheme="minorHAnsi" w:hAnsiTheme="minorHAnsi" w:cstheme="minorHAnsi"/>
          <w:bCs/>
          <w:iCs/>
          <w:sz w:val="20"/>
          <w:szCs w:val="20"/>
        </w:rPr>
        <w:t>ust</w:t>
      </w:r>
      <w:proofErr w:type="spellEnd"/>
      <w:r w:rsidRPr="00A31C97">
        <w:rPr>
          <w:rFonts w:asciiTheme="minorHAnsi" w:hAnsiTheme="minorHAnsi" w:cstheme="minorHAnsi"/>
          <w:bCs/>
          <w:iCs/>
          <w:sz w:val="20"/>
          <w:szCs w:val="20"/>
        </w:rPr>
        <w:t xml:space="preserve">. § 39 ZVO, vyhlášky Úradu pre verejné obstarávanie č. 155/2016 </w:t>
      </w:r>
      <w:proofErr w:type="spellStart"/>
      <w:r w:rsidRPr="00A31C97">
        <w:rPr>
          <w:rFonts w:asciiTheme="minorHAnsi" w:hAnsiTheme="minorHAnsi" w:cstheme="minorHAnsi"/>
          <w:bCs/>
          <w:iCs/>
          <w:sz w:val="20"/>
          <w:szCs w:val="20"/>
        </w:rPr>
        <w:t>Z.z</w:t>
      </w:r>
      <w:proofErr w:type="spellEnd"/>
      <w:r w:rsidRPr="00A31C97">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094D3175" w14:textId="3E2ED09B" w:rsidR="007B5FE7" w:rsidRPr="00A31C97" w:rsidRDefault="007B5FE7" w:rsidP="007B5FE7">
      <w:pPr>
        <w:pStyle w:val="tl1"/>
        <w:rPr>
          <w:rFonts w:asciiTheme="minorHAnsi" w:hAnsiTheme="minorHAnsi" w:cstheme="minorHAnsi"/>
          <w:b/>
          <w:bCs/>
          <w:iCs/>
          <w:sz w:val="20"/>
          <w:szCs w:val="20"/>
        </w:rPr>
      </w:pPr>
      <w:r w:rsidRPr="00A31C97">
        <w:rPr>
          <w:rFonts w:asciiTheme="minorHAnsi" w:hAnsiTheme="minorHAnsi" w:cstheme="minorHAns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31C97">
        <w:rPr>
          <w:rFonts w:asciiTheme="minorHAnsi" w:hAnsiTheme="minorHAnsi" w:cstheme="minorHAnsi"/>
          <w:bCs/>
          <w:iCs/>
          <w:sz w:val="20"/>
          <w:szCs w:val="20"/>
        </w:rPr>
        <w:t>rtf</w:t>
      </w:r>
      <w:proofErr w:type="spellEnd"/>
      <w:r w:rsidRPr="00A31C97">
        <w:rPr>
          <w:rFonts w:asciiTheme="minorHAnsi" w:hAnsiTheme="minorHAnsi" w:cstheme="minorHAnsi"/>
          <w:bCs/>
          <w:iCs/>
          <w:sz w:val="20"/>
          <w:szCs w:val="20"/>
        </w:rPr>
        <w:t xml:space="preserve"> je možné nájsť na webovom sídla Úradu pre verejné obstarávanie na adrese </w:t>
      </w:r>
      <w:hyperlink r:id="rId14" w:history="1">
        <w:r w:rsidR="005F2067" w:rsidRPr="002D094F">
          <w:rPr>
            <w:rStyle w:val="Hypertextovprepojenie"/>
            <w:rFonts w:asciiTheme="minorHAnsi" w:hAnsiTheme="minorHAnsi" w:cstheme="minorHAnsi"/>
            <w:sz w:val="20"/>
            <w:szCs w:val="20"/>
          </w:rPr>
          <w:t>http://www.uvo.gov.sk/legislativametodika-dohlad/jednotny-europsky-dokument-pre-verejne-obstaravanie-603.html</w:t>
        </w:r>
      </w:hyperlink>
      <w:r w:rsidRPr="00A31C97">
        <w:rPr>
          <w:rFonts w:asciiTheme="minorHAnsi" w:hAnsiTheme="minorHAnsi" w:cstheme="minorHAnsi"/>
          <w:bCs/>
          <w:iCs/>
          <w:sz w:val="20"/>
          <w:szCs w:val="20"/>
        </w:rPr>
        <w:t>.</w:t>
      </w:r>
    </w:p>
    <w:p w14:paraId="269F9B92" w14:textId="77777777" w:rsidR="003E0C27" w:rsidRPr="00A31C97" w:rsidRDefault="003E0C27" w:rsidP="002005C8">
      <w:pPr>
        <w:tabs>
          <w:tab w:val="left" w:pos="344"/>
        </w:tabs>
        <w:autoSpaceDE w:val="0"/>
        <w:spacing w:after="0" w:line="240" w:lineRule="auto"/>
        <w:jc w:val="both"/>
        <w:rPr>
          <w:rFonts w:cstheme="minorHAnsi"/>
          <w:sz w:val="20"/>
          <w:szCs w:val="20"/>
          <w:lang w:eastAsia="sk-SK"/>
        </w:rPr>
      </w:pPr>
    </w:p>
    <w:p w14:paraId="2C20CDA0" w14:textId="33B0D28B" w:rsidR="00416D68" w:rsidRPr="00A31C97" w:rsidRDefault="007B5FE7" w:rsidP="00416D68">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 xml:space="preserve">Verejný obstarávateľ upozorňuje záujemcov a uchádzačov, že v zmysle § 182 ods. 3 písm. 1 ZVO, Úrad pre 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 10 000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577A1B03" w14:textId="77777777" w:rsidR="00750A48" w:rsidRPr="00A31C97" w:rsidRDefault="00750A48" w:rsidP="002005C8">
      <w:pPr>
        <w:pStyle w:val="Zkladntext"/>
        <w:rPr>
          <w:rFonts w:asciiTheme="minorHAnsi" w:hAnsiTheme="minorHAnsi" w:cstheme="minorHAnsi"/>
          <w:sz w:val="20"/>
          <w:lang w:val="sk-SK"/>
        </w:rPr>
      </w:pPr>
    </w:p>
    <w:p w14:paraId="026B1BDC" w14:textId="2E8DEA78" w:rsidR="00750A48" w:rsidRDefault="00750A48" w:rsidP="002005C8">
      <w:pPr>
        <w:pStyle w:val="Zkladntext"/>
        <w:rPr>
          <w:rFonts w:asciiTheme="minorHAnsi" w:hAnsiTheme="minorHAnsi" w:cstheme="minorHAnsi"/>
          <w:sz w:val="20"/>
          <w:lang w:val="sk-SK"/>
        </w:rPr>
      </w:pPr>
    </w:p>
    <w:p w14:paraId="1568C66D" w14:textId="6F910C5A" w:rsidR="00A11F92" w:rsidRDefault="00A11F92" w:rsidP="002005C8">
      <w:pPr>
        <w:pStyle w:val="Zkladntext"/>
        <w:rPr>
          <w:rFonts w:asciiTheme="minorHAnsi" w:hAnsiTheme="minorHAnsi" w:cstheme="minorHAnsi"/>
          <w:sz w:val="20"/>
          <w:lang w:val="sk-SK"/>
        </w:rPr>
      </w:pPr>
    </w:p>
    <w:p w14:paraId="2A93C0D9" w14:textId="015A0AE5" w:rsidR="00A11F92" w:rsidRDefault="00A11F92" w:rsidP="002005C8">
      <w:pPr>
        <w:pStyle w:val="Zkladntext"/>
        <w:rPr>
          <w:rFonts w:asciiTheme="minorHAnsi" w:hAnsiTheme="minorHAnsi" w:cstheme="minorHAnsi"/>
          <w:sz w:val="20"/>
          <w:lang w:val="sk-SK"/>
        </w:rPr>
      </w:pPr>
    </w:p>
    <w:p w14:paraId="7660A04C" w14:textId="73F26AC9" w:rsidR="00A11F92" w:rsidRDefault="00A11F92" w:rsidP="002005C8">
      <w:pPr>
        <w:pStyle w:val="Zkladntext"/>
        <w:rPr>
          <w:rFonts w:asciiTheme="minorHAnsi" w:hAnsiTheme="minorHAnsi" w:cstheme="minorHAnsi"/>
          <w:sz w:val="20"/>
          <w:lang w:val="sk-SK"/>
        </w:rPr>
      </w:pPr>
    </w:p>
    <w:p w14:paraId="35F78B0B" w14:textId="749DFFBB" w:rsidR="00A11F92" w:rsidRDefault="00A11F92" w:rsidP="002005C8">
      <w:pPr>
        <w:pStyle w:val="Zkladntext"/>
        <w:rPr>
          <w:rFonts w:asciiTheme="minorHAnsi" w:hAnsiTheme="minorHAnsi" w:cstheme="minorHAnsi"/>
          <w:sz w:val="20"/>
          <w:lang w:val="sk-SK"/>
        </w:rPr>
      </w:pPr>
    </w:p>
    <w:p w14:paraId="6C68A7DC" w14:textId="05FC97BD" w:rsidR="00A11F92" w:rsidRDefault="00A11F92" w:rsidP="002005C8">
      <w:pPr>
        <w:pStyle w:val="Zkladntext"/>
        <w:rPr>
          <w:rFonts w:asciiTheme="minorHAnsi" w:hAnsiTheme="minorHAnsi" w:cstheme="minorHAnsi"/>
          <w:sz w:val="20"/>
          <w:lang w:val="sk-SK"/>
        </w:rPr>
      </w:pPr>
    </w:p>
    <w:p w14:paraId="4655E807" w14:textId="68B3417D" w:rsidR="00A11F92" w:rsidRDefault="00A11F92" w:rsidP="002005C8">
      <w:pPr>
        <w:pStyle w:val="Zkladntext"/>
        <w:rPr>
          <w:rFonts w:asciiTheme="minorHAnsi" w:hAnsiTheme="minorHAnsi" w:cstheme="minorHAnsi"/>
          <w:sz w:val="20"/>
          <w:lang w:val="sk-SK"/>
        </w:rPr>
      </w:pPr>
    </w:p>
    <w:p w14:paraId="3FE4364C" w14:textId="3103CBF1" w:rsidR="00A11F92" w:rsidRDefault="00A11F92" w:rsidP="002005C8">
      <w:pPr>
        <w:pStyle w:val="Zkladntext"/>
        <w:rPr>
          <w:rFonts w:asciiTheme="minorHAnsi" w:hAnsiTheme="minorHAnsi" w:cstheme="minorHAnsi"/>
          <w:sz w:val="20"/>
          <w:lang w:val="sk-SK"/>
        </w:rPr>
      </w:pPr>
    </w:p>
    <w:p w14:paraId="79B39737" w14:textId="79BD21CC" w:rsidR="00A11F92" w:rsidRDefault="00A11F92" w:rsidP="002005C8">
      <w:pPr>
        <w:pStyle w:val="Zkladntext"/>
        <w:rPr>
          <w:rFonts w:asciiTheme="minorHAnsi" w:hAnsiTheme="minorHAnsi" w:cstheme="minorHAnsi"/>
          <w:sz w:val="20"/>
          <w:lang w:val="sk-SK"/>
        </w:rPr>
      </w:pPr>
    </w:p>
    <w:p w14:paraId="67C68305" w14:textId="459D5705" w:rsidR="00A11F92" w:rsidRDefault="00A11F92" w:rsidP="002005C8">
      <w:pPr>
        <w:pStyle w:val="Zkladntext"/>
        <w:rPr>
          <w:rFonts w:asciiTheme="minorHAnsi" w:hAnsiTheme="minorHAnsi" w:cstheme="minorHAnsi"/>
          <w:sz w:val="20"/>
          <w:lang w:val="sk-SK"/>
        </w:rPr>
      </w:pPr>
    </w:p>
    <w:p w14:paraId="40202C7D" w14:textId="2D5790CD" w:rsidR="00A11F92" w:rsidRDefault="00A11F92" w:rsidP="002005C8">
      <w:pPr>
        <w:pStyle w:val="Zkladntext"/>
        <w:rPr>
          <w:rFonts w:asciiTheme="minorHAnsi" w:hAnsiTheme="minorHAnsi" w:cstheme="minorHAnsi"/>
          <w:sz w:val="20"/>
          <w:lang w:val="sk-SK"/>
        </w:rPr>
      </w:pPr>
    </w:p>
    <w:p w14:paraId="135AD6B3" w14:textId="1EEB5CC8" w:rsidR="00A11F92" w:rsidRDefault="00A11F92" w:rsidP="002005C8">
      <w:pPr>
        <w:pStyle w:val="Zkladntext"/>
        <w:rPr>
          <w:rFonts w:asciiTheme="minorHAnsi" w:hAnsiTheme="minorHAnsi" w:cstheme="minorHAnsi"/>
          <w:sz w:val="20"/>
          <w:lang w:val="sk-SK"/>
        </w:rPr>
      </w:pPr>
    </w:p>
    <w:p w14:paraId="465330A2" w14:textId="007D97BD" w:rsidR="00A11F92" w:rsidRDefault="00A11F92" w:rsidP="002005C8">
      <w:pPr>
        <w:pStyle w:val="Zkladntext"/>
        <w:rPr>
          <w:rFonts w:asciiTheme="minorHAnsi" w:hAnsiTheme="minorHAnsi" w:cstheme="minorHAnsi"/>
          <w:sz w:val="20"/>
          <w:lang w:val="sk-SK"/>
        </w:rPr>
      </w:pPr>
    </w:p>
    <w:p w14:paraId="56F8C3B2" w14:textId="6F910611"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 xml:space="preserve"> 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0"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304D5FF3" w14:textId="296494C5" w:rsidR="002D2122" w:rsidRDefault="00477E2E" w:rsidP="002D2122">
      <w:pPr>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2D2122">
        <w:rPr>
          <w:rFonts w:cstheme="minorHAnsi"/>
          <w:sz w:val="20"/>
          <w:szCs w:val="20"/>
        </w:rPr>
        <w:tab/>
      </w:r>
      <w:r w:rsidR="002D2122" w:rsidRPr="002D2122">
        <w:rPr>
          <w:rFonts w:cstheme="minorHAnsi"/>
          <w:sz w:val="20"/>
          <w:szCs w:val="20"/>
        </w:rPr>
        <w:t>Dodávanie potravín pre SENIUM DD a DSS v</w:t>
      </w:r>
      <w:r w:rsidR="002D2122">
        <w:rPr>
          <w:rFonts w:cstheme="minorHAnsi"/>
          <w:sz w:val="20"/>
          <w:szCs w:val="20"/>
        </w:rPr>
        <w:t> </w:t>
      </w:r>
      <w:r w:rsidR="002D2122" w:rsidRPr="002D2122">
        <w:rPr>
          <w:rFonts w:cstheme="minorHAnsi"/>
          <w:sz w:val="20"/>
          <w:szCs w:val="20"/>
        </w:rPr>
        <w:t>BB</w:t>
      </w:r>
    </w:p>
    <w:p w14:paraId="72C0E6A8" w14:textId="274229E1" w:rsidR="00975799" w:rsidRPr="002D2122" w:rsidRDefault="00975799" w:rsidP="002D2122">
      <w:pPr>
        <w:rPr>
          <w:rFonts w:cstheme="minorHAnsi"/>
          <w:sz w:val="20"/>
          <w:szCs w:val="20"/>
        </w:rPr>
      </w:pPr>
      <w:r w:rsidRPr="00A31C97">
        <w:rPr>
          <w:rFonts w:cstheme="minorHAnsi"/>
          <w:b/>
          <w:sz w:val="20"/>
          <w:szCs w:val="20"/>
        </w:rPr>
        <w:lastRenderedPageBreak/>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7BDB45EB"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002D2122">
        <w:rPr>
          <w:rFonts w:cstheme="minorHAnsi"/>
          <w:sz w:val="20"/>
          <w:szCs w:val="20"/>
        </w:rPr>
        <w:t>SENIUM DD a DSS V BB</w:t>
      </w:r>
      <w:r w:rsidRPr="00A31C97">
        <w:rPr>
          <w:rFonts w:cstheme="minorHAnsi"/>
          <w:sz w:val="20"/>
          <w:szCs w:val="20"/>
        </w:rPr>
        <w:t xml:space="preserve"> </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0"/>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73CD7192" w:rsidR="003228BB" w:rsidRPr="00A31C97" w:rsidRDefault="00531514" w:rsidP="002E12F1">
      <w:pPr>
        <w:tabs>
          <w:tab w:val="left" w:pos="5529"/>
        </w:tabs>
        <w:rPr>
          <w:rFonts w:cstheme="minorHAnsi"/>
          <w:sz w:val="20"/>
          <w:szCs w:val="20"/>
        </w:rPr>
      </w:pPr>
      <w:r w:rsidRPr="00A31C97">
        <w:rPr>
          <w:rFonts w:cstheme="minorHAnsi"/>
          <w:sz w:val="20"/>
          <w:szCs w:val="20"/>
        </w:rPr>
        <w:t>DPH</w:t>
      </w:r>
      <w:r w:rsidR="003228BB" w:rsidRPr="00A31C97">
        <w:rPr>
          <w:rFonts w:cstheme="minorHAnsi"/>
          <w:sz w:val="20"/>
          <w:szCs w:val="20"/>
        </w:rPr>
        <w:t xml:space="preserve">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0BC5D391" w:rsidR="00531514" w:rsidRPr="00A31C97" w:rsidRDefault="002E12F1" w:rsidP="002E12F1">
      <w:pPr>
        <w:tabs>
          <w:tab w:val="left" w:pos="5529"/>
        </w:tabs>
        <w:rPr>
          <w:rFonts w:cstheme="minorHAnsi"/>
          <w:sz w:val="20"/>
          <w:szCs w:val="20"/>
        </w:rPr>
      </w:pPr>
      <w:r w:rsidRPr="00A31C97">
        <w:rPr>
          <w:rFonts w:cstheme="minorHAnsi"/>
          <w:sz w:val="20"/>
          <w:szCs w:val="20"/>
        </w:rPr>
        <w:tab/>
      </w:r>
      <w:r w:rsidR="00455F26">
        <w:rPr>
          <w:rFonts w:cstheme="minorHAnsi"/>
          <w:sz w:val="20"/>
          <w:szCs w:val="20"/>
        </w:rPr>
        <w:tab/>
      </w:r>
      <w:r w:rsidR="00455F26">
        <w:rPr>
          <w:rFonts w:cstheme="minorHAnsi"/>
          <w:sz w:val="20"/>
          <w:szCs w:val="20"/>
        </w:rPr>
        <w:tab/>
      </w:r>
      <w:r w:rsidRPr="00A31C97">
        <w:rPr>
          <w:rFonts w:cstheme="minorHAnsi"/>
          <w:sz w:val="20"/>
          <w:szCs w:val="20"/>
        </w:rPr>
        <w:t>..</w:t>
      </w:r>
      <w:r w:rsidR="00531514" w:rsidRPr="00A31C97">
        <w:rPr>
          <w:rFonts w:cstheme="minorHAnsi"/>
          <w:sz w:val="20"/>
          <w:szCs w:val="20"/>
        </w:rPr>
        <w:t>...............................</w:t>
      </w:r>
      <w:r w:rsidRPr="00A31C97">
        <w:rPr>
          <w:rFonts w:cstheme="minorHAnsi"/>
          <w:sz w:val="20"/>
          <w:szCs w:val="20"/>
        </w:rPr>
        <w:t>...................</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504DF859"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Pr="00A31C97">
        <w:rPr>
          <w:rFonts w:cstheme="minorHAnsi"/>
          <w:b/>
          <w:sz w:val="20"/>
          <w:szCs w:val="20"/>
        </w:rPr>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7777777"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 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„Celková cena za predmet zákazky v EUR bez DPH“ navýšenú o aktuálne platnú sadzbu DPH.</w:t>
      </w:r>
    </w:p>
    <w:p w14:paraId="39409029"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rovnakú sumu ako uviedol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37B9AD54" w14:textId="04650F72" w:rsidR="009E737A" w:rsidRPr="00455F26" w:rsidRDefault="009E737A" w:rsidP="00455F26">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226B9A61" w14:textId="2030B61B"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 xml:space="preserve">sle matematických pravidiel na </w:t>
      </w:r>
      <w:r w:rsidR="00455F26">
        <w:rPr>
          <w:rFonts w:cstheme="minorHAnsi"/>
          <w:i/>
          <w:sz w:val="20"/>
          <w:szCs w:val="20"/>
        </w:rPr>
        <w:t>2</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Sect="00330022">
      <w:footerReference w:type="default" r:id="rId15"/>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77CD" w14:textId="77777777" w:rsidR="009A57C1" w:rsidRDefault="009A57C1" w:rsidP="0022464F">
      <w:pPr>
        <w:spacing w:after="0" w:line="240" w:lineRule="auto"/>
      </w:pPr>
      <w:r>
        <w:separator/>
      </w:r>
    </w:p>
  </w:endnote>
  <w:endnote w:type="continuationSeparator" w:id="0">
    <w:p w14:paraId="3A6132EE" w14:textId="77777777" w:rsidR="009A57C1" w:rsidRDefault="009A57C1"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rPr>
        <w:b/>
      </w:r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4B0289EC" w14:textId="49398633" w:rsidR="007B16BB" w:rsidRPr="007B16BB" w:rsidRDefault="007B16BB" w:rsidP="007B16BB">
        <w:pPr>
          <w:spacing w:after="0" w:line="240" w:lineRule="auto"/>
          <w:rPr>
            <w:rFonts w:cstheme="minorHAnsi"/>
            <w:bCs/>
            <w:sz w:val="20"/>
            <w:szCs w:val="20"/>
          </w:rPr>
        </w:pPr>
        <w:r w:rsidRPr="007B16BB">
          <w:rPr>
            <w:rFonts w:cstheme="minorHAnsi"/>
            <w:bCs/>
            <w:sz w:val="20"/>
            <w:szCs w:val="20"/>
          </w:rPr>
          <w:t>Dodávanie potravín pre SENIUM DD a DSS v BB</w:t>
        </w:r>
      </w:p>
      <w:p w14:paraId="4D2BF7AA" w14:textId="3B71FD53" w:rsidR="009A57C1" w:rsidRDefault="001C26FE" w:rsidP="007B16BB">
        <w:pPr>
          <w:pStyle w:val="Pta"/>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A0D8" w14:textId="77777777" w:rsidR="009A57C1" w:rsidRDefault="009A57C1" w:rsidP="0022464F">
      <w:pPr>
        <w:spacing w:after="0" w:line="240" w:lineRule="auto"/>
      </w:pPr>
      <w:r>
        <w:separator/>
      </w:r>
    </w:p>
  </w:footnote>
  <w:footnote w:type="continuationSeparator" w:id="0">
    <w:p w14:paraId="0F1A9C59" w14:textId="77777777" w:rsidR="009A57C1" w:rsidRDefault="009A57C1"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FD957" w14:textId="65A8BB1C" w:rsidR="009A57C1" w:rsidRDefault="009A57C1" w:rsidP="009F1718">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b/>
        <w:szCs w:val="24"/>
      </w:rPr>
      <w:t xml:space="preserve">                      </w:t>
    </w:r>
    <w:r w:rsidR="009F1718">
      <w:rPr>
        <w:noProof/>
      </w:rPr>
      <w:drawing>
        <wp:inline distT="0" distB="0" distL="0" distR="0" wp14:anchorId="490CA75C" wp14:editId="26AA680E">
          <wp:extent cx="904875" cy="257175"/>
          <wp:effectExtent l="0" t="0" r="9525" b="9525"/>
          <wp:docPr id="1" name="Obrázok 1" descr="Obrázok, na ktorom je text, ClipAr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 ClipArt&#10;&#10;Automaticky generovaný pop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p>
  <w:p w14:paraId="151F1371" w14:textId="19553B2D" w:rsidR="009F1718" w:rsidRPr="009F1718" w:rsidRDefault="009F1718"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DD a DSS</w:t>
    </w:r>
  </w:p>
  <w:p w14:paraId="60459D71" w14:textId="54376E3B" w:rsidR="009F1718" w:rsidRPr="009F1718" w:rsidRDefault="009F1718" w:rsidP="009F1718">
    <w:pPr>
      <w:pStyle w:val="Hlavika"/>
      <w:tabs>
        <w:tab w:val="clear" w:pos="4536"/>
        <w:tab w:val="right" w:pos="9354"/>
      </w:tabs>
      <w:jc w:val="right"/>
      <w:rPr>
        <w:rFonts w:asciiTheme="minorHAnsi" w:hAnsiTheme="minorHAnsi" w:cstheme="minorHAnsi"/>
        <w:sz w:val="22"/>
        <w:szCs w:val="22"/>
        <w:lang w:val="sk-SK"/>
      </w:rPr>
    </w:pPr>
    <w:r w:rsidRPr="009F1718">
      <w:rPr>
        <w:rFonts w:asciiTheme="minorHAnsi" w:hAnsiTheme="minorHAnsi" w:cstheme="minorHAnsi"/>
        <w:sz w:val="22"/>
        <w:szCs w:val="22"/>
        <w:lang w:val="sk-SK"/>
      </w:rPr>
      <w:t>Jilemnického 48</w:t>
    </w:r>
  </w:p>
  <w:p w14:paraId="202604B0" w14:textId="644C1E6E" w:rsidR="009F1718" w:rsidRDefault="009F1718" w:rsidP="009F1718">
    <w:pPr>
      <w:pStyle w:val="Hlavika"/>
      <w:tabs>
        <w:tab w:val="clear" w:pos="4536"/>
        <w:tab w:val="right" w:pos="9354"/>
      </w:tabs>
      <w:jc w:val="right"/>
      <w:rPr>
        <w:rFonts w:asciiTheme="minorHAnsi" w:hAnsiTheme="minorHAnsi" w:cstheme="minorHAnsi"/>
        <w:sz w:val="22"/>
        <w:szCs w:val="22"/>
        <w:lang w:val="sk-SK"/>
      </w:rPr>
    </w:pPr>
    <w:r w:rsidRPr="009F1718">
      <w:rPr>
        <w:rFonts w:asciiTheme="minorHAnsi" w:hAnsiTheme="minorHAnsi" w:cstheme="minorHAnsi"/>
        <w:sz w:val="22"/>
        <w:szCs w:val="22"/>
        <w:lang w:val="sk-SK"/>
      </w:rPr>
      <w:t>974 04 Banská Bystrica</w:t>
    </w:r>
  </w:p>
  <w:p w14:paraId="573855CD" w14:textId="178EAAA1" w:rsidR="00683C65" w:rsidRPr="009F1718" w:rsidRDefault="00683C65"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5"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4"/>
  </w:num>
  <w:num w:numId="2" w16cid:durableId="6904234">
    <w:abstractNumId w:val="7"/>
  </w:num>
  <w:num w:numId="3" w16cid:durableId="2106731397">
    <w:abstractNumId w:val="3"/>
  </w:num>
  <w:num w:numId="4" w16cid:durableId="1951546204">
    <w:abstractNumId w:val="5"/>
  </w:num>
  <w:num w:numId="5" w16cid:durableId="831340138">
    <w:abstractNumId w:val="10"/>
  </w:num>
  <w:num w:numId="6" w16cid:durableId="1628076117">
    <w:abstractNumId w:val="8"/>
  </w:num>
  <w:num w:numId="7" w16cid:durableId="450828540">
    <w:abstractNumId w:val="6"/>
  </w:num>
  <w:num w:numId="8" w16cid:durableId="1033917327">
    <w:abstractNumId w:val="11"/>
  </w:num>
  <w:num w:numId="9" w16cid:durableId="154806980">
    <w:abstractNumId w:val="2"/>
  </w:num>
  <w:num w:numId="10" w16cid:durableId="2087536411">
    <w:abstractNumId w:val="1"/>
  </w:num>
  <w:num w:numId="11" w16cid:durableId="697774232">
    <w:abstractNumId w:val="0"/>
  </w:num>
  <w:num w:numId="12" w16cid:durableId="1890874040">
    <w:abstractNumId w:val="0"/>
    <w:lvlOverride w:ilvl="0"/>
    <w:lvlOverride w:ilvl="1"/>
    <w:lvlOverride w:ilvl="2"/>
    <w:lvlOverride w:ilvl="3"/>
    <w:lvlOverride w:ilvl="4"/>
    <w:lvlOverride w:ilvl="5"/>
    <w:lvlOverride w:ilvl="6"/>
    <w:lvlOverride w:ilvl="7"/>
    <w:lvlOverride w:ilvl="8"/>
  </w:num>
  <w:num w:numId="13" w16cid:durableId="1404446198">
    <w:abstractNumId w:val="9"/>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607C8"/>
    <w:rsid w:val="00062B8C"/>
    <w:rsid w:val="00063511"/>
    <w:rsid w:val="00065A7B"/>
    <w:rsid w:val="00066AD9"/>
    <w:rsid w:val="000736DD"/>
    <w:rsid w:val="00095C83"/>
    <w:rsid w:val="000A3757"/>
    <w:rsid w:val="000B1040"/>
    <w:rsid w:val="000B15DC"/>
    <w:rsid w:val="000B1A74"/>
    <w:rsid w:val="000B733D"/>
    <w:rsid w:val="000E13E8"/>
    <w:rsid w:val="000E5B10"/>
    <w:rsid w:val="000F0B36"/>
    <w:rsid w:val="000F4C6B"/>
    <w:rsid w:val="00100304"/>
    <w:rsid w:val="00101095"/>
    <w:rsid w:val="00101F77"/>
    <w:rsid w:val="001174FF"/>
    <w:rsid w:val="00121AA9"/>
    <w:rsid w:val="00123C33"/>
    <w:rsid w:val="00130755"/>
    <w:rsid w:val="0013657D"/>
    <w:rsid w:val="00146D9B"/>
    <w:rsid w:val="00147F2A"/>
    <w:rsid w:val="00150D6E"/>
    <w:rsid w:val="00151463"/>
    <w:rsid w:val="0016004F"/>
    <w:rsid w:val="0016646F"/>
    <w:rsid w:val="001707EF"/>
    <w:rsid w:val="001717FB"/>
    <w:rsid w:val="00180281"/>
    <w:rsid w:val="00181FC2"/>
    <w:rsid w:val="00183B2F"/>
    <w:rsid w:val="001877E0"/>
    <w:rsid w:val="0019256A"/>
    <w:rsid w:val="00197457"/>
    <w:rsid w:val="001A52EC"/>
    <w:rsid w:val="001A5443"/>
    <w:rsid w:val="001A5BAB"/>
    <w:rsid w:val="001B195A"/>
    <w:rsid w:val="001B3755"/>
    <w:rsid w:val="001C1987"/>
    <w:rsid w:val="001C24FF"/>
    <w:rsid w:val="001C26FE"/>
    <w:rsid w:val="001C649D"/>
    <w:rsid w:val="001C70C7"/>
    <w:rsid w:val="001D159A"/>
    <w:rsid w:val="001D45DD"/>
    <w:rsid w:val="001D70BE"/>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6B0D"/>
    <w:rsid w:val="002472DD"/>
    <w:rsid w:val="0025536F"/>
    <w:rsid w:val="00257679"/>
    <w:rsid w:val="002579F3"/>
    <w:rsid w:val="002613E5"/>
    <w:rsid w:val="00270DFF"/>
    <w:rsid w:val="00277353"/>
    <w:rsid w:val="0029109F"/>
    <w:rsid w:val="002918E3"/>
    <w:rsid w:val="0029265B"/>
    <w:rsid w:val="00293037"/>
    <w:rsid w:val="00293670"/>
    <w:rsid w:val="002941C9"/>
    <w:rsid w:val="00296D59"/>
    <w:rsid w:val="002A037F"/>
    <w:rsid w:val="002A15DE"/>
    <w:rsid w:val="002A2A25"/>
    <w:rsid w:val="002A5794"/>
    <w:rsid w:val="002A712E"/>
    <w:rsid w:val="002B1BE3"/>
    <w:rsid w:val="002C1802"/>
    <w:rsid w:val="002D2122"/>
    <w:rsid w:val="002D69A3"/>
    <w:rsid w:val="002E11F5"/>
    <w:rsid w:val="002E12F1"/>
    <w:rsid w:val="002E1B01"/>
    <w:rsid w:val="002E7DE3"/>
    <w:rsid w:val="002F67CA"/>
    <w:rsid w:val="002F7BF0"/>
    <w:rsid w:val="00300D83"/>
    <w:rsid w:val="00311978"/>
    <w:rsid w:val="00316221"/>
    <w:rsid w:val="00316961"/>
    <w:rsid w:val="00322732"/>
    <w:rsid w:val="003228BB"/>
    <w:rsid w:val="00323936"/>
    <w:rsid w:val="00330022"/>
    <w:rsid w:val="00343CD1"/>
    <w:rsid w:val="00346915"/>
    <w:rsid w:val="00355DA1"/>
    <w:rsid w:val="00361534"/>
    <w:rsid w:val="003712A0"/>
    <w:rsid w:val="00371953"/>
    <w:rsid w:val="00371AAE"/>
    <w:rsid w:val="00375038"/>
    <w:rsid w:val="003839E1"/>
    <w:rsid w:val="00387C59"/>
    <w:rsid w:val="003958E2"/>
    <w:rsid w:val="003A60DC"/>
    <w:rsid w:val="003A725D"/>
    <w:rsid w:val="003B1FD5"/>
    <w:rsid w:val="003C0FB6"/>
    <w:rsid w:val="003D0D66"/>
    <w:rsid w:val="003D2299"/>
    <w:rsid w:val="003E0C27"/>
    <w:rsid w:val="003E16B9"/>
    <w:rsid w:val="003E48E8"/>
    <w:rsid w:val="00406458"/>
    <w:rsid w:val="00407544"/>
    <w:rsid w:val="00413FEF"/>
    <w:rsid w:val="004151BA"/>
    <w:rsid w:val="00416D68"/>
    <w:rsid w:val="00417557"/>
    <w:rsid w:val="004206A4"/>
    <w:rsid w:val="00422BE1"/>
    <w:rsid w:val="0042406C"/>
    <w:rsid w:val="004240C9"/>
    <w:rsid w:val="00433FC6"/>
    <w:rsid w:val="004409F1"/>
    <w:rsid w:val="004417C4"/>
    <w:rsid w:val="00441B27"/>
    <w:rsid w:val="00441C32"/>
    <w:rsid w:val="00450360"/>
    <w:rsid w:val="00455F26"/>
    <w:rsid w:val="004612FA"/>
    <w:rsid w:val="004664D9"/>
    <w:rsid w:val="00477984"/>
    <w:rsid w:val="00477E2E"/>
    <w:rsid w:val="00481ABF"/>
    <w:rsid w:val="00486351"/>
    <w:rsid w:val="00487B4B"/>
    <w:rsid w:val="00493D4B"/>
    <w:rsid w:val="004A2C00"/>
    <w:rsid w:val="004A3EF7"/>
    <w:rsid w:val="004A6D56"/>
    <w:rsid w:val="004B2625"/>
    <w:rsid w:val="004B2BC6"/>
    <w:rsid w:val="004B2C83"/>
    <w:rsid w:val="004B5876"/>
    <w:rsid w:val="004C054A"/>
    <w:rsid w:val="004C1D28"/>
    <w:rsid w:val="004C7C53"/>
    <w:rsid w:val="004D0CC7"/>
    <w:rsid w:val="004D6346"/>
    <w:rsid w:val="004E2AB9"/>
    <w:rsid w:val="004E4905"/>
    <w:rsid w:val="004E76C6"/>
    <w:rsid w:val="004F083E"/>
    <w:rsid w:val="004F0BEB"/>
    <w:rsid w:val="004F1971"/>
    <w:rsid w:val="004F1C8D"/>
    <w:rsid w:val="005033DD"/>
    <w:rsid w:val="00506244"/>
    <w:rsid w:val="00514195"/>
    <w:rsid w:val="00515845"/>
    <w:rsid w:val="00516D81"/>
    <w:rsid w:val="00527897"/>
    <w:rsid w:val="00531514"/>
    <w:rsid w:val="00540D35"/>
    <w:rsid w:val="005526F6"/>
    <w:rsid w:val="005546F8"/>
    <w:rsid w:val="00554E16"/>
    <w:rsid w:val="00555396"/>
    <w:rsid w:val="005578AE"/>
    <w:rsid w:val="00561648"/>
    <w:rsid w:val="00571E0E"/>
    <w:rsid w:val="00573374"/>
    <w:rsid w:val="00582787"/>
    <w:rsid w:val="00583529"/>
    <w:rsid w:val="005857A3"/>
    <w:rsid w:val="00591CF4"/>
    <w:rsid w:val="0059452B"/>
    <w:rsid w:val="0059613C"/>
    <w:rsid w:val="005A3449"/>
    <w:rsid w:val="005A604E"/>
    <w:rsid w:val="005A693D"/>
    <w:rsid w:val="005B41C5"/>
    <w:rsid w:val="005B79A1"/>
    <w:rsid w:val="005C119F"/>
    <w:rsid w:val="005C15B1"/>
    <w:rsid w:val="005C2A5E"/>
    <w:rsid w:val="005C3AE7"/>
    <w:rsid w:val="005C53D1"/>
    <w:rsid w:val="005C5F7F"/>
    <w:rsid w:val="005D66E5"/>
    <w:rsid w:val="005F0D9E"/>
    <w:rsid w:val="005F2067"/>
    <w:rsid w:val="005F4DBE"/>
    <w:rsid w:val="005F6D52"/>
    <w:rsid w:val="006015D9"/>
    <w:rsid w:val="006043BA"/>
    <w:rsid w:val="006175CD"/>
    <w:rsid w:val="006229EF"/>
    <w:rsid w:val="006237C4"/>
    <w:rsid w:val="00624236"/>
    <w:rsid w:val="006245D1"/>
    <w:rsid w:val="00626469"/>
    <w:rsid w:val="00626A0A"/>
    <w:rsid w:val="006304D2"/>
    <w:rsid w:val="006403A5"/>
    <w:rsid w:val="0064655E"/>
    <w:rsid w:val="00653B5F"/>
    <w:rsid w:val="0065439F"/>
    <w:rsid w:val="0067270E"/>
    <w:rsid w:val="00673D00"/>
    <w:rsid w:val="006824E6"/>
    <w:rsid w:val="00683C65"/>
    <w:rsid w:val="00684114"/>
    <w:rsid w:val="00687221"/>
    <w:rsid w:val="00690364"/>
    <w:rsid w:val="00690742"/>
    <w:rsid w:val="0069149F"/>
    <w:rsid w:val="006924F7"/>
    <w:rsid w:val="006925C8"/>
    <w:rsid w:val="006A04FD"/>
    <w:rsid w:val="006A2C9B"/>
    <w:rsid w:val="006A340A"/>
    <w:rsid w:val="006A419C"/>
    <w:rsid w:val="006B1C26"/>
    <w:rsid w:val="006C2EC6"/>
    <w:rsid w:val="006C7FBD"/>
    <w:rsid w:val="006D02C8"/>
    <w:rsid w:val="006D5417"/>
    <w:rsid w:val="006D740A"/>
    <w:rsid w:val="006E145A"/>
    <w:rsid w:val="006E17D8"/>
    <w:rsid w:val="006E40A1"/>
    <w:rsid w:val="006E5D34"/>
    <w:rsid w:val="006F006B"/>
    <w:rsid w:val="006F1A2D"/>
    <w:rsid w:val="006F4831"/>
    <w:rsid w:val="006F56E4"/>
    <w:rsid w:val="00700D19"/>
    <w:rsid w:val="00704472"/>
    <w:rsid w:val="00706C7F"/>
    <w:rsid w:val="00706C99"/>
    <w:rsid w:val="00706FB7"/>
    <w:rsid w:val="0070750D"/>
    <w:rsid w:val="007118E9"/>
    <w:rsid w:val="00726412"/>
    <w:rsid w:val="00727E4C"/>
    <w:rsid w:val="0073324A"/>
    <w:rsid w:val="0073347A"/>
    <w:rsid w:val="00733FE5"/>
    <w:rsid w:val="00750A48"/>
    <w:rsid w:val="00751CB0"/>
    <w:rsid w:val="0075283E"/>
    <w:rsid w:val="0075374D"/>
    <w:rsid w:val="007543B6"/>
    <w:rsid w:val="00755819"/>
    <w:rsid w:val="0076214C"/>
    <w:rsid w:val="00762F7E"/>
    <w:rsid w:val="0076566E"/>
    <w:rsid w:val="007707B9"/>
    <w:rsid w:val="00791872"/>
    <w:rsid w:val="0079521B"/>
    <w:rsid w:val="0079601E"/>
    <w:rsid w:val="007A1A9D"/>
    <w:rsid w:val="007B16BB"/>
    <w:rsid w:val="007B5FE7"/>
    <w:rsid w:val="007B6A1C"/>
    <w:rsid w:val="007C1E64"/>
    <w:rsid w:val="007C38C5"/>
    <w:rsid w:val="007C586B"/>
    <w:rsid w:val="007D7F45"/>
    <w:rsid w:val="007E166C"/>
    <w:rsid w:val="007E41AE"/>
    <w:rsid w:val="007F1973"/>
    <w:rsid w:val="007F21BD"/>
    <w:rsid w:val="007F3952"/>
    <w:rsid w:val="007F54CA"/>
    <w:rsid w:val="007F7216"/>
    <w:rsid w:val="00803624"/>
    <w:rsid w:val="00803ECC"/>
    <w:rsid w:val="00810398"/>
    <w:rsid w:val="00810527"/>
    <w:rsid w:val="0081214D"/>
    <w:rsid w:val="00822777"/>
    <w:rsid w:val="008247DE"/>
    <w:rsid w:val="0082545F"/>
    <w:rsid w:val="00827546"/>
    <w:rsid w:val="00831FA9"/>
    <w:rsid w:val="0083522C"/>
    <w:rsid w:val="00837475"/>
    <w:rsid w:val="00840C42"/>
    <w:rsid w:val="008430DB"/>
    <w:rsid w:val="00844241"/>
    <w:rsid w:val="0084587D"/>
    <w:rsid w:val="00852044"/>
    <w:rsid w:val="00853B8B"/>
    <w:rsid w:val="00855F49"/>
    <w:rsid w:val="00861BC3"/>
    <w:rsid w:val="00864289"/>
    <w:rsid w:val="00866B6B"/>
    <w:rsid w:val="008711E1"/>
    <w:rsid w:val="008756F2"/>
    <w:rsid w:val="00877E8C"/>
    <w:rsid w:val="008A3984"/>
    <w:rsid w:val="008A698F"/>
    <w:rsid w:val="008B21E8"/>
    <w:rsid w:val="008B236B"/>
    <w:rsid w:val="008B2F09"/>
    <w:rsid w:val="008C0DD0"/>
    <w:rsid w:val="008D720A"/>
    <w:rsid w:val="008E1BA1"/>
    <w:rsid w:val="008F31AC"/>
    <w:rsid w:val="0090410F"/>
    <w:rsid w:val="00904416"/>
    <w:rsid w:val="009053F2"/>
    <w:rsid w:val="009121B2"/>
    <w:rsid w:val="009139A1"/>
    <w:rsid w:val="00913F13"/>
    <w:rsid w:val="00921746"/>
    <w:rsid w:val="0092406D"/>
    <w:rsid w:val="00933ECA"/>
    <w:rsid w:val="0093581E"/>
    <w:rsid w:val="00944573"/>
    <w:rsid w:val="00947269"/>
    <w:rsid w:val="009506BF"/>
    <w:rsid w:val="0095157C"/>
    <w:rsid w:val="00951F50"/>
    <w:rsid w:val="0095290A"/>
    <w:rsid w:val="00953D24"/>
    <w:rsid w:val="0095781A"/>
    <w:rsid w:val="009648F1"/>
    <w:rsid w:val="009670AC"/>
    <w:rsid w:val="00967B7A"/>
    <w:rsid w:val="0097460F"/>
    <w:rsid w:val="009747E8"/>
    <w:rsid w:val="00975799"/>
    <w:rsid w:val="00981DBE"/>
    <w:rsid w:val="00984C3C"/>
    <w:rsid w:val="0099155B"/>
    <w:rsid w:val="00993125"/>
    <w:rsid w:val="009951E7"/>
    <w:rsid w:val="009A0AAB"/>
    <w:rsid w:val="009A57C1"/>
    <w:rsid w:val="009A60BF"/>
    <w:rsid w:val="009B2333"/>
    <w:rsid w:val="009B3421"/>
    <w:rsid w:val="009C0F9B"/>
    <w:rsid w:val="009D288B"/>
    <w:rsid w:val="009D5C04"/>
    <w:rsid w:val="009D6524"/>
    <w:rsid w:val="009D6D52"/>
    <w:rsid w:val="009D7DEA"/>
    <w:rsid w:val="009E2111"/>
    <w:rsid w:val="009E4E93"/>
    <w:rsid w:val="009E5AA8"/>
    <w:rsid w:val="009E737A"/>
    <w:rsid w:val="009F1718"/>
    <w:rsid w:val="009F32E9"/>
    <w:rsid w:val="009F69F9"/>
    <w:rsid w:val="009F704D"/>
    <w:rsid w:val="00A05BED"/>
    <w:rsid w:val="00A11F92"/>
    <w:rsid w:val="00A13669"/>
    <w:rsid w:val="00A13FA4"/>
    <w:rsid w:val="00A22132"/>
    <w:rsid w:val="00A2297D"/>
    <w:rsid w:val="00A23195"/>
    <w:rsid w:val="00A30F52"/>
    <w:rsid w:val="00A31C97"/>
    <w:rsid w:val="00A40319"/>
    <w:rsid w:val="00A436A9"/>
    <w:rsid w:val="00A45C4F"/>
    <w:rsid w:val="00A505C8"/>
    <w:rsid w:val="00A52E3D"/>
    <w:rsid w:val="00A6013A"/>
    <w:rsid w:val="00A71DAF"/>
    <w:rsid w:val="00A8095F"/>
    <w:rsid w:val="00A82D45"/>
    <w:rsid w:val="00A83965"/>
    <w:rsid w:val="00A94894"/>
    <w:rsid w:val="00AA6971"/>
    <w:rsid w:val="00AB1702"/>
    <w:rsid w:val="00AB24D3"/>
    <w:rsid w:val="00AB4FCC"/>
    <w:rsid w:val="00AB5700"/>
    <w:rsid w:val="00AC4576"/>
    <w:rsid w:val="00AC5C50"/>
    <w:rsid w:val="00AC6194"/>
    <w:rsid w:val="00AC6442"/>
    <w:rsid w:val="00AC6E7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21D9"/>
    <w:rsid w:val="00B32C1A"/>
    <w:rsid w:val="00B36C61"/>
    <w:rsid w:val="00B4138C"/>
    <w:rsid w:val="00B43320"/>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C2200"/>
    <w:rsid w:val="00BC5305"/>
    <w:rsid w:val="00BC6B40"/>
    <w:rsid w:val="00BD20EF"/>
    <w:rsid w:val="00BD2F9A"/>
    <w:rsid w:val="00BE4DEC"/>
    <w:rsid w:val="00BE73F7"/>
    <w:rsid w:val="00C04434"/>
    <w:rsid w:val="00C058A3"/>
    <w:rsid w:val="00C06A3D"/>
    <w:rsid w:val="00C07CB0"/>
    <w:rsid w:val="00C141D6"/>
    <w:rsid w:val="00C20BFB"/>
    <w:rsid w:val="00C21304"/>
    <w:rsid w:val="00C23E33"/>
    <w:rsid w:val="00C25897"/>
    <w:rsid w:val="00C31368"/>
    <w:rsid w:val="00C326FF"/>
    <w:rsid w:val="00C32ECC"/>
    <w:rsid w:val="00C33948"/>
    <w:rsid w:val="00C363B7"/>
    <w:rsid w:val="00C42B0B"/>
    <w:rsid w:val="00C464EF"/>
    <w:rsid w:val="00C53E57"/>
    <w:rsid w:val="00C54404"/>
    <w:rsid w:val="00C561E7"/>
    <w:rsid w:val="00C638DB"/>
    <w:rsid w:val="00C6418D"/>
    <w:rsid w:val="00C67C25"/>
    <w:rsid w:val="00C70889"/>
    <w:rsid w:val="00C71286"/>
    <w:rsid w:val="00C72892"/>
    <w:rsid w:val="00C8109C"/>
    <w:rsid w:val="00C81153"/>
    <w:rsid w:val="00C8540A"/>
    <w:rsid w:val="00C862AC"/>
    <w:rsid w:val="00C90015"/>
    <w:rsid w:val="00C9226F"/>
    <w:rsid w:val="00C92C1B"/>
    <w:rsid w:val="00C95C2E"/>
    <w:rsid w:val="00C964B7"/>
    <w:rsid w:val="00C96C00"/>
    <w:rsid w:val="00C977DA"/>
    <w:rsid w:val="00CA497E"/>
    <w:rsid w:val="00CA57FC"/>
    <w:rsid w:val="00CB038D"/>
    <w:rsid w:val="00CC0753"/>
    <w:rsid w:val="00CD49EE"/>
    <w:rsid w:val="00CD54D2"/>
    <w:rsid w:val="00CD602D"/>
    <w:rsid w:val="00CE2258"/>
    <w:rsid w:val="00CE2C18"/>
    <w:rsid w:val="00CE7349"/>
    <w:rsid w:val="00CF0DFB"/>
    <w:rsid w:val="00D025F5"/>
    <w:rsid w:val="00D16961"/>
    <w:rsid w:val="00D20BA8"/>
    <w:rsid w:val="00D32D15"/>
    <w:rsid w:val="00D342D4"/>
    <w:rsid w:val="00D36C86"/>
    <w:rsid w:val="00D44158"/>
    <w:rsid w:val="00D64B87"/>
    <w:rsid w:val="00D71347"/>
    <w:rsid w:val="00D75C7A"/>
    <w:rsid w:val="00D81A90"/>
    <w:rsid w:val="00D86405"/>
    <w:rsid w:val="00D9405E"/>
    <w:rsid w:val="00DA0ABE"/>
    <w:rsid w:val="00DA3C6C"/>
    <w:rsid w:val="00DA3ED4"/>
    <w:rsid w:val="00DA790B"/>
    <w:rsid w:val="00DB7DE8"/>
    <w:rsid w:val="00DC4D4E"/>
    <w:rsid w:val="00DD32C4"/>
    <w:rsid w:val="00DD3F36"/>
    <w:rsid w:val="00DD54FE"/>
    <w:rsid w:val="00DD6DAE"/>
    <w:rsid w:val="00DE2F20"/>
    <w:rsid w:val="00E0117C"/>
    <w:rsid w:val="00E01FFC"/>
    <w:rsid w:val="00E12600"/>
    <w:rsid w:val="00E1746A"/>
    <w:rsid w:val="00E17ED8"/>
    <w:rsid w:val="00E23D86"/>
    <w:rsid w:val="00E41713"/>
    <w:rsid w:val="00E422DC"/>
    <w:rsid w:val="00E430E8"/>
    <w:rsid w:val="00E53C4B"/>
    <w:rsid w:val="00E65DEB"/>
    <w:rsid w:val="00E73D0B"/>
    <w:rsid w:val="00E749F2"/>
    <w:rsid w:val="00E8341B"/>
    <w:rsid w:val="00EA0916"/>
    <w:rsid w:val="00EA6A14"/>
    <w:rsid w:val="00EA7EF7"/>
    <w:rsid w:val="00EB11CB"/>
    <w:rsid w:val="00EB25D2"/>
    <w:rsid w:val="00EB3FB4"/>
    <w:rsid w:val="00EB68F1"/>
    <w:rsid w:val="00EB707A"/>
    <w:rsid w:val="00EC51A0"/>
    <w:rsid w:val="00ED1031"/>
    <w:rsid w:val="00ED2690"/>
    <w:rsid w:val="00ED3906"/>
    <w:rsid w:val="00ED66A8"/>
    <w:rsid w:val="00ED79EC"/>
    <w:rsid w:val="00ED7BBA"/>
    <w:rsid w:val="00EE126A"/>
    <w:rsid w:val="00EE3DAB"/>
    <w:rsid w:val="00F1359F"/>
    <w:rsid w:val="00F1441E"/>
    <w:rsid w:val="00F17B20"/>
    <w:rsid w:val="00F25E70"/>
    <w:rsid w:val="00F278D9"/>
    <w:rsid w:val="00F37AD1"/>
    <w:rsid w:val="00F4066C"/>
    <w:rsid w:val="00F41A34"/>
    <w:rsid w:val="00F47927"/>
    <w:rsid w:val="00F47F34"/>
    <w:rsid w:val="00F51DAB"/>
    <w:rsid w:val="00F528ED"/>
    <w:rsid w:val="00F5417C"/>
    <w:rsid w:val="00F56136"/>
    <w:rsid w:val="00F607D9"/>
    <w:rsid w:val="00F66491"/>
    <w:rsid w:val="00F70B5A"/>
    <w:rsid w:val="00F72489"/>
    <w:rsid w:val="00F72DAE"/>
    <w:rsid w:val="00F74B7E"/>
    <w:rsid w:val="00F76E03"/>
    <w:rsid w:val="00F77557"/>
    <w:rsid w:val="00F877F3"/>
    <w:rsid w:val="00F92780"/>
    <w:rsid w:val="00FA3641"/>
    <w:rsid w:val="00FA7A7F"/>
    <w:rsid w:val="00FB09B6"/>
    <w:rsid w:val="00FB101F"/>
    <w:rsid w:val="00FC0775"/>
    <w:rsid w:val="00FC3C9D"/>
    <w:rsid w:val="00FC4614"/>
    <w:rsid w:val="00FC5BB2"/>
    <w:rsid w:val="00FD5B8F"/>
    <w:rsid w:val="00FD607C"/>
    <w:rsid w:val="00FD791F"/>
    <w:rsid w:val="00FE0835"/>
    <w:rsid w:val="00FE1EF2"/>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Odsek 1.,Bullet Number,lp1,lp11,List Paragraph11,Bullet 1,Use Case List Paragraph,Nad,Odstavec cíl se seznamem,Odstavec_muj,cislovanie,Bullet List,FooterText,numbered,Paragraphe de liste1,ZOZNAM"/>
    <w:basedOn w:val="Normlny"/>
    <w:link w:val="OdsekzoznamuChar"/>
    <w:uiPriority w:val="34"/>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uiPriority w:val="34"/>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216009809">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395280419">
      <w:bodyDiv w:val="1"/>
      <w:marLeft w:val="0"/>
      <w:marRight w:val="0"/>
      <w:marTop w:val="0"/>
      <w:marBottom w:val="0"/>
      <w:divBdr>
        <w:top w:val="none" w:sz="0" w:space="0" w:color="auto"/>
        <w:left w:val="none" w:sz="0" w:space="0" w:color="auto"/>
        <w:bottom w:val="none" w:sz="0" w:space="0" w:color="auto"/>
        <w:right w:val="none" w:sz="0" w:space="0" w:color="auto"/>
      </w:divBdr>
      <w:divsChild>
        <w:div w:id="477839300">
          <w:marLeft w:val="0"/>
          <w:marRight w:val="0"/>
          <w:marTop w:val="0"/>
          <w:marBottom w:val="0"/>
          <w:divBdr>
            <w:top w:val="none" w:sz="0" w:space="0" w:color="auto"/>
            <w:left w:val="none" w:sz="0" w:space="0" w:color="auto"/>
            <w:bottom w:val="none" w:sz="0" w:space="0" w:color="auto"/>
            <w:right w:val="none" w:sz="0" w:space="0" w:color="auto"/>
          </w:divBdr>
          <w:divsChild>
            <w:div w:id="12804574">
              <w:marLeft w:val="0"/>
              <w:marRight w:val="0"/>
              <w:marTop w:val="0"/>
              <w:marBottom w:val="0"/>
              <w:divBdr>
                <w:top w:val="none" w:sz="0" w:space="0" w:color="auto"/>
                <w:left w:val="none" w:sz="0" w:space="0" w:color="auto"/>
                <w:bottom w:val="none" w:sz="0" w:space="0" w:color="auto"/>
                <w:right w:val="none" w:sz="0" w:space="0" w:color="auto"/>
              </w:divBdr>
              <w:divsChild>
                <w:div w:id="876506793">
                  <w:marLeft w:val="-225"/>
                  <w:marRight w:val="-225"/>
                  <w:marTop w:val="0"/>
                  <w:marBottom w:val="0"/>
                  <w:divBdr>
                    <w:top w:val="none" w:sz="0" w:space="0" w:color="auto"/>
                    <w:left w:val="none" w:sz="0" w:space="0" w:color="auto"/>
                    <w:bottom w:val="none" w:sz="0" w:space="0" w:color="auto"/>
                    <w:right w:val="none" w:sz="0" w:space="0" w:color="auto"/>
                  </w:divBdr>
                  <w:divsChild>
                    <w:div w:id="1994721545">
                      <w:marLeft w:val="0"/>
                      <w:marRight w:val="0"/>
                      <w:marTop w:val="0"/>
                      <w:marBottom w:val="0"/>
                      <w:divBdr>
                        <w:top w:val="none" w:sz="0" w:space="0" w:color="auto"/>
                        <w:left w:val="none" w:sz="0" w:space="0" w:color="auto"/>
                        <w:bottom w:val="none" w:sz="0" w:space="0" w:color="auto"/>
                        <w:right w:val="none" w:sz="0" w:space="0" w:color="auto"/>
                      </w:divBdr>
                      <w:divsChild>
                        <w:div w:id="989747169">
                          <w:marLeft w:val="0"/>
                          <w:marRight w:val="0"/>
                          <w:marTop w:val="0"/>
                          <w:marBottom w:val="0"/>
                          <w:divBdr>
                            <w:top w:val="none" w:sz="0" w:space="0" w:color="auto"/>
                            <w:left w:val="none" w:sz="0" w:space="0" w:color="auto"/>
                            <w:bottom w:val="none" w:sz="0" w:space="0" w:color="auto"/>
                            <w:right w:val="none" w:sz="0" w:space="0" w:color="auto"/>
                          </w:divBdr>
                          <w:divsChild>
                            <w:div w:id="1625187360">
                              <w:marLeft w:val="0"/>
                              <w:marRight w:val="0"/>
                              <w:marTop w:val="0"/>
                              <w:marBottom w:val="0"/>
                              <w:divBdr>
                                <w:top w:val="none" w:sz="0" w:space="0" w:color="auto"/>
                                <w:left w:val="none" w:sz="0" w:space="0" w:color="auto"/>
                                <w:bottom w:val="none" w:sz="0" w:space="0" w:color="auto"/>
                                <w:right w:val="none" w:sz="0" w:space="0" w:color="auto"/>
                              </w:divBdr>
                              <w:divsChild>
                                <w:div w:id="1143156428">
                                  <w:marLeft w:val="-225"/>
                                  <w:marRight w:val="-225"/>
                                  <w:marTop w:val="0"/>
                                  <w:marBottom w:val="0"/>
                                  <w:divBdr>
                                    <w:top w:val="none" w:sz="0" w:space="0" w:color="auto"/>
                                    <w:left w:val="none" w:sz="0" w:space="0" w:color="auto"/>
                                    <w:bottom w:val="none" w:sz="0" w:space="0" w:color="auto"/>
                                    <w:right w:val="none" w:sz="0" w:space="0" w:color="auto"/>
                                  </w:divBdr>
                                  <w:divsChild>
                                    <w:div w:id="1723942288">
                                      <w:marLeft w:val="0"/>
                                      <w:marRight w:val="0"/>
                                      <w:marTop w:val="0"/>
                                      <w:marBottom w:val="0"/>
                                      <w:divBdr>
                                        <w:top w:val="none" w:sz="0" w:space="0" w:color="auto"/>
                                        <w:left w:val="none" w:sz="0" w:space="0" w:color="auto"/>
                                        <w:bottom w:val="none" w:sz="0" w:space="0" w:color="auto"/>
                                        <w:right w:val="none" w:sz="0" w:space="0" w:color="auto"/>
                                      </w:divBdr>
                                      <w:divsChild>
                                        <w:div w:id="605650612">
                                          <w:marLeft w:val="0"/>
                                          <w:marRight w:val="0"/>
                                          <w:marTop w:val="0"/>
                                          <w:marBottom w:val="0"/>
                                          <w:divBdr>
                                            <w:top w:val="none" w:sz="0" w:space="0" w:color="auto"/>
                                            <w:left w:val="single" w:sz="6" w:space="0" w:color="CCCCCC"/>
                                            <w:bottom w:val="single" w:sz="6" w:space="0" w:color="CCCCCC"/>
                                            <w:right w:val="single" w:sz="6" w:space="0" w:color="CCCCCC"/>
                                          </w:divBdr>
                                          <w:divsChild>
                                            <w:div w:id="708383586">
                                              <w:marLeft w:val="0"/>
                                              <w:marRight w:val="0"/>
                                              <w:marTop w:val="0"/>
                                              <w:marBottom w:val="0"/>
                                              <w:divBdr>
                                                <w:top w:val="none" w:sz="0" w:space="0" w:color="auto"/>
                                                <w:left w:val="none" w:sz="0" w:space="0" w:color="auto"/>
                                                <w:bottom w:val="none" w:sz="0" w:space="0" w:color="auto"/>
                                                <w:right w:val="none" w:sz="0" w:space="0" w:color="auto"/>
                                              </w:divBdr>
                                              <w:divsChild>
                                                <w:div w:id="2109235381">
                                                  <w:marLeft w:val="0"/>
                                                  <w:marRight w:val="0"/>
                                                  <w:marTop w:val="0"/>
                                                  <w:marBottom w:val="300"/>
                                                  <w:divBdr>
                                                    <w:top w:val="none" w:sz="0" w:space="0" w:color="auto"/>
                                                    <w:left w:val="none" w:sz="0" w:space="0" w:color="auto"/>
                                                    <w:bottom w:val="none" w:sz="0" w:space="0" w:color="auto"/>
                                                    <w:right w:val="none" w:sz="0" w:space="0" w:color="auto"/>
                                                  </w:divBdr>
                                                  <w:divsChild>
                                                    <w:div w:id="1596401440">
                                                      <w:marLeft w:val="0"/>
                                                      <w:marRight w:val="0"/>
                                                      <w:marTop w:val="0"/>
                                                      <w:marBottom w:val="0"/>
                                                      <w:divBdr>
                                                        <w:top w:val="none" w:sz="0" w:space="0" w:color="auto"/>
                                                        <w:left w:val="none" w:sz="0" w:space="0" w:color="auto"/>
                                                        <w:bottom w:val="none" w:sz="0" w:space="0" w:color="auto"/>
                                                        <w:right w:val="none" w:sz="0" w:space="0" w:color="auto"/>
                                                      </w:divBdr>
                                                      <w:divsChild>
                                                        <w:div w:id="1643390431">
                                                          <w:marLeft w:val="0"/>
                                                          <w:marRight w:val="0"/>
                                                          <w:marTop w:val="0"/>
                                                          <w:marBottom w:val="0"/>
                                                          <w:divBdr>
                                                            <w:top w:val="none" w:sz="0" w:space="0" w:color="auto"/>
                                                            <w:left w:val="none" w:sz="0" w:space="0" w:color="auto"/>
                                                            <w:bottom w:val="none" w:sz="0" w:space="0" w:color="auto"/>
                                                            <w:right w:val="none" w:sz="0" w:space="0" w:color="auto"/>
                                                          </w:divBdr>
                                                          <w:divsChild>
                                                            <w:div w:id="1833831811">
                                                              <w:marLeft w:val="0"/>
                                                              <w:marRight w:val="0"/>
                                                              <w:marTop w:val="0"/>
                                                              <w:marBottom w:val="0"/>
                                                              <w:divBdr>
                                                                <w:top w:val="none" w:sz="0" w:space="0" w:color="auto"/>
                                                                <w:left w:val="none" w:sz="0" w:space="0" w:color="auto"/>
                                                                <w:bottom w:val="none" w:sz="0" w:space="0" w:color="auto"/>
                                                                <w:right w:val="none" w:sz="0" w:space="0" w:color="auto"/>
                                                              </w:divBdr>
                                                              <w:divsChild>
                                                                <w:div w:id="943609101">
                                                                  <w:marLeft w:val="0"/>
                                                                  <w:marRight w:val="0"/>
                                                                  <w:marTop w:val="150"/>
                                                                  <w:marBottom w:val="150"/>
                                                                  <w:divBdr>
                                                                    <w:top w:val="none" w:sz="0" w:space="0" w:color="auto"/>
                                                                    <w:left w:val="none" w:sz="0" w:space="0" w:color="auto"/>
                                                                    <w:bottom w:val="none" w:sz="0" w:space="0" w:color="auto"/>
                                                                    <w:right w:val="none" w:sz="0" w:space="0" w:color="auto"/>
                                                                  </w:divBdr>
                                                                  <w:divsChild>
                                                                    <w:div w:id="1188911011">
                                                                      <w:marLeft w:val="300"/>
                                                                      <w:marRight w:val="0"/>
                                                                      <w:marTop w:val="75"/>
                                                                      <w:marBottom w:val="0"/>
                                                                      <w:divBdr>
                                                                        <w:top w:val="none" w:sz="0" w:space="0" w:color="auto"/>
                                                                        <w:left w:val="none" w:sz="0" w:space="0" w:color="auto"/>
                                                                        <w:bottom w:val="none" w:sz="0" w:space="0" w:color="auto"/>
                                                                        <w:right w:val="none" w:sz="0" w:space="0" w:color="auto"/>
                                                                      </w:divBdr>
                                                                      <w:divsChild>
                                                                        <w:div w:id="927480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www.uvo.gov.sk/legislativametodika-dohlad/jednotny-europsky-dokument-pre-verejne-obstaravanie-60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8330</Words>
  <Characters>47482</Characters>
  <Application>Microsoft Office Word</Application>
  <DocSecurity>0</DocSecurity>
  <Lines>395</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4</cp:revision>
  <cp:lastPrinted>2019-08-14T09:08:00Z</cp:lastPrinted>
  <dcterms:created xsi:type="dcterms:W3CDTF">2023-09-20T08:48:00Z</dcterms:created>
  <dcterms:modified xsi:type="dcterms:W3CDTF">2023-09-20T10:00:00Z</dcterms:modified>
</cp:coreProperties>
</file>