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3D5C1F02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01F459CC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E8689A" w:rsidRPr="00C21437">
        <w:rPr>
          <w:rFonts w:ascii="Times New Roman" w:hAnsi="Times New Roman" w:cs="Times New Roman"/>
          <w:u w:val="single"/>
        </w:rPr>
        <w:t xml:space="preserve">nízkoemisného skriňového automobilu s chladeným nákladovým priestorom </w:t>
      </w:r>
      <w:r w:rsidR="00463582" w:rsidRPr="00A73CC5">
        <w:rPr>
          <w:rFonts w:ascii="Times New Roman" w:hAnsi="Times New Roman" w:cs="Times New Roman"/>
          <w:sz w:val="24"/>
          <w:szCs w:val="24"/>
        </w:rPr>
        <w:t>(emisná norma EURO 6)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32CA9C9A" w14:textId="7C6C69A9" w:rsidR="00970CCA" w:rsidRPr="00A73CC5" w:rsidRDefault="00970CCA" w:rsidP="00970C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F27D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4D70E2D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970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nevedie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k uzatvoreniu  dodávateľsko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22D251CB" w14:textId="77777777" w:rsidR="00970CCA" w:rsidRPr="005D3B48" w:rsidRDefault="00970CCA" w:rsidP="00970C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859"/>
      <w:bookmarkStart w:id="2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1"/>
    </w:p>
    <w:bookmarkEnd w:id="2"/>
    <w:p w14:paraId="2DEFF0C0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76F61" w14:textId="77777777" w:rsidR="00970CCA" w:rsidRPr="00A73CC5" w:rsidRDefault="00970CCA" w:rsidP="00970C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07686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3"/>
    </w:p>
    <w:p w14:paraId="5DFDBFD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D3498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sectPr w:rsidR="00DE691E" w:rsidRPr="00A96D89" w:rsidSect="00970CC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1376F7"/>
    <w:rsid w:val="001F3CE4"/>
    <w:rsid w:val="00410AB3"/>
    <w:rsid w:val="00463582"/>
    <w:rsid w:val="004C180A"/>
    <w:rsid w:val="00767ED3"/>
    <w:rsid w:val="00784C89"/>
    <w:rsid w:val="008E545B"/>
    <w:rsid w:val="00970CCA"/>
    <w:rsid w:val="00A73CC5"/>
    <w:rsid w:val="00B21F97"/>
    <w:rsid w:val="00B65B94"/>
    <w:rsid w:val="00D90418"/>
    <w:rsid w:val="00DD7A6B"/>
    <w:rsid w:val="00DE691E"/>
    <w:rsid w:val="00E573C5"/>
    <w:rsid w:val="00E8689A"/>
    <w:rsid w:val="00F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3</cp:revision>
  <dcterms:created xsi:type="dcterms:W3CDTF">2023-09-19T07:50:00Z</dcterms:created>
  <dcterms:modified xsi:type="dcterms:W3CDTF">2023-09-19T10:24:00Z</dcterms:modified>
</cp:coreProperties>
</file>