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630"/>
      </w:tblGrid>
      <w:tr w:rsidR="002E05B2" w:rsidRPr="00D3642C" w14:paraId="6D39CAB4" w14:textId="77777777">
        <w:trPr>
          <w:trHeight w:hRule="exact" w:val="422"/>
        </w:trPr>
        <w:tc>
          <w:tcPr>
            <w:tcW w:w="2659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30" w:type="dxa"/>
          </w:tcPr>
          <w:p w14:paraId="61AE0D1C" w14:textId="7BC2B02E" w:rsidR="002E05B2" w:rsidRPr="00D3642C" w:rsidRDefault="001403F8">
            <w:pPr>
              <w:pStyle w:val="TableParagraph"/>
              <w:spacing w:before="71"/>
              <w:ind w:left="105"/>
              <w:rPr>
                <w:lang w:val="sk-SK"/>
              </w:rPr>
            </w:pPr>
            <w:r w:rsidRPr="001403F8">
              <w:rPr>
                <w:rFonts w:eastAsiaTheme="minorHAnsi"/>
                <w:lang w:val="sk-SK"/>
              </w:rPr>
              <w:t>Poľnohospodárske družstvo Mestečko</w:t>
            </w:r>
          </w:p>
        </w:tc>
      </w:tr>
      <w:tr w:rsidR="002E05B2" w:rsidRPr="00D3642C" w14:paraId="1A5EFBD0" w14:textId="77777777">
        <w:trPr>
          <w:trHeight w:hRule="exact" w:val="420"/>
        </w:trPr>
        <w:tc>
          <w:tcPr>
            <w:tcW w:w="2659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30" w:type="dxa"/>
          </w:tcPr>
          <w:p w14:paraId="07C7E313" w14:textId="69E7FEA7" w:rsidR="002E05B2" w:rsidRPr="00D3642C" w:rsidRDefault="001403F8">
            <w:pPr>
              <w:pStyle w:val="TableParagraph"/>
              <w:spacing w:before="69"/>
              <w:ind w:left="105"/>
              <w:rPr>
                <w:lang w:val="sk-SK"/>
              </w:rPr>
            </w:pPr>
            <w:r w:rsidRPr="001403F8">
              <w:rPr>
                <w:rFonts w:eastAsiaTheme="minorHAnsi"/>
                <w:lang w:val="sk-SK"/>
              </w:rPr>
              <w:t>00200123</w:t>
            </w:r>
          </w:p>
        </w:tc>
      </w:tr>
    </w:tbl>
    <w:p w14:paraId="46798F43" w14:textId="77777777" w:rsidR="009E3F62" w:rsidRDefault="009E3F62" w:rsidP="009E3F62">
      <w:pPr>
        <w:pStyle w:val="Defaul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9E3F62" w14:paraId="6616CE5F" w14:textId="77777777" w:rsidTr="00216E5D">
        <w:trPr>
          <w:trHeight w:val="311"/>
        </w:trPr>
        <w:tc>
          <w:tcPr>
            <w:tcW w:w="2552" w:type="dxa"/>
          </w:tcPr>
          <w:p w14:paraId="4079E75D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 Položka: </w:t>
            </w:r>
          </w:p>
        </w:tc>
        <w:tc>
          <w:tcPr>
            <w:tcW w:w="6662" w:type="dxa"/>
          </w:tcPr>
          <w:p w14:paraId="1FADB573" w14:textId="77777777" w:rsidR="009E3F62" w:rsidRDefault="009E3F62" w:rsidP="009E3F6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Umývačka foriem syrov, roštov, drobného vybavenia mliekarne </w:t>
            </w:r>
          </w:p>
        </w:tc>
      </w:tr>
      <w:tr w:rsidR="009E3F62" w14:paraId="0DBA6663" w14:textId="77777777" w:rsidTr="00216E5D">
        <w:trPr>
          <w:trHeight w:val="261"/>
        </w:trPr>
        <w:tc>
          <w:tcPr>
            <w:tcW w:w="2552" w:type="dxa"/>
          </w:tcPr>
          <w:p w14:paraId="13F80B4D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Množstvo: </w:t>
            </w:r>
          </w:p>
        </w:tc>
        <w:tc>
          <w:tcPr>
            <w:tcW w:w="6662" w:type="dxa"/>
          </w:tcPr>
          <w:p w14:paraId="2DD634F5" w14:textId="77777777" w:rsidR="009E3F62" w:rsidRDefault="009E3F62" w:rsidP="009E3F6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kus </w:t>
            </w:r>
          </w:p>
        </w:tc>
      </w:tr>
      <w:tr w:rsidR="009E3F62" w14:paraId="078FED93" w14:textId="77777777" w:rsidTr="00216E5D">
        <w:trPr>
          <w:trHeight w:val="239"/>
        </w:trPr>
        <w:tc>
          <w:tcPr>
            <w:tcW w:w="9214" w:type="dxa"/>
            <w:gridSpan w:val="2"/>
          </w:tcPr>
          <w:p w14:paraId="42F68D1A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Špecifikácia, požadovaný technický parameter / vlastnosť: </w:t>
            </w:r>
          </w:p>
        </w:tc>
      </w:tr>
      <w:tr w:rsidR="009E3F62" w14:paraId="224E3CD4" w14:textId="77777777" w:rsidTr="00216E5D">
        <w:trPr>
          <w:trHeight w:val="99"/>
        </w:trPr>
        <w:tc>
          <w:tcPr>
            <w:tcW w:w="9214" w:type="dxa"/>
            <w:gridSpan w:val="2"/>
          </w:tcPr>
          <w:p w14:paraId="3799CCB0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Umývanie potravinárskych pomôcok pomocou cirkulácie mycieho prostriedku </w:t>
            </w:r>
            <w:proofErr w:type="spellStart"/>
            <w:r w:rsidRPr="009E3F62">
              <w:rPr>
                <w:rFonts w:eastAsiaTheme="minorHAnsi"/>
                <w:lang w:val="sk-SK"/>
              </w:rPr>
              <w:t>rozstrekom</w:t>
            </w:r>
            <w:proofErr w:type="spellEnd"/>
            <w:r w:rsidRPr="009E3F62">
              <w:rPr>
                <w:rFonts w:eastAsiaTheme="minorHAnsi"/>
                <w:lang w:val="sk-SK"/>
              </w:rPr>
              <w:t xml:space="preserve"> v komore </w:t>
            </w:r>
          </w:p>
        </w:tc>
      </w:tr>
      <w:tr w:rsidR="009E3F62" w14:paraId="0B8B1388" w14:textId="77777777" w:rsidTr="00216E5D">
        <w:trPr>
          <w:trHeight w:val="99"/>
        </w:trPr>
        <w:tc>
          <w:tcPr>
            <w:tcW w:w="9214" w:type="dxa"/>
            <w:gridSpan w:val="2"/>
          </w:tcPr>
          <w:p w14:paraId="2E805008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Oplach čistou vodou v uzavretom priestore </w:t>
            </w:r>
            <w:proofErr w:type="spellStart"/>
            <w:r w:rsidRPr="009E3F62">
              <w:rPr>
                <w:rFonts w:eastAsiaTheme="minorHAnsi"/>
                <w:lang w:val="sk-SK"/>
              </w:rPr>
              <w:t>rozstrekom</w:t>
            </w:r>
            <w:proofErr w:type="spellEnd"/>
            <w:r w:rsidRPr="009E3F62">
              <w:rPr>
                <w:rFonts w:eastAsiaTheme="minorHAnsi"/>
                <w:lang w:val="sk-SK"/>
              </w:rPr>
              <w:t xml:space="preserve"> v uzavretom priestore </w:t>
            </w:r>
          </w:p>
        </w:tc>
      </w:tr>
      <w:tr w:rsidR="009E3F62" w14:paraId="4BF34149" w14:textId="77777777" w:rsidTr="00216E5D">
        <w:trPr>
          <w:trHeight w:val="99"/>
        </w:trPr>
        <w:tc>
          <w:tcPr>
            <w:tcW w:w="9214" w:type="dxa"/>
            <w:gridSpan w:val="2"/>
          </w:tcPr>
          <w:p w14:paraId="71790CF7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Minimálne rozmery mycieho priestoru 900 x 600 x 1500 mm </w:t>
            </w:r>
          </w:p>
        </w:tc>
      </w:tr>
      <w:tr w:rsidR="009E3F62" w14:paraId="3595E4FD" w14:textId="77777777" w:rsidTr="00216E5D">
        <w:trPr>
          <w:trHeight w:val="99"/>
        </w:trPr>
        <w:tc>
          <w:tcPr>
            <w:tcW w:w="9214" w:type="dxa"/>
            <w:gridSpan w:val="2"/>
          </w:tcPr>
          <w:p w14:paraId="4E1C7A8A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Maximálne rozmery zariadenia aj s prídavným zariadením D3500 x Š3500 x V2500 </w:t>
            </w:r>
          </w:p>
        </w:tc>
      </w:tr>
      <w:tr w:rsidR="009E3F62" w14:paraId="5A9F544E" w14:textId="77777777" w:rsidTr="00216E5D">
        <w:trPr>
          <w:trHeight w:val="99"/>
        </w:trPr>
        <w:tc>
          <w:tcPr>
            <w:tcW w:w="9214" w:type="dxa"/>
            <w:gridSpan w:val="2"/>
          </w:tcPr>
          <w:p w14:paraId="527E841E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Možnosť regulácie krokov čistenia </w:t>
            </w:r>
          </w:p>
        </w:tc>
      </w:tr>
      <w:tr w:rsidR="009E3F62" w14:paraId="0C5A1D3B" w14:textId="77777777" w:rsidTr="00216E5D">
        <w:trPr>
          <w:trHeight w:val="467"/>
        </w:trPr>
        <w:tc>
          <w:tcPr>
            <w:tcW w:w="9214" w:type="dxa"/>
            <w:gridSpan w:val="2"/>
          </w:tcPr>
          <w:p w14:paraId="2D721346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Nerezové prevedenie zariadenia včítane všetkých dielov a prídavného zariadenia prichádzajúceho do styku s mycím prostriedkom, prípadne s kvalitného plastu </w:t>
            </w:r>
          </w:p>
        </w:tc>
      </w:tr>
      <w:tr w:rsidR="009E3F62" w14:paraId="7FD6F843" w14:textId="77777777" w:rsidTr="00216E5D">
        <w:trPr>
          <w:trHeight w:val="222"/>
        </w:trPr>
        <w:tc>
          <w:tcPr>
            <w:tcW w:w="9214" w:type="dxa"/>
            <w:gridSpan w:val="2"/>
          </w:tcPr>
          <w:p w14:paraId="782007C5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Vybavenie včítane </w:t>
            </w:r>
            <w:proofErr w:type="spellStart"/>
            <w:r w:rsidRPr="009E3F62">
              <w:rPr>
                <w:rFonts w:eastAsiaTheme="minorHAnsi"/>
                <w:lang w:val="sk-SK"/>
              </w:rPr>
              <w:t>trysiek</w:t>
            </w:r>
            <w:proofErr w:type="spellEnd"/>
            <w:r w:rsidRPr="009E3F62">
              <w:rPr>
                <w:rFonts w:eastAsiaTheme="minorHAnsi"/>
                <w:lang w:val="sk-SK"/>
              </w:rPr>
              <w:t xml:space="preserve">, elektrického vybavenia, pomocných prvkov na rozmiestnenie čistených predmetov s možnosťou návozu pomocou vozíka </w:t>
            </w:r>
          </w:p>
        </w:tc>
      </w:tr>
      <w:tr w:rsidR="009E3F62" w14:paraId="7D1BE660" w14:textId="77777777" w:rsidTr="00216E5D">
        <w:trPr>
          <w:trHeight w:val="431"/>
        </w:trPr>
        <w:tc>
          <w:tcPr>
            <w:tcW w:w="9214" w:type="dxa"/>
            <w:gridSpan w:val="2"/>
          </w:tcPr>
          <w:p w14:paraId="74FF3186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Dodávka, inštalácia , zaškolenie, uvedenia do prevádzky a všetky bezpečnostné prvky podľa noriem v cene </w:t>
            </w:r>
          </w:p>
        </w:tc>
      </w:tr>
      <w:tr w:rsidR="009E3F62" w14:paraId="709E72B4" w14:textId="77777777" w:rsidTr="00216E5D">
        <w:trPr>
          <w:trHeight w:val="99"/>
        </w:trPr>
        <w:tc>
          <w:tcPr>
            <w:tcW w:w="9214" w:type="dxa"/>
            <w:gridSpan w:val="2"/>
          </w:tcPr>
          <w:p w14:paraId="3261E517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Maximálna spotreba oplachovej vody na jeden cyklus mytia 50 l </w:t>
            </w:r>
          </w:p>
        </w:tc>
      </w:tr>
      <w:tr w:rsidR="009E3F62" w14:paraId="587EDA96" w14:textId="77777777" w:rsidTr="00216E5D">
        <w:trPr>
          <w:trHeight w:val="99"/>
        </w:trPr>
        <w:tc>
          <w:tcPr>
            <w:tcW w:w="9214" w:type="dxa"/>
            <w:gridSpan w:val="2"/>
          </w:tcPr>
          <w:p w14:paraId="09A34AF2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Minimálny počet cyklov mytia bez vykládky a nakládky za hodinu 5x </w:t>
            </w:r>
          </w:p>
        </w:tc>
      </w:tr>
      <w:tr w:rsidR="009E3F62" w14:paraId="01EEAEA5" w14:textId="77777777" w:rsidTr="00216E5D">
        <w:trPr>
          <w:trHeight w:val="483"/>
        </w:trPr>
        <w:tc>
          <w:tcPr>
            <w:tcW w:w="9214" w:type="dxa"/>
            <w:gridSpan w:val="2"/>
          </w:tcPr>
          <w:p w14:paraId="1594A0EF" w14:textId="77777777" w:rsidR="009E3F62" w:rsidRPr="009E3F62" w:rsidRDefault="009E3F62" w:rsidP="009E3F62">
            <w:pPr>
              <w:pStyle w:val="TableParagraph"/>
              <w:spacing w:before="0"/>
              <w:ind w:left="105"/>
              <w:rPr>
                <w:rFonts w:eastAsiaTheme="minorHAnsi"/>
                <w:lang w:val="sk-SK"/>
              </w:rPr>
            </w:pPr>
            <w:r w:rsidRPr="009E3F62">
              <w:rPr>
                <w:rFonts w:eastAsiaTheme="minorHAnsi"/>
                <w:lang w:val="sk-SK"/>
              </w:rPr>
              <w:t xml:space="preserve">Možnosť opakovaného použitia mycieho prostriedku s jeho automatickou regeneráciou vodou z oplachu čistou </w:t>
            </w:r>
          </w:p>
        </w:tc>
      </w:tr>
    </w:tbl>
    <w:p w14:paraId="2718589E" w14:textId="77777777" w:rsidR="00216E5D" w:rsidRDefault="00216E5D" w:rsidP="009E3F62">
      <w:pPr>
        <w:pStyle w:val="Zkladntext"/>
        <w:ind w:firstLine="216"/>
        <w:rPr>
          <w:lang w:val="sk-SK"/>
        </w:rPr>
      </w:pPr>
    </w:p>
    <w:p w14:paraId="6CE4921A" w14:textId="076E21EE" w:rsidR="002E05B2" w:rsidRPr="00D3642C" w:rsidRDefault="00D3642C" w:rsidP="009E3F62">
      <w:pPr>
        <w:pStyle w:val="Zkladntext"/>
        <w:ind w:firstLine="216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</w:p>
    <w:p w14:paraId="0FBA6C90" w14:textId="09A0C636" w:rsidR="00C30E0C" w:rsidRPr="00D3642C" w:rsidRDefault="00D3642C" w:rsidP="009E3F62">
      <w:pPr>
        <w:pStyle w:val="Zkladntext"/>
        <w:spacing w:before="131"/>
        <w:ind w:left="216"/>
        <w:rPr>
          <w:lang w:val="sk-SK"/>
        </w:rPr>
      </w:pPr>
      <w:r w:rsidRPr="00D3642C">
        <w:rPr>
          <w:lang w:val="sk-SK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D3642C" w:rsidRPr="00D3642C" w14:paraId="52068A9C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E81727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CCEF55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39F768FE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00070E4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F7BC17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1252E4D6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3994F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9D5F03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0592A3D3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21AB0E" w14:textId="43872DF1" w:rsidR="00D3642C" w:rsidRPr="00D3642C" w:rsidRDefault="0017463A" w:rsidP="00A04FBB">
            <w:pPr>
              <w:rPr>
                <w:b/>
                <w:highlight w:val="yellow"/>
                <w:lang w:val="sk-SK"/>
              </w:rPr>
            </w:pPr>
            <w:proofErr w:type="spellStart"/>
            <w:r>
              <w:rPr>
                <w:b/>
              </w:rPr>
              <w:t>Štatutárny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zástupca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oprávnená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>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ABEC3C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65A389F3" w14:textId="77777777" w:rsidR="00D3642C" w:rsidRPr="00D3642C" w:rsidRDefault="00D3642C" w:rsidP="00D3642C">
      <w:pPr>
        <w:spacing w:line="360" w:lineRule="auto"/>
        <w:rPr>
          <w:b/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3642C" w:rsidRPr="00D3642C" w14:paraId="4BFB237A" w14:textId="77777777" w:rsidTr="0017463A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4DF0273D" w14:textId="77777777" w:rsidR="00D3642C" w:rsidRPr="00D3642C" w:rsidRDefault="00D3642C" w:rsidP="00A04FBB">
            <w:pPr>
              <w:rPr>
                <w:lang w:val="sk-SK"/>
              </w:rPr>
            </w:pPr>
          </w:p>
        </w:tc>
        <w:tc>
          <w:tcPr>
            <w:tcW w:w="1355" w:type="pct"/>
            <w:shd w:val="clear" w:color="auto" w:fill="DBE5F1"/>
            <w:vAlign w:val="center"/>
          </w:tcPr>
          <w:p w14:paraId="111E2196" w14:textId="77777777" w:rsidR="00D3642C" w:rsidRPr="00D3642C" w:rsidRDefault="00D3642C" w:rsidP="00A04FBB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D3642C" w:rsidRPr="00D3642C" w14:paraId="4C3F7E3E" w14:textId="77777777" w:rsidTr="00D3642C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C8CCAB2" w14:textId="77777777" w:rsidR="00D3642C" w:rsidRPr="00D3642C" w:rsidRDefault="00D3642C" w:rsidP="00A04FBB">
            <w:pPr>
              <w:rPr>
                <w:lang w:val="sk-SK"/>
              </w:rPr>
            </w:pPr>
            <w:r w:rsidRPr="00D3642C">
              <w:rPr>
                <w:lang w:val="sk-SK"/>
              </w:rPr>
              <w:t>Cena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490487" w14:textId="77777777" w:rsidR="00D3642C" w:rsidRPr="00D3642C" w:rsidRDefault="00D3642C" w:rsidP="00A04FBB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004E86F6" w14:textId="37641E7E" w:rsidR="00D3642C" w:rsidRPr="0017463A" w:rsidRDefault="00D3642C" w:rsidP="0017463A">
      <w:pPr>
        <w:spacing w:line="360" w:lineRule="auto"/>
        <w:rPr>
          <w:rStyle w:val="markedcontent"/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5F9C4942" w14:textId="3B73D9D2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  <w:r w:rsidRPr="00D3642C">
        <w:rPr>
          <w:rFonts w:cs="Tahoma"/>
          <w:bCs/>
          <w:lang w:val="sk-SK"/>
        </w:rPr>
        <w:t xml:space="preserve">Dátum vyhotovenia ponuky: </w:t>
      </w:r>
      <w:r w:rsidRPr="00D3642C">
        <w:rPr>
          <w:rFonts w:cs="Tahoma"/>
          <w:color w:val="FF0000"/>
          <w:lang w:val="sk-SK"/>
        </w:rPr>
        <w:t>/vyplní uchádzač/</w:t>
      </w:r>
    </w:p>
    <w:p w14:paraId="1EF753B7" w14:textId="77777777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09B3442B" w14:textId="77777777" w:rsidR="00D3642C" w:rsidRPr="00D3642C" w:rsidRDefault="00D3642C" w:rsidP="0017463A">
      <w:pPr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>-----------------------------------------------------</w:t>
      </w:r>
    </w:p>
    <w:p w14:paraId="3D4AE9A8" w14:textId="7C95D4C4" w:rsidR="00D3642C" w:rsidRPr="0017463A" w:rsidRDefault="0017463A" w:rsidP="0017463A">
      <w:pPr>
        <w:ind w:left="5040"/>
        <w:rPr>
          <w:sz w:val="18"/>
          <w:szCs w:val="18"/>
        </w:rPr>
      </w:pP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, 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pečiatka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štatutárneho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uchádzača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oprávnenej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*</w:t>
      </w:r>
    </w:p>
    <w:sectPr w:rsidR="00D3642C" w:rsidRPr="0017463A">
      <w:footerReference w:type="default" r:id="rId7"/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14F" w14:textId="77777777" w:rsidR="0017463A" w:rsidRDefault="0017463A" w:rsidP="0017463A">
      <w:r>
        <w:separator/>
      </w:r>
    </w:p>
  </w:endnote>
  <w:endnote w:type="continuationSeparator" w:id="0">
    <w:p w14:paraId="1CFCA9E4" w14:textId="77777777" w:rsidR="0017463A" w:rsidRDefault="0017463A" w:rsidP="001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1D3" w14:textId="77777777" w:rsidR="0017463A" w:rsidRPr="00804B09" w:rsidRDefault="0017463A" w:rsidP="0017463A">
    <w:pPr>
      <w:pStyle w:val="Pta"/>
      <w:rPr>
        <w:sz w:val="18"/>
        <w:szCs w:val="18"/>
      </w:rPr>
    </w:pPr>
    <w:r w:rsidRPr="00804B09">
      <w:rPr>
        <w:sz w:val="18"/>
        <w:szCs w:val="18"/>
      </w:rPr>
      <w:t xml:space="preserve">* </w:t>
    </w:r>
    <w:proofErr w:type="spellStart"/>
    <w:proofErr w:type="gramStart"/>
    <w:r w:rsidRPr="00804B09">
      <w:rPr>
        <w:sz w:val="18"/>
        <w:szCs w:val="18"/>
      </w:rPr>
      <w:t>ktorej</w:t>
    </w:r>
    <w:proofErr w:type="spellEnd"/>
    <w:proofErr w:type="gram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oprávnenosť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uchádzač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preukáže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úradne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overeným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plnomocenstvom</w:t>
    </w:r>
    <w:proofErr w:type="spellEnd"/>
  </w:p>
  <w:p w14:paraId="7B3EEB92" w14:textId="77777777" w:rsidR="0017463A" w:rsidRDefault="00174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DDB" w14:textId="77777777" w:rsidR="0017463A" w:rsidRDefault="0017463A" w:rsidP="0017463A">
      <w:r>
        <w:separator/>
      </w:r>
    </w:p>
  </w:footnote>
  <w:footnote w:type="continuationSeparator" w:id="0">
    <w:p w14:paraId="1CAB12D0" w14:textId="77777777" w:rsidR="0017463A" w:rsidRDefault="0017463A" w:rsidP="0017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DDFE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139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1403F8"/>
    <w:rsid w:val="0017463A"/>
    <w:rsid w:val="00216E5D"/>
    <w:rsid w:val="002E05B2"/>
    <w:rsid w:val="004A7FFD"/>
    <w:rsid w:val="004E2764"/>
    <w:rsid w:val="00555310"/>
    <w:rsid w:val="005F0D1A"/>
    <w:rsid w:val="00612B70"/>
    <w:rsid w:val="007556B5"/>
    <w:rsid w:val="00904081"/>
    <w:rsid w:val="009100C4"/>
    <w:rsid w:val="009E3F62"/>
    <w:rsid w:val="00A77E2F"/>
    <w:rsid w:val="00C30E0C"/>
    <w:rsid w:val="00D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paragraph" w:styleId="Hlavika">
    <w:name w:val="header"/>
    <w:basedOn w:val="Normlny"/>
    <w:link w:val="Hlavik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3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3A"/>
    <w:rPr>
      <w:rFonts w:ascii="Calibri" w:eastAsia="Calibri" w:hAnsi="Calibri" w:cs="Calibri"/>
    </w:rPr>
  </w:style>
  <w:style w:type="paragraph" w:customStyle="1" w:styleId="Default">
    <w:name w:val="Default"/>
    <w:rsid w:val="00555310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15</cp:revision>
  <dcterms:created xsi:type="dcterms:W3CDTF">2022-12-15T08:28:00Z</dcterms:created>
  <dcterms:modified xsi:type="dcterms:W3CDTF">2023-09-21T12:18:00Z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