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02DD"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5F97B2A6" w14:textId="77777777"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14:paraId="59AD6664" w14:textId="77777777" w:rsidR="001377E5" w:rsidRPr="00CC2EB1" w:rsidRDefault="001377E5" w:rsidP="00477D60">
      <w:pPr>
        <w:jc w:val="center"/>
        <w:rPr>
          <w:rFonts w:ascii="Times New Roman" w:hAnsi="Times New Roman" w:cs="Times New Roman"/>
          <w:b/>
          <w:sz w:val="32"/>
          <w:szCs w:val="32"/>
        </w:rPr>
      </w:pPr>
    </w:p>
    <w:p w14:paraId="6C3DED3B"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1EC2E7A6" w14:textId="77777777" w:rsidR="009C3F41" w:rsidRPr="00CC2EB1" w:rsidRDefault="009C3F41" w:rsidP="00B32658">
      <w:pPr>
        <w:spacing w:after="0" w:line="240" w:lineRule="auto"/>
        <w:jc w:val="both"/>
        <w:rPr>
          <w:rFonts w:ascii="Times New Roman" w:hAnsi="Times New Roman" w:cs="Times New Roman"/>
        </w:rPr>
      </w:pPr>
    </w:p>
    <w:p w14:paraId="363D7E7B" w14:textId="77777777" w:rsidR="009C3F41" w:rsidRPr="00CC2EB1" w:rsidRDefault="009C3F41" w:rsidP="00B32658">
      <w:pPr>
        <w:spacing w:after="0" w:line="240" w:lineRule="auto"/>
        <w:jc w:val="both"/>
        <w:rPr>
          <w:rFonts w:ascii="Times New Roman" w:hAnsi="Times New Roman" w:cs="Times New Roman"/>
        </w:rPr>
      </w:pPr>
    </w:p>
    <w:p w14:paraId="702A10D8" w14:textId="7777777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597984">
        <w:rPr>
          <w:rFonts w:ascii="Times New Roman" w:hAnsi="Times New Roman" w:cs="Times New Roman"/>
        </w:rPr>
        <w:t>2/PRV/2022</w:t>
      </w:r>
    </w:p>
    <w:p w14:paraId="18D51858" w14:textId="77777777" w:rsidR="006719FC" w:rsidRPr="00CC2EB1" w:rsidRDefault="006719FC" w:rsidP="00B32658">
      <w:pPr>
        <w:spacing w:after="0" w:line="240" w:lineRule="auto"/>
        <w:jc w:val="both"/>
        <w:rPr>
          <w:rFonts w:ascii="Times New Roman" w:hAnsi="Times New Roman" w:cs="Times New Roman"/>
        </w:rPr>
      </w:pPr>
    </w:p>
    <w:p w14:paraId="4213B4C5" w14:textId="77777777" w:rsidR="00597984" w:rsidRPr="00A57B64" w:rsidRDefault="006719FC" w:rsidP="00597984">
      <w:pPr>
        <w:spacing w:after="0" w:line="240" w:lineRule="auto"/>
        <w:rPr>
          <w:rFonts w:ascii="Times New Roman" w:hAnsi="Times New Roman" w:cs="Times New Roman"/>
          <w:b/>
          <w:bCs/>
          <w:u w:val="single"/>
        </w:rPr>
      </w:pPr>
      <w:r w:rsidRPr="00CC2EB1">
        <w:rPr>
          <w:rFonts w:ascii="Times New Roman" w:hAnsi="Times New Roman" w:cs="Times New Roman"/>
          <w:b/>
          <w:sz w:val="28"/>
          <w:szCs w:val="28"/>
        </w:rPr>
        <w:t>Predmet zákazk</w:t>
      </w:r>
      <w:r w:rsidRPr="00CE6005">
        <w:rPr>
          <w:rFonts w:ascii="Times New Roman" w:hAnsi="Times New Roman" w:cs="Times New Roman"/>
          <w:b/>
          <w:sz w:val="28"/>
          <w:szCs w:val="28"/>
        </w:rPr>
        <w:t>y</w:t>
      </w:r>
      <w:r w:rsidRPr="00CE6005">
        <w:rPr>
          <w:rFonts w:ascii="Times New Roman" w:hAnsi="Times New Roman"/>
          <w:sz w:val="28"/>
          <w:szCs w:val="28"/>
        </w:rPr>
        <w:t>:</w:t>
      </w:r>
      <w:r w:rsidRPr="00CE6005">
        <w:rPr>
          <w:rFonts w:ascii="Times New Roman" w:hAnsi="Times New Roman"/>
          <w:sz w:val="28"/>
          <w:szCs w:val="28"/>
          <w:u w:val="single"/>
        </w:rPr>
        <w:t xml:space="preserve"> </w:t>
      </w:r>
      <w:r w:rsidR="002252AE" w:rsidRPr="002252AE">
        <w:rPr>
          <w:rFonts w:ascii="Times New Roman" w:hAnsi="Times New Roman"/>
          <w:sz w:val="28"/>
          <w:szCs w:val="28"/>
          <w:u w:val="single"/>
        </w:rPr>
        <w:t>Modernizácia ustajnenia a kŕmenia teliat formou digitalizácie</w:t>
      </w:r>
    </w:p>
    <w:p w14:paraId="090ACA61"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7E02926C"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43B8395D"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14:paraId="0D7D6FA4" w14:textId="77777777"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2030ABAA"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06365E5F"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6ECF0C2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12CD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46369E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E326D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95641C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D272FB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5D411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96D424"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455392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47F53D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C0D09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70F67E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511FF7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E81EC9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95F3D5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5C0370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A0CB36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44B73C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A548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8D55AD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C0BDD01"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E2A277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399B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71947E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FE84E7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9641B" w:rsidRPr="00CC2EB1" w14:paraId="372E454A" w14:textId="77777777" w:rsidTr="009C3F41">
        <w:tc>
          <w:tcPr>
            <w:tcW w:w="3020" w:type="dxa"/>
          </w:tcPr>
          <w:p w14:paraId="5E1649F9" w14:textId="52C165BA" w:rsidR="0039641B" w:rsidRPr="00CC2EB1" w:rsidRDefault="0039641B" w:rsidP="0039641B">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Pr>
                <w:rFonts w:ascii="Times New Roman" w:eastAsia="Times New Roman" w:hAnsi="Times New Roman" w:cs="Times New Roman"/>
                <w:b/>
                <w:color w:val="000000"/>
                <w:sz w:val="24"/>
                <w:szCs w:val="24"/>
                <w:lang w:eastAsia="sk-SK"/>
              </w:rPr>
              <w:t> </w:t>
            </w:r>
            <w:r>
              <w:rPr>
                <w:rFonts w:ascii="Calibri" w:eastAsia="Times New Roman" w:hAnsi="Calibri" w:cs="Times New Roman"/>
                <w:b/>
                <w:color w:val="000000"/>
                <w:sz w:val="24"/>
                <w:szCs w:val="24"/>
                <w:lang w:eastAsia="sk-SK"/>
              </w:rPr>
              <w:t>Dunajskom Klátove</w:t>
            </w:r>
          </w:p>
        </w:tc>
        <w:tc>
          <w:tcPr>
            <w:tcW w:w="3021" w:type="dxa"/>
          </w:tcPr>
          <w:p w14:paraId="23C68D4A" w14:textId="6308616E" w:rsidR="0039641B" w:rsidRDefault="002A006A" w:rsidP="0039641B">
            <w:pPr>
              <w:jc w:val="both"/>
              <w:rPr>
                <w:rFonts w:ascii="Times New Roman" w:eastAsia="Times New Roman" w:hAnsi="Times New Roman" w:cs="Times New Roman"/>
                <w:color w:val="000000"/>
                <w:sz w:val="20"/>
                <w:szCs w:val="20"/>
                <w:lang w:eastAsia="sk-SK"/>
              </w:rPr>
            </w:pPr>
            <w:r>
              <w:rPr>
                <w:rFonts w:ascii="Calibri" w:eastAsia="Times New Roman" w:hAnsi="Calibri" w:cs="Times New Roman"/>
                <w:b/>
                <w:color w:val="000000"/>
                <w:sz w:val="24"/>
                <w:szCs w:val="24"/>
                <w:lang w:eastAsia="sk-SK"/>
              </w:rPr>
              <w:t>25</w:t>
            </w:r>
            <w:r w:rsidR="000919F8" w:rsidRPr="0011197D">
              <w:rPr>
                <w:rFonts w:ascii="Calibri" w:eastAsia="Times New Roman" w:hAnsi="Calibri" w:cs="Times New Roman"/>
                <w:b/>
                <w:color w:val="000000"/>
                <w:sz w:val="24"/>
                <w:szCs w:val="24"/>
                <w:lang w:eastAsia="sk-SK"/>
              </w:rPr>
              <w:t xml:space="preserve">. </w:t>
            </w:r>
            <w:r w:rsidR="000919F8">
              <w:rPr>
                <w:rFonts w:ascii="Calibri" w:eastAsia="Times New Roman" w:hAnsi="Calibri" w:cs="Times New Roman"/>
                <w:b/>
                <w:color w:val="000000"/>
                <w:sz w:val="24"/>
                <w:szCs w:val="24"/>
                <w:lang w:eastAsia="sk-SK"/>
              </w:rPr>
              <w:t>septembra</w:t>
            </w:r>
            <w:r w:rsidR="000919F8" w:rsidRPr="0011197D">
              <w:rPr>
                <w:rFonts w:ascii="Calibri" w:eastAsia="Times New Roman" w:hAnsi="Calibri" w:cs="Times New Roman"/>
                <w:b/>
                <w:color w:val="000000"/>
                <w:sz w:val="24"/>
                <w:szCs w:val="24"/>
                <w:lang w:eastAsia="sk-SK"/>
              </w:rPr>
              <w:t xml:space="preserve"> 2023</w:t>
            </w:r>
          </w:p>
          <w:p w14:paraId="03121AA6" w14:textId="77777777" w:rsidR="0039641B" w:rsidRPr="00CC2EB1" w:rsidRDefault="0039641B" w:rsidP="0039641B">
            <w:pPr>
              <w:jc w:val="both"/>
              <w:rPr>
                <w:rFonts w:ascii="Times New Roman" w:eastAsia="Times New Roman" w:hAnsi="Times New Roman" w:cs="Times New Roman"/>
                <w:color w:val="000000"/>
                <w:lang w:eastAsia="sk-SK"/>
              </w:rPr>
            </w:pPr>
          </w:p>
        </w:tc>
        <w:tc>
          <w:tcPr>
            <w:tcW w:w="3021" w:type="dxa"/>
          </w:tcPr>
          <w:p w14:paraId="68950002" w14:textId="77777777" w:rsidR="0039641B" w:rsidRPr="00CC2EB1" w:rsidRDefault="0039641B" w:rsidP="0039641B">
            <w:pPr>
              <w:jc w:val="both"/>
              <w:rPr>
                <w:rFonts w:ascii="Times New Roman" w:eastAsia="Times New Roman" w:hAnsi="Times New Roman" w:cs="Times New Roman"/>
                <w:color w:val="000000"/>
                <w:lang w:eastAsia="sk-SK"/>
              </w:rPr>
            </w:pPr>
          </w:p>
        </w:tc>
      </w:tr>
    </w:tbl>
    <w:p w14:paraId="0524FC5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F0F13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rsidRPr="00CC2EB1" w14:paraId="45A27309" w14:textId="77777777" w:rsidTr="00B32658">
        <w:tc>
          <w:tcPr>
            <w:tcW w:w="4531" w:type="dxa"/>
          </w:tcPr>
          <w:p w14:paraId="1461B401"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03433DB1" w14:textId="77777777"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14:paraId="1CAC15C9" w14:textId="77777777" w:rsidTr="00B32658">
        <w:tc>
          <w:tcPr>
            <w:tcW w:w="4531" w:type="dxa"/>
          </w:tcPr>
          <w:p w14:paraId="042401E8"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7469DF65"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14:paraId="15CC857B" w14:textId="77777777" w:rsidTr="00B32658">
        <w:tc>
          <w:tcPr>
            <w:tcW w:w="4531" w:type="dxa"/>
          </w:tcPr>
          <w:p w14:paraId="10CC8FAC"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14:paraId="12B0702F"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14:paraId="24F86A67" w14:textId="77777777" w:rsidTr="00B32658">
        <w:tc>
          <w:tcPr>
            <w:tcW w:w="4531" w:type="dxa"/>
          </w:tcPr>
          <w:p w14:paraId="62298152"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14:paraId="6D53051F"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14:paraId="2D37E710" w14:textId="77777777" w:rsidTr="00B32658">
        <w:tc>
          <w:tcPr>
            <w:tcW w:w="4531" w:type="dxa"/>
          </w:tcPr>
          <w:p w14:paraId="6916B9DF"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14:paraId="27E592A7" w14:textId="77777777"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14:paraId="1AAE5DDC" w14:textId="77777777" w:rsidTr="00B32658">
        <w:tc>
          <w:tcPr>
            <w:tcW w:w="4531" w:type="dxa"/>
          </w:tcPr>
          <w:p w14:paraId="54A814D9"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4F349FF9" w14:textId="77777777" w:rsidR="00597984" w:rsidRDefault="00597984" w:rsidP="00597984">
            <w:pPr>
              <w:rPr>
                <w:rFonts w:ascii="Times New Roman" w:hAnsi="Times New Roman" w:cs="Times New Roman"/>
              </w:rPr>
            </w:pPr>
            <w:r w:rsidRPr="000F598A">
              <w:rPr>
                <w:rFonts w:ascii="Times New Roman" w:hAnsi="Times New Roman" w:cs="Times New Roman"/>
              </w:rPr>
              <w:t>Modernizácia a digitalizácia ustajnenia HD na farme dojníc v Dunajskom Klátove</w:t>
            </w:r>
          </w:p>
          <w:p w14:paraId="30E9F6D0" w14:textId="77777777" w:rsidR="00B32658" w:rsidRPr="00CC2EB1" w:rsidRDefault="00597984" w:rsidP="00597984">
            <w:pPr>
              <w:rPr>
                <w:rFonts w:ascii="Times New Roman" w:hAnsi="Times New Roman" w:cs="Times New Roman"/>
                <w:b/>
                <w:color w:val="000000" w:themeColor="text1"/>
              </w:rPr>
            </w:pPr>
            <w:r w:rsidRPr="006F5235">
              <w:rPr>
                <w:rFonts w:ascii="Times New Roman" w:hAnsi="Times New Roman" w:cs="Times New Roman"/>
                <w:b/>
              </w:rPr>
              <w:t>041TT520453</w:t>
            </w:r>
          </w:p>
        </w:tc>
      </w:tr>
      <w:tr w:rsidR="00B32658" w:rsidRPr="00CC2EB1" w14:paraId="6B404848" w14:textId="77777777" w:rsidTr="00B32658">
        <w:tc>
          <w:tcPr>
            <w:tcW w:w="4531" w:type="dxa"/>
          </w:tcPr>
          <w:p w14:paraId="2E5381A9"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54A207D6" w14:textId="77777777"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14:paraId="6713759B" w14:textId="77777777" w:rsidR="00C44FFD" w:rsidRPr="00CC2EB1" w:rsidRDefault="00000000" w:rsidP="00B32658">
            <w:pPr>
              <w:jc w:val="both"/>
              <w:rPr>
                <w:rFonts w:ascii="Times New Roman" w:hAnsi="Times New Roman" w:cs="Times New Roman"/>
              </w:rPr>
            </w:pPr>
            <w:hyperlink r:id="rId8" w:history="1">
              <w:r w:rsidR="006719FC" w:rsidRPr="00CC2EB1">
                <w:rPr>
                  <w:rStyle w:val="Hypertextovprepojenie"/>
                  <w:rFonts w:ascii="Times New Roman" w:hAnsi="Times New Roman" w:cs="Times New Roman"/>
                  <w:color w:val="000000" w:themeColor="text1"/>
                </w:rPr>
                <w:t>nagy@buslak.sk</w:t>
              </w:r>
            </w:hyperlink>
          </w:p>
          <w:p w14:paraId="7093A57B" w14:textId="77777777"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14:paraId="1C21E1E0"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AE3219E"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568DA308"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12B454AF" w14:textId="77777777" w:rsidR="00CE6005"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1.1. Predmetom zákazky</w:t>
      </w:r>
      <w:r w:rsidR="00CE6005">
        <w:rPr>
          <w:rFonts w:ascii="Times New Roman" w:hAnsi="Times New Roman" w:cs="Times New Roman"/>
        </w:rPr>
        <w:t xml:space="preserve"> </w:t>
      </w:r>
      <w:r w:rsidR="00597984" w:rsidRPr="00597984">
        <w:rPr>
          <w:rFonts w:ascii="Times New Roman" w:hAnsi="Times New Roman"/>
          <w:sz w:val="24"/>
          <w:szCs w:val="24"/>
          <w:u w:val="single"/>
        </w:rPr>
        <w:t>Modernizácia stavieb farmy hovädzieho dobytka Dunajský Klátov</w:t>
      </w:r>
      <w:r w:rsidR="00FE483A">
        <w:rPr>
          <w:rFonts w:ascii="Times New Roman" w:hAnsi="Times New Roman"/>
          <w:sz w:val="24"/>
          <w:szCs w:val="24"/>
          <w:u w:val="single"/>
        </w:rPr>
        <w:t>.</w:t>
      </w:r>
    </w:p>
    <w:p w14:paraId="2B216AD5"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14:paraId="3C0C3C21"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3C6B9428" w14:textId="6EEF0EF0"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1.4. Predpokladaná hodnota zákazky</w:t>
      </w:r>
      <w:r w:rsidR="00FE483A">
        <w:rPr>
          <w:rFonts w:ascii="Times New Roman" w:hAnsi="Times New Roman" w:cs="Times New Roman"/>
        </w:rPr>
        <w:t xml:space="preserve"> </w:t>
      </w:r>
      <w:r w:rsidR="002A006A">
        <w:rPr>
          <w:rFonts w:ascii="Calibri" w:eastAsia="Times New Roman" w:hAnsi="Calibri" w:cs="Times New Roman"/>
          <w:b/>
          <w:color w:val="000000"/>
          <w:sz w:val="24"/>
          <w:szCs w:val="24"/>
          <w:lang w:eastAsia="sk-SK"/>
        </w:rPr>
        <w:t xml:space="preserve">337 198,86 </w:t>
      </w:r>
      <w:r w:rsidRPr="00CC2EB1">
        <w:rPr>
          <w:rFonts w:ascii="Times New Roman" w:hAnsi="Times New Roman" w:cs="Times New Roman"/>
        </w:rPr>
        <w:t xml:space="preserve">EUR bez DPH. </w:t>
      </w:r>
    </w:p>
    <w:p w14:paraId="061F9807" w14:textId="77777777"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14:paraId="051801B0" w14:textId="77777777"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hyperlink r:id="rId9" w:history="1">
        <w:r w:rsidR="00597984" w:rsidRPr="00597984">
          <w:rPr>
            <w:rFonts w:ascii="Times New Roman" w:hAnsi="Times New Roman" w:cs="Times New Roman"/>
          </w:rPr>
          <w:t>45000000-7</w:t>
        </w:r>
      </w:hyperlink>
      <w:r w:rsidR="00597984">
        <w:rPr>
          <w:rFonts w:ascii="Times New Roman" w:hAnsi="Times New Roman" w:cs="Times New Roman"/>
        </w:rPr>
        <w:t xml:space="preserve">  </w:t>
      </w:r>
      <w:r w:rsidR="00942B21">
        <w:rPr>
          <w:rFonts w:ascii="Times New Roman" w:hAnsi="Times New Roman" w:cs="Times New Roman"/>
        </w:rPr>
        <w:t>(</w:t>
      </w:r>
      <w:r w:rsidR="00597984" w:rsidRPr="00597984">
        <w:rPr>
          <w:rFonts w:ascii="Times New Roman" w:hAnsi="Times New Roman" w:cs="Times New Roman"/>
        </w:rPr>
        <w:t>Stavebné práce</w:t>
      </w:r>
      <w:r w:rsidR="00591558" w:rsidRPr="00591558">
        <w:rPr>
          <w:rFonts w:ascii="Times New Roman" w:hAnsi="Times New Roman" w:cs="Times New Roman"/>
        </w:rPr>
        <w:t>)</w:t>
      </w:r>
    </w:p>
    <w:p w14:paraId="050578CF" w14:textId="77777777"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597984" w:rsidRPr="00CC2EB1">
        <w:rPr>
          <w:rFonts w:ascii="Times New Roman" w:hAnsi="Times New Roman" w:cs="Times New Roman"/>
        </w:rPr>
        <w:t>opatrenie 4.</w:t>
      </w:r>
      <w:r w:rsidR="00597984">
        <w:rPr>
          <w:rFonts w:ascii="Times New Roman" w:hAnsi="Times New Roman" w:cs="Times New Roman"/>
        </w:rPr>
        <w:t>1</w:t>
      </w:r>
      <w:r w:rsidR="00597984" w:rsidRPr="00CC2EB1">
        <w:rPr>
          <w:rFonts w:ascii="Times New Roman" w:hAnsi="Times New Roman" w:cs="Times New Roman"/>
        </w:rPr>
        <w:t xml:space="preserve">: </w:t>
      </w:r>
      <w:r w:rsidR="00597984">
        <w:rPr>
          <w:rFonts w:cstheme="minorHAnsi"/>
          <w:b/>
          <w:bCs/>
          <w:color w:val="000000"/>
        </w:rPr>
        <w:t>Podpora na investície do poľnohodpodárskych podnikov</w:t>
      </w:r>
      <w:r w:rsidR="00597984" w:rsidRPr="00CC2EB1">
        <w:rPr>
          <w:rFonts w:ascii="Times New Roman" w:hAnsi="Times New Roman" w:cs="Times New Roman"/>
        </w:rPr>
        <w:t>; oblasť</w:t>
      </w:r>
      <w:r w:rsidR="00597984">
        <w:rPr>
          <w:rFonts w:ascii="Times New Roman" w:hAnsi="Times New Roman" w:cs="Times New Roman"/>
        </w:rPr>
        <w:t xml:space="preserve"> 3. Živočíšna výroba</w:t>
      </w:r>
      <w:r w:rsidR="0006634B" w:rsidRPr="00CC2EB1">
        <w:rPr>
          <w:rFonts w:ascii="Times New Roman" w:hAnsi="Times New Roman" w:cs="Times New Roman"/>
        </w:rPr>
        <w:t>.</w:t>
      </w:r>
    </w:p>
    <w:p w14:paraId="3DF855B2"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1.8. Potencionálny dodávateľ predložením svojej ponuky a jej príloh súhlasí so spracovaním osobných údajov,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7AFC65DA"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3FDC5461"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029DF492" w14:textId="2640F27C"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w:t>
      </w:r>
      <w:r w:rsidRPr="004379CC">
        <w:rPr>
          <w:rFonts w:ascii="Times New Roman" w:hAnsi="Times New Roman" w:cs="Times New Roman"/>
          <w:b/>
        </w:rPr>
        <w:t>cenová ponuka</w:t>
      </w:r>
      <w:r w:rsidRPr="00CC2EB1">
        <w:rPr>
          <w:rFonts w:ascii="Times New Roman" w:hAnsi="Times New Roman" w:cs="Times New Roman"/>
        </w:rPr>
        <w:t>)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 xml:space="preserve">potvrdená podpisom </w:t>
      </w:r>
      <w:r w:rsidRPr="00CC2EB1">
        <w:rPr>
          <w:rFonts w:ascii="Times New Roman" w:hAnsi="Times New Roman" w:cs="Times New Roman"/>
          <w:b/>
        </w:rPr>
        <w:lastRenderedPageBreak/>
        <w:t>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BC24AA"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4CD733E6"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76EEDA7C" w14:textId="1EA4D95E"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2A006A">
        <w:rPr>
          <w:rFonts w:ascii="Times New Roman" w:eastAsia="Times New Roman" w:hAnsi="Times New Roman" w:cs="Times New Roman"/>
          <w:b/>
          <w:sz w:val="24"/>
          <w:szCs w:val="24"/>
          <w:u w:val="single"/>
          <w:lang w:eastAsia="sk-SK"/>
        </w:rPr>
        <w:t>10</w:t>
      </w:r>
      <w:r w:rsidR="0039641B" w:rsidRPr="00B711AF">
        <w:rPr>
          <w:rFonts w:ascii="Times New Roman" w:eastAsia="Times New Roman" w:hAnsi="Times New Roman" w:cs="Times New Roman"/>
          <w:b/>
          <w:sz w:val="24"/>
          <w:szCs w:val="24"/>
          <w:u w:val="single"/>
          <w:lang w:eastAsia="sk-SK"/>
        </w:rPr>
        <w:t>.</w:t>
      </w:r>
      <w:r w:rsidR="000919F8">
        <w:rPr>
          <w:rFonts w:ascii="Times New Roman" w:eastAsia="Times New Roman" w:hAnsi="Times New Roman" w:cs="Times New Roman"/>
          <w:b/>
          <w:sz w:val="24"/>
          <w:szCs w:val="24"/>
          <w:u w:val="single"/>
          <w:lang w:eastAsia="sk-SK"/>
        </w:rPr>
        <w:t>10</w:t>
      </w:r>
      <w:r w:rsidR="0039641B" w:rsidRPr="00B711AF">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4440AF46"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0090DD6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5089C0FB"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14:paraId="4FBD48DB"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14:paraId="2BA0DF8A"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14:paraId="55AC6CC6"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14:paraId="52D5D83F" w14:textId="77777777" w:rsidR="005422D5" w:rsidRDefault="005422D5" w:rsidP="0070641A">
      <w:pPr>
        <w:spacing w:after="0" w:line="240" w:lineRule="auto"/>
        <w:ind w:left="708" w:hanging="566"/>
        <w:jc w:val="both"/>
        <w:rPr>
          <w:rFonts w:ascii="Times New Roman" w:hAnsi="Times New Roman" w:cs="Times New Roman"/>
        </w:rPr>
      </w:pPr>
    </w:p>
    <w:p w14:paraId="70D5CD7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553738BF"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čestným vyhlásením alebo </w:t>
      </w:r>
    </w:p>
    <w:p w14:paraId="4288E95A"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14:paraId="196D061A"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14:paraId="068FD636" w14:textId="77777777"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p>
    <w:p w14:paraId="57198306" w14:textId="4AC9918B" w:rsidR="00787470" w:rsidRDefault="009C3F41" w:rsidP="00787470">
      <w:pPr>
        <w:spacing w:after="0" w:line="240" w:lineRule="auto"/>
        <w:ind w:left="708"/>
        <w:jc w:val="both"/>
        <w:rPr>
          <w:rFonts w:ascii="Times New Roman" w:hAnsi="Times New Roman" w:cs="Times New Roman"/>
        </w:rPr>
      </w:pPr>
      <w:r w:rsidRPr="00E77B2D">
        <w:rPr>
          <w:rFonts w:ascii="Times New Roman" w:hAnsi="Times New Roman" w:cs="Times New Roman"/>
        </w:rPr>
        <w:t xml:space="preserve">• prehľadom o dosiahnutom obrate v oblasti, ktorej sa predmet zákazky týka, za posledné tri </w:t>
      </w:r>
      <w:r w:rsidRPr="003E56A4">
        <w:rPr>
          <w:rFonts w:ascii="Times New Roman" w:hAnsi="Times New Roman" w:cs="Times New Roman"/>
        </w:rPr>
        <w:t xml:space="preserve">hospodárske roky, v súhrnnej výške minimálne </w:t>
      </w:r>
      <w:r w:rsidR="003E56A4" w:rsidRPr="003E56A4">
        <w:rPr>
          <w:rFonts w:ascii="Times New Roman" w:hAnsi="Times New Roman" w:cs="Times New Roman"/>
          <w:b/>
        </w:rPr>
        <w:t>6</w:t>
      </w:r>
      <w:r w:rsidR="00597984" w:rsidRPr="003E56A4">
        <w:rPr>
          <w:rFonts w:ascii="Times New Roman" w:hAnsi="Times New Roman" w:cs="Times New Roman"/>
          <w:b/>
        </w:rPr>
        <w:t>00</w:t>
      </w:r>
      <w:r w:rsidR="0036516A" w:rsidRPr="003E56A4">
        <w:rPr>
          <w:rFonts w:ascii="Times New Roman" w:hAnsi="Times New Roman" w:cs="Times New Roman"/>
          <w:b/>
        </w:rPr>
        <w:t> 000,00</w:t>
      </w:r>
      <w:r w:rsidRPr="003E56A4">
        <w:rPr>
          <w:rFonts w:ascii="Times New Roman" w:hAnsi="Times New Roman" w:cs="Times New Roman"/>
        </w:rPr>
        <w:t xml:space="preserve"> EUR za požadované obdobie alebo</w:t>
      </w:r>
      <w:r w:rsidRPr="00E77B2D">
        <w:rPr>
          <w:rFonts w:ascii="Times New Roman" w:hAnsi="Times New Roman" w:cs="Times New Roman"/>
        </w:rPr>
        <w:t xml:space="preserve"> ekvivalent v inej mene. Za obrat v oblasti predmetu zákazky sa považuje obrat v oblasti predaja potravinárskych technológií. Potencionálny dodávateľ preukáže prehľad o dosiahnutom obrate (napr. predložením Výkazu ziskov a strát (účtovná jednotka účtujúca v systéme podvojného účtovníctva) alebo Výkazom o príjmoch a výdavkoch (účtovná jednotka účtujúca v systéme jednoduchého účtov</w:t>
      </w:r>
      <w:r w:rsidR="00787470" w:rsidRPr="00E77B2D">
        <w:rPr>
          <w:rFonts w:ascii="Times New Roman" w:hAnsi="Times New Roman" w:cs="Times New Roman"/>
        </w:rPr>
        <w:t xml:space="preserve">níctva) za posudzované obdobie) alebo predbežne nahradí doklady </w:t>
      </w:r>
      <w:r w:rsidR="00787470" w:rsidRPr="00E77B2D">
        <w:rPr>
          <w:rFonts w:ascii="Times New Roman" w:hAnsi="Times New Roman" w:cs="Times New Roman"/>
          <w:b/>
        </w:rPr>
        <w:t>čestným vyhlásením</w:t>
      </w:r>
      <w:r w:rsidR="00787470" w:rsidRPr="00E77B2D">
        <w:rPr>
          <w:rFonts w:ascii="Times New Roman" w:hAnsi="Times New Roman" w:cs="Times New Roman"/>
        </w:rPr>
        <w:t>.</w:t>
      </w:r>
    </w:p>
    <w:p w14:paraId="08C459DF" w14:textId="77777777" w:rsidR="00C5369E" w:rsidRPr="00CC2EB1" w:rsidRDefault="00C5369E" w:rsidP="0070641A">
      <w:pPr>
        <w:spacing w:after="0" w:line="240" w:lineRule="auto"/>
        <w:ind w:left="708"/>
        <w:jc w:val="both"/>
        <w:rPr>
          <w:rFonts w:ascii="Times New Roman" w:hAnsi="Times New Roman" w:cs="Times New Roman"/>
        </w:rPr>
      </w:pPr>
    </w:p>
    <w:p w14:paraId="6FB86792" w14:textId="77777777" w:rsidR="003A4202" w:rsidRDefault="003A4202" w:rsidP="005422D5">
      <w:pPr>
        <w:spacing w:after="0" w:line="240" w:lineRule="auto"/>
        <w:ind w:left="142"/>
        <w:jc w:val="both"/>
        <w:rPr>
          <w:rFonts w:ascii="Times New Roman" w:hAnsi="Times New Roman" w:cs="Times New Roman"/>
        </w:rPr>
      </w:pPr>
      <w:r>
        <w:t xml:space="preserve">Uchádzač môže predbežne nahradiť doklady na preukázanie splnenia podmienok účasti finančného a ekonomického postavenia, technickej spôsobilosti alebo odbornej spôsobilosti čestným </w:t>
      </w:r>
      <w:r>
        <w:lastRenderedPageBreak/>
        <w:t>vyhlásením, pričom na požiadanie poskytne prijímateľovi doklady (v lehote 5 pracovných dní), ktoré čestným vyhlásením nahradil.</w:t>
      </w:r>
    </w:p>
    <w:p w14:paraId="106A48A6" w14:textId="77777777" w:rsidR="003A4202" w:rsidRDefault="003A4202" w:rsidP="005422D5">
      <w:pPr>
        <w:spacing w:after="0" w:line="240" w:lineRule="auto"/>
        <w:ind w:left="142"/>
        <w:jc w:val="both"/>
        <w:rPr>
          <w:rFonts w:ascii="Times New Roman" w:hAnsi="Times New Roman" w:cs="Times New Roman"/>
        </w:rPr>
      </w:pPr>
    </w:p>
    <w:p w14:paraId="5871BE7A"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787470">
        <w:rPr>
          <w:rFonts w:ascii="Times New Roman" w:hAnsi="Times New Roman" w:cs="Times New Roman"/>
          <w:b/>
        </w:rPr>
        <w:t>povinný pred podpisom zmluvy predložiť všetky doklady, ktoré predbežne nahradil čestným vyhlásením</w:t>
      </w:r>
      <w:r w:rsidRPr="005422D5">
        <w:rPr>
          <w:rFonts w:ascii="Times New Roman" w:hAnsi="Times New Roman" w:cs="Times New Roman"/>
        </w:rPr>
        <w:t>.</w:t>
      </w:r>
    </w:p>
    <w:p w14:paraId="1EA534AD" w14:textId="77777777" w:rsidR="005422D5" w:rsidRPr="00CC2EB1" w:rsidRDefault="005422D5" w:rsidP="005422D5">
      <w:pPr>
        <w:spacing w:after="0" w:line="240" w:lineRule="auto"/>
        <w:ind w:left="142"/>
        <w:jc w:val="both"/>
        <w:rPr>
          <w:rFonts w:ascii="Times New Roman" w:hAnsi="Times New Roman" w:cs="Times New Roman"/>
        </w:rPr>
      </w:pPr>
    </w:p>
    <w:p w14:paraId="42E288F8"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14:paraId="07AD6DC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235A5E44" w14:textId="6A8C7E7E"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w:t>
      </w:r>
      <w:r w:rsidR="00C005D1">
        <w:rPr>
          <w:rFonts w:ascii="Times New Roman" w:hAnsi="Times New Roman" w:cs="Times New Roman"/>
        </w:rPr>
        <w:t>Zmluva o dielo</w:t>
      </w:r>
      <w:r w:rsidRPr="00CC2EB1">
        <w:rPr>
          <w:rFonts w:ascii="Times New Roman" w:hAnsi="Times New Roman" w:cs="Times New Roman"/>
        </w:rPr>
        <w:t xml:space="preserve">. Obstarávateľ určuje svoje obchodné podmienky realizácie predmetu zákazky v zmluve, ktorá bude uzavretá s úspešným uchádzačom. </w:t>
      </w:r>
    </w:p>
    <w:p w14:paraId="5CDF15CB" w14:textId="6938E4F2"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w:t>
      </w:r>
      <w:r w:rsidR="00C005D1">
        <w:rPr>
          <w:rFonts w:ascii="Times New Roman" w:hAnsi="Times New Roman" w:cs="Times New Roman"/>
        </w:rPr>
        <w:t>Zmluva o dielo</w:t>
      </w:r>
      <w:r w:rsidRPr="00CC2EB1">
        <w:rPr>
          <w:rFonts w:ascii="Times New Roman" w:hAnsi="Times New Roman" w:cs="Times New Roman"/>
        </w:rPr>
        <w:t xml:space="preserve">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7553E456" w14:textId="61EBD2FD" w:rsidR="00C5369E" w:rsidRPr="003E56A4"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5.3. Obstarávateľ považuje zmluvné podmienky uvedené v Prílohe č. 2 týchto Súťažných podmienok za nemenné s výnimkou zmien vo formálnych náležitostiach zmluvy a takých zmien, ktoré by pozíciu obstarávateľa (</w:t>
      </w:r>
      <w:r w:rsidR="00C005D1">
        <w:rPr>
          <w:rFonts w:ascii="Times New Roman" w:hAnsi="Times New Roman" w:cs="Times New Roman"/>
        </w:rPr>
        <w:t>objednávateľa</w:t>
      </w:r>
      <w:r w:rsidRPr="00CC2EB1">
        <w:rPr>
          <w:rFonts w:ascii="Times New Roman" w:hAnsi="Times New Roman" w:cs="Times New Roman"/>
        </w:rPr>
        <w:t>) oproti úspešnému uchádzačovi (</w:t>
      </w:r>
      <w:bookmarkStart w:id="0" w:name="_Hlk146546415"/>
      <w:r w:rsidR="00C005D1" w:rsidRPr="00C02FE6">
        <w:rPr>
          <w:rFonts w:ascii="Times New Roman" w:hAnsi="Times New Roman" w:cs="Times New Roman"/>
        </w:rPr>
        <w:t>Zhotoviteľovi</w:t>
      </w:r>
      <w:bookmarkEnd w:id="0"/>
      <w:r w:rsidRPr="00CC2EB1">
        <w:rPr>
          <w:rFonts w:ascii="Times New Roman" w:hAnsi="Times New Roman" w:cs="Times New Roman"/>
        </w:rPr>
        <w:t xml:space="preserve">) </w:t>
      </w:r>
      <w:r w:rsidRPr="003E56A4">
        <w:rPr>
          <w:rFonts w:ascii="Times New Roman" w:hAnsi="Times New Roman" w:cs="Times New Roman"/>
        </w:rPr>
        <w:t xml:space="preserve">zvýhodňovali (išli by v neprospech úspešného uchádzača). </w:t>
      </w:r>
    </w:p>
    <w:p w14:paraId="2E6B9E0C" w14:textId="3DE05FA3" w:rsidR="00C5369E" w:rsidRPr="00E77B2D" w:rsidRDefault="00C5369E" w:rsidP="001377E5">
      <w:pPr>
        <w:spacing w:after="0" w:line="240" w:lineRule="auto"/>
        <w:ind w:left="708" w:hanging="566"/>
        <w:jc w:val="both"/>
        <w:rPr>
          <w:rFonts w:ascii="Times New Roman" w:hAnsi="Times New Roman" w:cs="Times New Roman"/>
        </w:rPr>
      </w:pPr>
      <w:r w:rsidRPr="003E56A4">
        <w:rPr>
          <w:rFonts w:ascii="Times New Roman" w:hAnsi="Times New Roman" w:cs="Times New Roman"/>
        </w:rPr>
        <w:t xml:space="preserve">5.4. </w:t>
      </w:r>
      <w:r w:rsidR="00C005D1" w:rsidRPr="00C02FE6">
        <w:rPr>
          <w:rFonts w:ascii="Times New Roman" w:hAnsi="Times New Roman" w:cs="Times New Roman"/>
        </w:rPr>
        <w:t>Zhotoviteľ</w:t>
      </w:r>
      <w:r w:rsidR="00C005D1" w:rsidRPr="003E56A4">
        <w:rPr>
          <w:rFonts w:ascii="Times New Roman" w:hAnsi="Times New Roman" w:cs="Times New Roman"/>
        </w:rPr>
        <w:t xml:space="preserve"> </w:t>
      </w:r>
      <w:r w:rsidRPr="003E56A4">
        <w:rPr>
          <w:rFonts w:ascii="Times New Roman" w:hAnsi="Times New Roman" w:cs="Times New Roman"/>
        </w:rPr>
        <w:t xml:space="preserve">sa zaväzuje </w:t>
      </w:r>
      <w:bookmarkStart w:id="1" w:name="_Hlk146545995"/>
      <w:r w:rsidR="00C005D1" w:rsidRPr="00C005D1">
        <w:rPr>
          <w:rFonts w:ascii="Times New Roman" w:hAnsi="Times New Roman" w:cs="Times New Roman"/>
        </w:rPr>
        <w:t xml:space="preserve">zhotoviť pre Objednávateľa </w:t>
      </w:r>
      <w:r w:rsidR="00C005D1">
        <w:rPr>
          <w:rFonts w:ascii="Times New Roman" w:hAnsi="Times New Roman" w:cs="Times New Roman"/>
        </w:rPr>
        <w:t>dielo - predmet</w:t>
      </w:r>
      <w:r w:rsidRPr="003E56A4">
        <w:rPr>
          <w:rFonts w:ascii="Times New Roman" w:hAnsi="Times New Roman" w:cs="Times New Roman"/>
        </w:rPr>
        <w:t xml:space="preserve"> </w:t>
      </w:r>
      <w:r w:rsidR="00E77B2D" w:rsidRPr="003E56A4">
        <w:rPr>
          <w:rFonts w:ascii="Times New Roman" w:hAnsi="Times New Roman" w:cs="Times New Roman"/>
        </w:rPr>
        <w:t>zákazky</w:t>
      </w:r>
      <w:r w:rsidRPr="003E56A4">
        <w:rPr>
          <w:rFonts w:ascii="Times New Roman" w:hAnsi="Times New Roman" w:cs="Times New Roman"/>
        </w:rPr>
        <w:t xml:space="preserve"> </w:t>
      </w:r>
      <w:bookmarkEnd w:id="1"/>
      <w:r w:rsidRPr="003E56A4">
        <w:rPr>
          <w:rFonts w:ascii="Times New Roman" w:hAnsi="Times New Roman" w:cs="Times New Roman"/>
        </w:rPr>
        <w:t xml:space="preserve">do </w:t>
      </w:r>
      <w:r w:rsidR="003E56A4" w:rsidRPr="003E56A4">
        <w:rPr>
          <w:rFonts w:ascii="Times New Roman" w:hAnsi="Times New Roman" w:cs="Times New Roman"/>
          <w:b/>
          <w:bCs/>
        </w:rPr>
        <w:t>12</w:t>
      </w:r>
      <w:r w:rsidR="00E77B2D" w:rsidRPr="003E56A4">
        <w:rPr>
          <w:rFonts w:ascii="Times New Roman" w:hAnsi="Times New Roman" w:cs="Times New Roman"/>
          <w:b/>
          <w:bCs/>
        </w:rPr>
        <w:t xml:space="preserve"> mesiacov</w:t>
      </w:r>
      <w:r w:rsidRPr="003E56A4">
        <w:rPr>
          <w:rFonts w:ascii="Times New Roman" w:hAnsi="Times New Roman" w:cs="Times New Roman"/>
        </w:rPr>
        <w:t xml:space="preserve"> odo dňa </w:t>
      </w:r>
      <w:r w:rsidR="00E77B2D" w:rsidRPr="003E56A4">
        <w:rPr>
          <w:rFonts w:ascii="Times New Roman" w:hAnsi="Times New Roman" w:cs="Times New Roman"/>
        </w:rPr>
        <w:t>prevzatia staveniska  po predchádzajúcom obdržaní písomnej jednostrannej</w:t>
      </w:r>
      <w:r w:rsidRPr="003E56A4">
        <w:rPr>
          <w:rFonts w:ascii="Times New Roman" w:hAnsi="Times New Roman" w:cs="Times New Roman"/>
        </w:rPr>
        <w:t xml:space="preserve"> objednávky.</w:t>
      </w:r>
      <w:r w:rsidRPr="00E77B2D">
        <w:rPr>
          <w:rFonts w:ascii="Times New Roman" w:hAnsi="Times New Roman" w:cs="Times New Roman"/>
        </w:rPr>
        <w:t xml:space="preserve"> </w:t>
      </w:r>
    </w:p>
    <w:p w14:paraId="719AEDED"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5FA6867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1280AC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6D5C7E6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106ABC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69BCBE7F"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08E4F970"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5341F55C"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246EA2B0"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436412BA"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712F4CC6" w14:textId="77777777" w:rsidR="00787470" w:rsidRPr="00CC2EB1" w:rsidRDefault="00787470" w:rsidP="001377E5">
      <w:pPr>
        <w:spacing w:after="0" w:line="240" w:lineRule="auto"/>
        <w:ind w:left="708" w:hanging="566"/>
        <w:jc w:val="both"/>
        <w:rPr>
          <w:rFonts w:ascii="Times New Roman" w:hAnsi="Times New Roman" w:cs="Times New Roman"/>
        </w:rPr>
      </w:pPr>
    </w:p>
    <w:p w14:paraId="3EA134A7" w14:textId="77777777" w:rsidR="006A773D" w:rsidRPr="00E77B2D" w:rsidRDefault="00C5369E" w:rsidP="00CC2EB1">
      <w:pPr>
        <w:pStyle w:val="Nadpis2"/>
        <w:rPr>
          <w:rFonts w:ascii="Times New Roman" w:hAnsi="Times New Roman" w:cs="Times New Roman"/>
        </w:rPr>
      </w:pPr>
      <w:r w:rsidRPr="00CC2EB1">
        <w:rPr>
          <w:rFonts w:ascii="Times New Roman" w:hAnsi="Times New Roman" w:cs="Times New Roman"/>
        </w:rPr>
        <w:t>7. Platnosť (</w:t>
      </w:r>
      <w:r w:rsidRPr="00E77B2D">
        <w:rPr>
          <w:rFonts w:ascii="Times New Roman" w:hAnsi="Times New Roman" w:cs="Times New Roman"/>
        </w:rPr>
        <w:t xml:space="preserve">viazanosť) ponuky </w:t>
      </w:r>
    </w:p>
    <w:p w14:paraId="496DB3B9" w14:textId="1E6F61FA" w:rsidR="00C5369E" w:rsidRPr="00CC2EB1" w:rsidRDefault="0036516A" w:rsidP="007F1CEE">
      <w:pPr>
        <w:spacing w:after="0" w:line="240" w:lineRule="auto"/>
        <w:jc w:val="both"/>
        <w:rPr>
          <w:rFonts w:ascii="Times New Roman" w:hAnsi="Times New Roman" w:cs="Times New Roman"/>
        </w:rPr>
      </w:pPr>
      <w:r w:rsidRPr="003E56A4">
        <w:rPr>
          <w:rFonts w:ascii="Times New Roman" w:hAnsi="Times New Roman" w:cs="Times New Roman"/>
        </w:rPr>
        <w:t>Viazanosť ponuky</w:t>
      </w:r>
      <w:r w:rsidR="00C5369E" w:rsidRPr="003E56A4">
        <w:rPr>
          <w:rFonts w:ascii="Times New Roman" w:hAnsi="Times New Roman" w:cs="Times New Roman"/>
        </w:rPr>
        <w:t xml:space="preserve"> </w:t>
      </w:r>
      <w:r w:rsidRPr="003E56A4">
        <w:rPr>
          <w:rFonts w:ascii="Times New Roman" w:hAnsi="Times New Roman" w:cs="Times New Roman"/>
        </w:rPr>
        <w:t xml:space="preserve">musí byť minimálne </w:t>
      </w:r>
      <w:r w:rsidR="003E56A4" w:rsidRPr="003E56A4">
        <w:rPr>
          <w:rFonts w:ascii="Times New Roman" w:hAnsi="Times New Roman" w:cs="Times New Roman"/>
        </w:rPr>
        <w:t>6</w:t>
      </w:r>
      <w:r w:rsidRPr="003E56A4">
        <w:rPr>
          <w:rFonts w:ascii="Times New Roman" w:hAnsi="Times New Roman" w:cs="Times New Roman"/>
        </w:rPr>
        <w:t xml:space="preserve"> mesiac</w:t>
      </w:r>
      <w:r w:rsidR="00E77B2D" w:rsidRPr="003E56A4">
        <w:rPr>
          <w:rFonts w:ascii="Times New Roman" w:hAnsi="Times New Roman" w:cs="Times New Roman"/>
        </w:rPr>
        <w:t>ov</w:t>
      </w:r>
      <w:r w:rsidR="00C5369E" w:rsidRPr="003E56A4">
        <w:rPr>
          <w:rFonts w:ascii="Times New Roman" w:hAnsi="Times New Roman" w:cs="Times New Roman"/>
        </w:rPr>
        <w:t>.</w:t>
      </w:r>
      <w:r w:rsidR="00C5369E" w:rsidRPr="00CC2EB1">
        <w:rPr>
          <w:rFonts w:ascii="Times New Roman" w:hAnsi="Times New Roman" w:cs="Times New Roman"/>
        </w:rPr>
        <w:t xml:space="preserve"> </w:t>
      </w:r>
    </w:p>
    <w:p w14:paraId="10949DD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8. Doplnenie, zmena a odvolanie ponuky </w:t>
      </w:r>
    </w:p>
    <w:p w14:paraId="30792970"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333774B8"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14:paraId="7185982C"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2D2BCE51"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0496B67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24E3DB0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5456CB40"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20C02E11"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07B41786"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22F71EE3"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D68AE92"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33FE1B83"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36724F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5A6D265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2863FB5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1EAF2E5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4191E71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155A761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4A71B81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7B0DC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2717050D"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15. Komunikácia a vysvetlenie </w:t>
      </w:r>
    </w:p>
    <w:p w14:paraId="39297E9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07EB446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67ABBE17"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42A86BA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52376DD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37EA2F5" w14:textId="77777777" w:rsidR="00787470" w:rsidRPr="00CC2EB1" w:rsidRDefault="00787470" w:rsidP="00787470">
      <w:pPr>
        <w:pStyle w:val="Nadpis2"/>
        <w:rPr>
          <w:rFonts w:ascii="Times New Roman" w:hAnsi="Times New Roman" w:cs="Times New Roman"/>
        </w:rPr>
      </w:pPr>
      <w:r w:rsidRPr="00CC2EB1">
        <w:rPr>
          <w:rFonts w:ascii="Times New Roman" w:hAnsi="Times New Roman" w:cs="Times New Roman"/>
        </w:rPr>
        <w:t>16. Vysvetlenie súťažných podkladov</w:t>
      </w:r>
      <w:r>
        <w:rPr>
          <w:rFonts w:ascii="Times New Roman" w:hAnsi="Times New Roman" w:cs="Times New Roman"/>
        </w:rPr>
        <w:t xml:space="preserve"> a vylúčenie ponuky</w:t>
      </w:r>
      <w:r w:rsidRPr="00CC2EB1">
        <w:rPr>
          <w:rFonts w:ascii="Times New Roman" w:hAnsi="Times New Roman" w:cs="Times New Roman"/>
        </w:rPr>
        <w:t xml:space="preserve"> </w:t>
      </w:r>
    </w:p>
    <w:p w14:paraId="1C3E6B85" w14:textId="77777777" w:rsidR="00787470" w:rsidRPr="00CC2EB1"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1AF90FB" w14:textId="77777777" w:rsidR="00787470" w:rsidRPr="00CC2EB1"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16.2. V prípade nejasností alebo potreby objasnenia požiadaviek a podmienok účasti v 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6759A17B" w14:textId="77777777" w:rsidR="00787470" w:rsidRPr="00CC2EB1"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494E3A4" w14:textId="77777777" w:rsidR="00787470" w:rsidRDefault="00787470" w:rsidP="00787470">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výlučne prostredníctvom komunikačného rozhrania systému JOSEPHINE. </w:t>
      </w:r>
    </w:p>
    <w:p w14:paraId="0EEE035E" w14:textId="77777777" w:rsidR="00787470"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t xml:space="preserve"> </w:t>
      </w:r>
      <w:r w:rsidRPr="002146F1">
        <w:rPr>
          <w:rFonts w:ascii="Times New Roman" w:hAnsi="Times New Roman" w:cs="Times New Roman"/>
        </w:rPr>
        <w:t>Vylúčenie ponuky</w:t>
      </w:r>
    </w:p>
    <w:p w14:paraId="5C03D921"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Pr="002146F1">
        <w:rPr>
          <w:rFonts w:ascii="Times New Roman" w:hAnsi="Times New Roman" w:cs="Times New Roman"/>
        </w:rPr>
        <w:t>Obstarávateľ vylúči ponuku, ak:</w:t>
      </w:r>
    </w:p>
    <w:p w14:paraId="1AADB8BB"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1594AD6F"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03CE4A74"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1C0AF06D"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6AB6467C"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6DBAE86C" w14:textId="77777777" w:rsidR="00787470" w:rsidRDefault="00787470" w:rsidP="00787470">
      <w:pPr>
        <w:spacing w:after="0" w:line="240" w:lineRule="auto"/>
        <w:ind w:left="708" w:hanging="566"/>
        <w:jc w:val="both"/>
        <w:rPr>
          <w:rFonts w:ascii="Times New Roman" w:hAnsi="Times New Roman" w:cs="Times New Roman"/>
        </w:rPr>
      </w:pPr>
    </w:p>
    <w:p w14:paraId="36736E39" w14:textId="77777777" w:rsidR="00787470" w:rsidRPr="002146F1" w:rsidRDefault="00787470" w:rsidP="00787470">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Pr="002146F1">
        <w:rPr>
          <w:rFonts w:ascii="Times New Roman" w:hAnsi="Times New Roman" w:cs="Times New Roman"/>
        </w:rPr>
        <w:t>Obstarávateľ vylúči z verejného obstarávania uchádzača, ak:</w:t>
      </w:r>
    </w:p>
    <w:p w14:paraId="05584545"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nesplnil podmienky účasti,</w:t>
      </w:r>
    </w:p>
    <w:p w14:paraId="26662343"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predložil neplatné doklady; neplatnými dokladmi sú doklady, ktorým uplynula lehota platnosti,</w:t>
      </w:r>
    </w:p>
    <w:p w14:paraId="376387D9"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poskytol informácie alebo doklady, ktoré sú nepravdivé alebo pozmenené tak, že nezodpovedajú skutočnosti,</w:t>
      </w:r>
    </w:p>
    <w:p w14:paraId="005F66C1"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ab/>
      </w:r>
      <w:r w:rsidRPr="002146F1">
        <w:rPr>
          <w:rFonts w:ascii="Times New Roman" w:hAnsi="Times New Roman" w:cs="Times New Roman"/>
        </w:rPr>
        <w:t>pokúsil sa neoprávnene ovplyvniť postup verejného obstarávania,</w:t>
      </w:r>
    </w:p>
    <w:p w14:paraId="66F5A233"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pokúsil sa získať dôverné informácie, ktoré by mu poskytli neoprávnenú výhodu,</w:t>
      </w:r>
    </w:p>
    <w:p w14:paraId="785C5F2F"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2146F1">
        <w:rPr>
          <w:rFonts w:ascii="Times New Roman" w:hAnsi="Times New Roman" w:cs="Times New Roman"/>
        </w:rPr>
        <w:t>konflikt záujmov podľa Usmernenia PPA č.10/2017 nemožno odstrániť inými účinnými opatreniami,</w:t>
      </w:r>
    </w:p>
    <w:p w14:paraId="0ABC8271"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7CE4DFF8" w14:textId="77777777" w:rsidR="00787470" w:rsidRPr="002146F1" w:rsidRDefault="00787470" w:rsidP="00787470">
      <w:pPr>
        <w:spacing w:after="0" w:line="240" w:lineRule="auto"/>
        <w:ind w:left="708" w:hanging="566"/>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2146F1">
        <w:rPr>
          <w:rFonts w:ascii="Times New Roman" w:hAnsi="Times New Roman" w:cs="Times New Roman"/>
        </w:rPr>
        <w:t>uchádzač nepredložil po písomnej žiadosti vysvetlenie alebo doplnenie predložených dokladov v určenej lehote.</w:t>
      </w:r>
    </w:p>
    <w:p w14:paraId="737132C3" w14:textId="77777777" w:rsidR="00787470" w:rsidRPr="002146F1" w:rsidRDefault="00787470" w:rsidP="00787470">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58B564D7"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41EA6B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59303CC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97B19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188418B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EB5D750"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4111EAE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676EA89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1B478E6A"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232F4A42" w14:textId="5EA772C0"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36516A">
        <w:rPr>
          <w:rFonts w:ascii="Times New Roman" w:hAnsi="Times New Roman" w:cs="Times New Roman"/>
        </w:rPr>
        <w:t xml:space="preserve">sa uskutoční elektronicky </w:t>
      </w:r>
      <w:r w:rsidR="00AB3F33">
        <w:rPr>
          <w:rFonts w:ascii="Times New Roman" w:hAnsi="Times New Roman" w:cs="Times New Roman"/>
        </w:rPr>
        <w:t xml:space="preserve">najskôr </w:t>
      </w:r>
      <w:r w:rsidR="002A006A">
        <w:rPr>
          <w:rFonts w:ascii="Times New Roman" w:eastAsia="Times New Roman" w:hAnsi="Times New Roman" w:cs="Times New Roman"/>
          <w:b/>
          <w:sz w:val="24"/>
          <w:szCs w:val="24"/>
          <w:u w:val="single"/>
          <w:lang w:eastAsia="sk-SK"/>
        </w:rPr>
        <w:t>10</w:t>
      </w:r>
      <w:r w:rsidR="000919F8">
        <w:rPr>
          <w:rFonts w:ascii="Times New Roman" w:eastAsia="Times New Roman" w:hAnsi="Times New Roman" w:cs="Times New Roman"/>
          <w:b/>
          <w:sz w:val="24"/>
          <w:szCs w:val="24"/>
          <w:u w:val="single"/>
          <w:lang w:eastAsia="sk-SK"/>
        </w:rPr>
        <w:t>.10.</w:t>
      </w:r>
      <w:r w:rsidR="0039641B" w:rsidRPr="00B711AF">
        <w:rPr>
          <w:rFonts w:ascii="Times New Roman" w:eastAsia="Times New Roman" w:hAnsi="Times New Roman" w:cs="Times New Roman"/>
          <w:b/>
          <w:sz w:val="24"/>
          <w:szCs w:val="24"/>
          <w:u w:val="single"/>
          <w:lang w:eastAsia="sk-SK"/>
        </w:rPr>
        <w:t xml:space="preserve">2023 </w:t>
      </w:r>
      <w:r w:rsidR="0039641B">
        <w:rPr>
          <w:rFonts w:ascii="Times New Roman" w:eastAsia="Times New Roman" w:hAnsi="Times New Roman" w:cs="Times New Roman"/>
          <w:b/>
          <w:sz w:val="24"/>
          <w:szCs w:val="24"/>
          <w:u w:val="single"/>
          <w:lang w:eastAsia="sk-SK"/>
        </w:rPr>
        <w:t>p</w:t>
      </w:r>
      <w:r w:rsidR="0039641B" w:rsidRPr="00B711AF">
        <w:rPr>
          <w:rFonts w:ascii="Times New Roman" w:eastAsia="Times New Roman" w:hAnsi="Times New Roman" w:cs="Times New Roman"/>
          <w:b/>
          <w:sz w:val="24"/>
          <w:szCs w:val="24"/>
          <w:u w:val="single"/>
          <w:lang w:eastAsia="sk-SK"/>
        </w:rPr>
        <w:t>o 08:00</w:t>
      </w:r>
      <w:r w:rsidRPr="00CC2EB1">
        <w:rPr>
          <w:rFonts w:ascii="Times New Roman" w:hAnsi="Times New Roman" w:cs="Times New Roman"/>
        </w:rPr>
        <w:t xml:space="preserve">. </w:t>
      </w:r>
    </w:p>
    <w:p w14:paraId="68407FF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0D7A3D9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2598897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67DD7C81"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FE538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55D6524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A1E7204" w14:textId="77777777" w:rsidR="006A773D" w:rsidRPr="00CC2EB1" w:rsidRDefault="006A773D" w:rsidP="007F1CEE">
      <w:pPr>
        <w:spacing w:after="0" w:line="240" w:lineRule="auto"/>
        <w:jc w:val="both"/>
        <w:rPr>
          <w:rFonts w:ascii="Times New Roman" w:hAnsi="Times New Roman" w:cs="Times New Roman"/>
        </w:rPr>
      </w:pPr>
    </w:p>
    <w:p w14:paraId="1D08B43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14:paraId="71F71EC9"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3064FFAE"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2DB17706"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0C2FFF9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286D189A" w14:textId="22F818EF"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w:t>
      </w:r>
      <w:r w:rsidR="00C005D1">
        <w:rPr>
          <w:rFonts w:ascii="Times New Roman" w:hAnsi="Times New Roman" w:cs="Times New Roman"/>
        </w:rPr>
        <w:t xml:space="preserve">Zmluva o dielo </w:t>
      </w:r>
      <w:r w:rsidRPr="00CC2EB1">
        <w:rPr>
          <w:rFonts w:ascii="Times New Roman" w:hAnsi="Times New Roman" w:cs="Times New Roman"/>
        </w:rPr>
        <w:t xml:space="preserve">nesmie byť v rozpore so súťažnými podkladmi a s ponukou predloženou úspešným uchádzačom. </w:t>
      </w:r>
    </w:p>
    <w:p w14:paraId="7C559020"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79872710"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50F2925D" w14:textId="1226D901"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 Obstarávateľ určuje nasledovné osobitné podmienky súvisiace s plnením zmluvy. Obstarávateľ na preukázanie ich splnenia požaduje od úspešného uchádzača (</w:t>
      </w:r>
      <w:bookmarkStart w:id="2" w:name="_Hlk146546513"/>
      <w:r w:rsidR="00C005D1" w:rsidRPr="00C02FE6">
        <w:rPr>
          <w:rFonts w:ascii="Times New Roman" w:hAnsi="Times New Roman" w:cs="Times New Roman"/>
        </w:rPr>
        <w:t>Zhotoviteľa</w:t>
      </w:r>
      <w:bookmarkEnd w:id="2"/>
      <w:r w:rsidRPr="00C02FE6">
        <w:rPr>
          <w:rFonts w:ascii="Times New Roman" w:hAnsi="Times New Roman" w:cs="Times New Roman"/>
        </w:rPr>
        <w:t>),</w:t>
      </w:r>
      <w:r w:rsidRPr="00CC2EB1">
        <w:rPr>
          <w:rFonts w:ascii="Times New Roman" w:hAnsi="Times New Roman" w:cs="Times New Roman"/>
        </w:rPr>
        <w:t xml:space="preserve"> aby predložil obstarávateľovi v lehote do </w:t>
      </w:r>
      <w:r w:rsidRPr="004379CC">
        <w:rPr>
          <w:rFonts w:ascii="Times New Roman" w:hAnsi="Times New Roman" w:cs="Times New Roman"/>
          <w:b/>
        </w:rPr>
        <w:t>5 pracovných dní</w:t>
      </w:r>
      <w:r w:rsidRPr="00CC2EB1">
        <w:rPr>
          <w:rFonts w:ascii="Times New Roman" w:hAnsi="Times New Roman" w:cs="Times New Roman"/>
        </w:rPr>
        <w:t xml:space="preserve"> odo dňa doručenia písomnej výzvy na poskytnutie súčinnosti potrebnej na uzavretie zmluvy nasledovné doklady a dokumenty nasledovným spôsobom: </w:t>
      </w:r>
    </w:p>
    <w:p w14:paraId="04E5D5E0" w14:textId="77777777" w:rsidR="00C5369E" w:rsidRPr="00CC2EB1" w:rsidRDefault="00C5369E" w:rsidP="001377E5">
      <w:pPr>
        <w:spacing w:after="0" w:line="240" w:lineRule="auto"/>
        <w:ind w:left="708" w:hanging="566"/>
        <w:jc w:val="both"/>
        <w:rPr>
          <w:rFonts w:ascii="Times New Roman" w:hAnsi="Times New Roman" w:cs="Times New Roman"/>
        </w:rPr>
      </w:pPr>
    </w:p>
    <w:p w14:paraId="004AAEE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4C253E38" w14:textId="77777777" w:rsidR="005422D5" w:rsidRPr="00CC2EB1" w:rsidRDefault="005422D5" w:rsidP="001377E5">
      <w:pPr>
        <w:spacing w:after="0" w:line="240" w:lineRule="auto"/>
        <w:ind w:left="708" w:hanging="566"/>
        <w:jc w:val="both"/>
        <w:rPr>
          <w:rFonts w:ascii="Times New Roman" w:hAnsi="Times New Roman" w:cs="Times New Roman"/>
        </w:rPr>
      </w:pPr>
    </w:p>
    <w:p w14:paraId="4BD0C3CF"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22F4BFC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226E1E7F"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7594A282"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622B5427" w14:textId="77777777" w:rsidR="00C5369E" w:rsidRPr="00CC2EB1" w:rsidRDefault="00C5369E" w:rsidP="001377E5">
      <w:pPr>
        <w:spacing w:after="0" w:line="240" w:lineRule="auto"/>
        <w:ind w:left="708" w:hanging="566"/>
        <w:jc w:val="both"/>
        <w:rPr>
          <w:rFonts w:ascii="Times New Roman" w:hAnsi="Times New Roman" w:cs="Times New Roman"/>
        </w:rPr>
      </w:pPr>
    </w:p>
    <w:p w14:paraId="334850FB"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78578DD7" w14:textId="77777777" w:rsidR="00185F90" w:rsidRDefault="00185F90" w:rsidP="001377E5">
      <w:pPr>
        <w:spacing w:after="0" w:line="240" w:lineRule="auto"/>
        <w:ind w:left="708" w:hanging="566"/>
        <w:jc w:val="both"/>
        <w:rPr>
          <w:rFonts w:ascii="Times New Roman" w:hAnsi="Times New Roman" w:cs="Times New Roman"/>
        </w:rPr>
      </w:pPr>
    </w:p>
    <w:p w14:paraId="51E95715" w14:textId="77777777"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14:paraId="7FBEA2B5" w14:textId="77777777" w:rsidR="005422D5" w:rsidRPr="00CC2EB1" w:rsidRDefault="005422D5" w:rsidP="001377E5">
      <w:pPr>
        <w:spacing w:after="0" w:line="240" w:lineRule="auto"/>
        <w:ind w:left="708" w:hanging="566"/>
        <w:jc w:val="both"/>
        <w:rPr>
          <w:rFonts w:ascii="Times New Roman" w:hAnsi="Times New Roman" w:cs="Times New Roman"/>
        </w:rPr>
      </w:pPr>
    </w:p>
    <w:p w14:paraId="4F74F10A"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44FED11"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19467640"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w:t>
      </w:r>
      <w:r w:rsidRPr="00CC2EB1">
        <w:rPr>
          <w:rFonts w:ascii="Times New Roman" w:hAnsi="Times New Roman" w:cs="Times New Roman"/>
        </w:rPr>
        <w:lastRenderedPageBreak/>
        <w:t xml:space="preserve">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F333D42" w14:textId="77777777" w:rsidR="00C5369E" w:rsidRPr="00CC2EB1" w:rsidRDefault="00C5369E" w:rsidP="007F1CEE">
      <w:pPr>
        <w:spacing w:after="0" w:line="240" w:lineRule="auto"/>
        <w:jc w:val="both"/>
        <w:rPr>
          <w:rFonts w:ascii="Times New Roman" w:hAnsi="Times New Roman" w:cs="Times New Roman"/>
        </w:rPr>
      </w:pPr>
    </w:p>
    <w:p w14:paraId="2BC1D5C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46342EF4"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5AFA2ECA"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4AE1E7A7"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5780DD90" w14:textId="4E9504B7" w:rsidR="00C5369E" w:rsidRPr="00CC2EB1" w:rsidRDefault="00C5369E" w:rsidP="007F1CEE">
      <w:pPr>
        <w:spacing w:after="0" w:line="240" w:lineRule="auto"/>
        <w:jc w:val="both"/>
        <w:rPr>
          <w:rFonts w:ascii="Times New Roman" w:hAnsi="Times New Roman" w:cs="Times New Roman"/>
        </w:rPr>
      </w:pPr>
      <w:r w:rsidRPr="003E56A4">
        <w:rPr>
          <w:rFonts w:ascii="Times New Roman" w:hAnsi="Times New Roman" w:cs="Times New Roman"/>
        </w:rPr>
        <w:t xml:space="preserve">Príloha č. 1: </w:t>
      </w:r>
      <w:r w:rsidR="002A006A" w:rsidRPr="003E56A4">
        <w:rPr>
          <w:rFonts w:ascii="Times New Roman" w:hAnsi="Times New Roman" w:cs="Times New Roman"/>
        </w:rPr>
        <w:t>Výkaz výmer Modernizácia ustajnenia a kŕmenia teliat</w:t>
      </w:r>
    </w:p>
    <w:p w14:paraId="05C0CCBC" w14:textId="2CFEE2BC" w:rsidR="00AB3F33" w:rsidRDefault="00AB3F33" w:rsidP="00AB3F33">
      <w:pPr>
        <w:spacing w:after="0" w:line="240" w:lineRule="auto"/>
        <w:jc w:val="both"/>
        <w:rPr>
          <w:rFonts w:ascii="Times New Roman" w:hAnsi="Times New Roman" w:cs="Times New Roman"/>
        </w:rPr>
      </w:pPr>
      <w:r w:rsidRPr="00CC2EB1">
        <w:rPr>
          <w:rFonts w:ascii="Times New Roman" w:hAnsi="Times New Roman" w:cs="Times New Roman"/>
        </w:rPr>
        <w:t xml:space="preserve">Príloha č. 2: </w:t>
      </w:r>
      <w:r w:rsidR="00C005D1">
        <w:rPr>
          <w:rFonts w:ascii="Times New Roman" w:hAnsi="Times New Roman" w:cs="Times New Roman"/>
        </w:rPr>
        <w:t>Zmluva o dielo</w:t>
      </w:r>
    </w:p>
    <w:p w14:paraId="507AFF98" w14:textId="77777777" w:rsidR="00AB3F33" w:rsidRDefault="00AB3F33" w:rsidP="00AB3F33">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 xml:space="preserve">Čestné vyhlásenie (osobné </w:t>
      </w:r>
      <w:r>
        <w:rPr>
          <w:rFonts w:ascii="Times New Roman" w:hAnsi="Times New Roman" w:cs="Times New Roman"/>
        </w:rPr>
        <w:tab/>
        <w:t>postavenie)</w:t>
      </w:r>
    </w:p>
    <w:p w14:paraId="19AC4602" w14:textId="77777777" w:rsidR="00AB3F33" w:rsidRDefault="00AB3F33" w:rsidP="00AB3F33">
      <w:pPr>
        <w:spacing w:after="0" w:line="240" w:lineRule="auto"/>
        <w:jc w:val="both"/>
        <w:rPr>
          <w:rFonts w:ascii="Times New Roman" w:hAnsi="Times New Roman" w:cs="Times New Roman"/>
        </w:rPr>
      </w:pPr>
      <w:r>
        <w:rPr>
          <w:rFonts w:ascii="Times New Roman" w:hAnsi="Times New Roman" w:cs="Times New Roman"/>
        </w:rPr>
        <w:t>Príloha č. 4</w:t>
      </w:r>
      <w:r w:rsidRPr="00CC2EB1">
        <w:rPr>
          <w:rFonts w:ascii="Times New Roman" w:hAnsi="Times New Roman" w:cs="Times New Roman"/>
        </w:rPr>
        <w:t xml:space="preserve">: </w:t>
      </w:r>
      <w:r>
        <w:rPr>
          <w:rFonts w:ascii="Times New Roman" w:hAnsi="Times New Roman" w:cs="Times New Roman"/>
        </w:rPr>
        <w:t>Čestné vyhlásenie (finančné a ekon. postavenie)</w:t>
      </w:r>
    </w:p>
    <w:p w14:paraId="010681C3" w14:textId="77777777" w:rsidR="00AB3F33" w:rsidRDefault="00AB3F33" w:rsidP="00AB3F33">
      <w:pPr>
        <w:spacing w:after="0" w:line="240" w:lineRule="auto"/>
        <w:jc w:val="both"/>
        <w:rPr>
          <w:rFonts w:ascii="Times New Roman" w:hAnsi="Times New Roman" w:cs="Times New Roman"/>
        </w:rPr>
      </w:pPr>
      <w:r>
        <w:rPr>
          <w:rFonts w:ascii="Times New Roman" w:hAnsi="Times New Roman" w:cs="Times New Roman"/>
        </w:rPr>
        <w:t>Príloha č. 5</w:t>
      </w:r>
      <w:r w:rsidRPr="00CC2EB1">
        <w:rPr>
          <w:rFonts w:ascii="Times New Roman" w:hAnsi="Times New Roman" w:cs="Times New Roman"/>
        </w:rPr>
        <w:t xml:space="preserve">: </w:t>
      </w:r>
      <w:r>
        <w:rPr>
          <w:rFonts w:ascii="Times New Roman" w:hAnsi="Times New Roman" w:cs="Times New Roman"/>
        </w:rPr>
        <w:t>Čestné vyhlásenie (subdodávatelia)</w:t>
      </w:r>
    </w:p>
    <w:p w14:paraId="0DD36D2B" w14:textId="77777777" w:rsidR="004379CC" w:rsidRDefault="004379CC" w:rsidP="00AB3F33">
      <w:pPr>
        <w:spacing w:after="0" w:line="240" w:lineRule="auto"/>
        <w:jc w:val="both"/>
        <w:rPr>
          <w:rFonts w:ascii="Times New Roman" w:hAnsi="Times New Roman" w:cs="Times New Roman"/>
        </w:rPr>
      </w:pPr>
    </w:p>
    <w:p w14:paraId="030FD315"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F0CB" w14:textId="77777777" w:rsidR="004A61DA" w:rsidRDefault="004A61DA" w:rsidP="008740BA">
      <w:pPr>
        <w:spacing w:after="0" w:line="240" w:lineRule="auto"/>
      </w:pPr>
      <w:r>
        <w:separator/>
      </w:r>
    </w:p>
  </w:endnote>
  <w:endnote w:type="continuationSeparator" w:id="0">
    <w:p w14:paraId="3DC36FE1" w14:textId="77777777" w:rsidR="004A61DA" w:rsidRDefault="004A61D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6CD5" w14:textId="77777777" w:rsidR="004A61DA" w:rsidRDefault="004A61DA" w:rsidP="008740BA">
      <w:pPr>
        <w:spacing w:after="0" w:line="240" w:lineRule="auto"/>
      </w:pPr>
      <w:r>
        <w:separator/>
      </w:r>
    </w:p>
  </w:footnote>
  <w:footnote w:type="continuationSeparator" w:id="0">
    <w:p w14:paraId="7A980818" w14:textId="77777777" w:rsidR="004A61DA" w:rsidRDefault="004A61DA" w:rsidP="008740BA">
      <w:pPr>
        <w:spacing w:after="0" w:line="240" w:lineRule="auto"/>
      </w:pPr>
      <w:r>
        <w:continuationSeparator/>
      </w:r>
    </w:p>
  </w:footnote>
  <w:footnote w:id="1">
    <w:p w14:paraId="7CDAFA11"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136B"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3157B734"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C0449"/>
    <w:multiLevelType w:val="hybridMultilevel"/>
    <w:tmpl w:val="6A825E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94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A"/>
    <w:rsid w:val="000056A2"/>
    <w:rsid w:val="0003438C"/>
    <w:rsid w:val="0006634B"/>
    <w:rsid w:val="000919F8"/>
    <w:rsid w:val="000C4E30"/>
    <w:rsid w:val="001274DD"/>
    <w:rsid w:val="001377E5"/>
    <w:rsid w:val="0017443B"/>
    <w:rsid w:val="00180C3B"/>
    <w:rsid w:val="00185F90"/>
    <w:rsid w:val="001B70AB"/>
    <w:rsid w:val="001C7AC8"/>
    <w:rsid w:val="00200BA7"/>
    <w:rsid w:val="00202C25"/>
    <w:rsid w:val="00215955"/>
    <w:rsid w:val="002252AE"/>
    <w:rsid w:val="00234DDA"/>
    <w:rsid w:val="002371AB"/>
    <w:rsid w:val="0024367F"/>
    <w:rsid w:val="00247C28"/>
    <w:rsid w:val="002646CC"/>
    <w:rsid w:val="00273C35"/>
    <w:rsid w:val="002879BC"/>
    <w:rsid w:val="002A006A"/>
    <w:rsid w:val="002E0B88"/>
    <w:rsid w:val="002E29E7"/>
    <w:rsid w:val="00327E6B"/>
    <w:rsid w:val="00337311"/>
    <w:rsid w:val="003416BD"/>
    <w:rsid w:val="0036516A"/>
    <w:rsid w:val="00371C92"/>
    <w:rsid w:val="0039641B"/>
    <w:rsid w:val="003A4202"/>
    <w:rsid w:val="003D4DE1"/>
    <w:rsid w:val="003E56A4"/>
    <w:rsid w:val="004379CC"/>
    <w:rsid w:val="00437CC7"/>
    <w:rsid w:val="00440F64"/>
    <w:rsid w:val="00477D60"/>
    <w:rsid w:val="004A61DA"/>
    <w:rsid w:val="004D6EC8"/>
    <w:rsid w:val="0050511E"/>
    <w:rsid w:val="005422D5"/>
    <w:rsid w:val="0055035E"/>
    <w:rsid w:val="00553A5E"/>
    <w:rsid w:val="00570092"/>
    <w:rsid w:val="00581615"/>
    <w:rsid w:val="00591558"/>
    <w:rsid w:val="00597984"/>
    <w:rsid w:val="005B1E83"/>
    <w:rsid w:val="005B5889"/>
    <w:rsid w:val="005D360E"/>
    <w:rsid w:val="00632736"/>
    <w:rsid w:val="006719FC"/>
    <w:rsid w:val="00680402"/>
    <w:rsid w:val="006A773D"/>
    <w:rsid w:val="00701763"/>
    <w:rsid w:val="0070641A"/>
    <w:rsid w:val="0076430C"/>
    <w:rsid w:val="00785E99"/>
    <w:rsid w:val="00787470"/>
    <w:rsid w:val="007D00D0"/>
    <w:rsid w:val="007D2847"/>
    <w:rsid w:val="007F1CEE"/>
    <w:rsid w:val="0083764D"/>
    <w:rsid w:val="00851B45"/>
    <w:rsid w:val="008740BA"/>
    <w:rsid w:val="008A438C"/>
    <w:rsid w:val="008E4E4B"/>
    <w:rsid w:val="008E62D0"/>
    <w:rsid w:val="008F18CC"/>
    <w:rsid w:val="0091027F"/>
    <w:rsid w:val="00912D15"/>
    <w:rsid w:val="009256B7"/>
    <w:rsid w:val="00942B21"/>
    <w:rsid w:val="009A4080"/>
    <w:rsid w:val="009C1DD3"/>
    <w:rsid w:val="009C3F41"/>
    <w:rsid w:val="009C671A"/>
    <w:rsid w:val="009E2AFF"/>
    <w:rsid w:val="00A52582"/>
    <w:rsid w:val="00A62EFE"/>
    <w:rsid w:val="00A65702"/>
    <w:rsid w:val="00A716AF"/>
    <w:rsid w:val="00A829FB"/>
    <w:rsid w:val="00AA0E63"/>
    <w:rsid w:val="00AA704F"/>
    <w:rsid w:val="00AB3F33"/>
    <w:rsid w:val="00AD1B4D"/>
    <w:rsid w:val="00AD64D9"/>
    <w:rsid w:val="00AF2D01"/>
    <w:rsid w:val="00B32658"/>
    <w:rsid w:val="00B41BA2"/>
    <w:rsid w:val="00B46A46"/>
    <w:rsid w:val="00B50154"/>
    <w:rsid w:val="00BA1E76"/>
    <w:rsid w:val="00BB03FF"/>
    <w:rsid w:val="00BC6FBC"/>
    <w:rsid w:val="00C005D1"/>
    <w:rsid w:val="00C02FE6"/>
    <w:rsid w:val="00C056C5"/>
    <w:rsid w:val="00C05A19"/>
    <w:rsid w:val="00C15B43"/>
    <w:rsid w:val="00C31A65"/>
    <w:rsid w:val="00C44FFD"/>
    <w:rsid w:val="00C5369E"/>
    <w:rsid w:val="00C8105A"/>
    <w:rsid w:val="00CC1DDD"/>
    <w:rsid w:val="00CC2EB1"/>
    <w:rsid w:val="00CE6005"/>
    <w:rsid w:val="00D46FBA"/>
    <w:rsid w:val="00D672D6"/>
    <w:rsid w:val="00D7453E"/>
    <w:rsid w:val="00DF539E"/>
    <w:rsid w:val="00E03E08"/>
    <w:rsid w:val="00E05A59"/>
    <w:rsid w:val="00E318A8"/>
    <w:rsid w:val="00E474C2"/>
    <w:rsid w:val="00E514F1"/>
    <w:rsid w:val="00E77B2D"/>
    <w:rsid w:val="00E91538"/>
    <w:rsid w:val="00E94167"/>
    <w:rsid w:val="00EB397A"/>
    <w:rsid w:val="00ED5DCB"/>
    <w:rsid w:val="00F014C2"/>
    <w:rsid w:val="00F15E2E"/>
    <w:rsid w:val="00F67DE0"/>
    <w:rsid w:val="00F91E39"/>
    <w:rsid w:val="00FC0C0E"/>
    <w:rsid w:val="00FC4AEF"/>
    <w:rsid w:val="00FE48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34F1"/>
  <w15:docId w15:val="{3D991E31-56A0-43B3-9F1F-89BC208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basedOn w:val="Normlny"/>
    <w:uiPriority w:val="34"/>
    <w:qFormat/>
    <w:rsid w:val="0059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6829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buslak.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stat.sk/cpvkod/6346"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C2848-54C9-4757-B95D-2B49AB8C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4220</Words>
  <Characters>24060</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3</cp:revision>
  <dcterms:created xsi:type="dcterms:W3CDTF">2023-09-25T13:09:00Z</dcterms:created>
  <dcterms:modified xsi:type="dcterms:W3CDTF">2023-09-25T13:51:00Z</dcterms:modified>
</cp:coreProperties>
</file>