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68223" w14:textId="5F01C2D3" w:rsidR="00B93EA4" w:rsidRPr="003C3D4D" w:rsidRDefault="00B93EA4" w:rsidP="00B93EA4">
      <w:pPr>
        <w:jc w:val="right"/>
      </w:pPr>
      <w:bookmarkStart w:id="0" w:name="OLE_LINK1"/>
      <w:bookmarkStart w:id="1" w:name="_GoBack"/>
      <w:bookmarkEnd w:id="1"/>
      <w:r w:rsidRPr="003C3D4D">
        <w:t>Príloha č. 3</w:t>
      </w:r>
      <w:r w:rsidR="00756E6E" w:rsidRPr="003C3D4D">
        <w:t xml:space="preserve"> Výzvy</w:t>
      </w:r>
      <w:r w:rsidRPr="003C3D4D">
        <w:t xml:space="preserve"> - Návrh Zmluvy</w:t>
      </w:r>
    </w:p>
    <w:p w14:paraId="22C6DD0C" w14:textId="608440CA" w:rsidR="005213D0" w:rsidRPr="003C3D4D" w:rsidRDefault="005213D0" w:rsidP="005556FE">
      <w:pPr>
        <w:jc w:val="center"/>
      </w:pPr>
      <w:r w:rsidRPr="003C3D4D">
        <w:t>(Návrh)</w:t>
      </w:r>
    </w:p>
    <w:p w14:paraId="421ACB62" w14:textId="743012D6" w:rsidR="005213D0" w:rsidRPr="003C3D4D" w:rsidRDefault="00EE5FD4" w:rsidP="005556FE">
      <w:pPr>
        <w:pStyle w:val="Nadpis2"/>
        <w:spacing w:after="0"/>
      </w:pPr>
      <w:r w:rsidRPr="003C3D4D">
        <w:t>Z</w:t>
      </w:r>
      <w:r w:rsidR="005213D0" w:rsidRPr="003C3D4D">
        <w:t>mluva č. XXX</w:t>
      </w:r>
    </w:p>
    <w:p w14:paraId="2E264B2E" w14:textId="4030FE29" w:rsidR="005213D0" w:rsidRPr="003C3D4D" w:rsidRDefault="005213D0" w:rsidP="005556FE">
      <w:pPr>
        <w:pStyle w:val="Nadpis2"/>
        <w:rPr>
          <w:lang w:eastAsia="sk-SK"/>
        </w:rPr>
      </w:pPr>
      <w:r w:rsidRPr="003C3D4D">
        <w:rPr>
          <w:lang w:eastAsia="sk-SK"/>
        </w:rPr>
        <w:t>o dodávke elektriny, zabezpečení distribúcie elektriny a prevzatí zodpovednosti za odchýlku</w:t>
      </w:r>
    </w:p>
    <w:p w14:paraId="5B964B21" w14:textId="77E424BA" w:rsidR="005213D0" w:rsidRPr="003C3D4D" w:rsidRDefault="005213D0" w:rsidP="005556FE">
      <w:pPr>
        <w:jc w:val="center"/>
      </w:pPr>
      <w:r w:rsidRPr="003C3D4D">
        <w:t>uzatv</w:t>
      </w:r>
      <w:r w:rsidR="00097831" w:rsidRPr="003C3D4D">
        <w:t>orená</w:t>
      </w:r>
      <w:r w:rsidRPr="003C3D4D">
        <w:t xml:space="preserve"> podľa § 269 ods. 2 zákona č. 513/1991 Zb. Obchodný zákonník v znení neskorších predpisov (ďalej ako „</w:t>
      </w:r>
      <w:r w:rsidRPr="003C3D4D">
        <w:rPr>
          <w:b/>
          <w:bCs/>
        </w:rPr>
        <w:t>Zmluva</w:t>
      </w:r>
      <w:r w:rsidRPr="003C3D4D">
        <w:t>“) nasledovne:</w:t>
      </w:r>
    </w:p>
    <w:p w14:paraId="30ADEDF1" w14:textId="2FCD14DE" w:rsidR="005213D0" w:rsidRPr="003C3D4D" w:rsidRDefault="005213D0" w:rsidP="00EC79CD">
      <w:r w:rsidRPr="003C3D4D">
        <w:t>medzi Zmluvnými stranami:</w:t>
      </w:r>
    </w:p>
    <w:p w14:paraId="3331A859" w14:textId="598CD4AD" w:rsidR="005213D0" w:rsidRPr="003C3D4D" w:rsidRDefault="005C5C96" w:rsidP="00EC79CD">
      <w:r w:rsidRPr="003C3D4D">
        <w:rPr>
          <w:b/>
          <w:bCs/>
        </w:rPr>
        <w:t>Objednávateľ</w:t>
      </w:r>
      <w:r w:rsidR="005213D0" w:rsidRPr="003C3D4D">
        <w:t xml:space="preserve">: </w:t>
      </w:r>
    </w:p>
    <w:tbl>
      <w:tblPr>
        <w:tblW w:w="0" w:type="auto"/>
        <w:tblLook w:val="04A0" w:firstRow="1" w:lastRow="0" w:firstColumn="1" w:lastColumn="0" w:noHBand="0" w:noVBand="1"/>
      </w:tblPr>
      <w:tblGrid>
        <w:gridCol w:w="2689"/>
        <w:gridCol w:w="6237"/>
      </w:tblGrid>
      <w:tr w:rsidR="00683B4E" w:rsidRPr="003C3D4D" w14:paraId="54249ED1" w14:textId="77777777" w:rsidTr="005556FE">
        <w:tc>
          <w:tcPr>
            <w:tcW w:w="2689" w:type="dxa"/>
            <w:shd w:val="clear" w:color="auto" w:fill="auto"/>
          </w:tcPr>
          <w:p w14:paraId="13142824" w14:textId="77777777" w:rsidR="00683B4E" w:rsidRPr="003C3D4D" w:rsidRDefault="00683B4E" w:rsidP="00683B4E">
            <w:pPr>
              <w:pStyle w:val="Table2"/>
            </w:pPr>
            <w:r w:rsidRPr="003C3D4D">
              <w:t xml:space="preserve">Názov:                                                            </w:t>
            </w:r>
          </w:p>
        </w:tc>
        <w:tc>
          <w:tcPr>
            <w:tcW w:w="6237" w:type="dxa"/>
            <w:shd w:val="clear" w:color="auto" w:fill="auto"/>
          </w:tcPr>
          <w:p w14:paraId="07549D56" w14:textId="6C1D2604" w:rsidR="00683B4E" w:rsidRPr="003C3D4D" w:rsidRDefault="00E946D8" w:rsidP="00E946D8">
            <w:pPr>
              <w:pStyle w:val="Table2"/>
            </w:pPr>
            <w:r>
              <w:rPr>
                <w:rStyle w:val="FontStyle13"/>
                <w:rFonts w:ascii="Arial Narrow" w:hAnsi="Arial Narrow"/>
              </w:rPr>
              <w:t xml:space="preserve">Akadémia Policajného zboru Bratislava </w:t>
            </w:r>
          </w:p>
        </w:tc>
      </w:tr>
      <w:tr w:rsidR="00195A4B" w:rsidRPr="003C3D4D" w14:paraId="34C057C3" w14:textId="77777777" w:rsidTr="005556FE">
        <w:tc>
          <w:tcPr>
            <w:tcW w:w="2689" w:type="dxa"/>
            <w:shd w:val="clear" w:color="auto" w:fill="auto"/>
          </w:tcPr>
          <w:p w14:paraId="1BEDA912" w14:textId="77777777" w:rsidR="00195A4B" w:rsidRPr="003C3D4D" w:rsidRDefault="00195A4B" w:rsidP="00195A4B">
            <w:pPr>
              <w:pStyle w:val="Table2"/>
            </w:pPr>
            <w:r w:rsidRPr="003C3D4D">
              <w:t>Sídlo:</w:t>
            </w:r>
          </w:p>
        </w:tc>
        <w:tc>
          <w:tcPr>
            <w:tcW w:w="6237" w:type="dxa"/>
            <w:shd w:val="clear" w:color="auto" w:fill="auto"/>
          </w:tcPr>
          <w:p w14:paraId="077BD5A9" w14:textId="05F2A485" w:rsidR="00195A4B" w:rsidRPr="003C3D4D" w:rsidRDefault="00E946D8" w:rsidP="00E946D8">
            <w:pPr>
              <w:pStyle w:val="Table2"/>
            </w:pPr>
            <w:r>
              <w:rPr>
                <w:bCs/>
              </w:rPr>
              <w:t xml:space="preserve">Sklabinská 1, 83517 Bratislava </w:t>
            </w:r>
          </w:p>
        </w:tc>
      </w:tr>
      <w:tr w:rsidR="005213D0" w:rsidRPr="003C3D4D" w14:paraId="5D7EF46C" w14:textId="77777777" w:rsidTr="005556FE">
        <w:tc>
          <w:tcPr>
            <w:tcW w:w="2689" w:type="dxa"/>
            <w:shd w:val="clear" w:color="auto" w:fill="auto"/>
          </w:tcPr>
          <w:p w14:paraId="51F3A37D" w14:textId="77777777" w:rsidR="005213D0" w:rsidRPr="003C3D4D" w:rsidRDefault="005213D0" w:rsidP="005556FE">
            <w:pPr>
              <w:pStyle w:val="Table2"/>
            </w:pPr>
            <w:r w:rsidRPr="003C3D4D">
              <w:t xml:space="preserve">V zastúpení:                                      </w:t>
            </w:r>
          </w:p>
        </w:tc>
        <w:tc>
          <w:tcPr>
            <w:tcW w:w="6237" w:type="dxa"/>
            <w:shd w:val="clear" w:color="auto" w:fill="auto"/>
          </w:tcPr>
          <w:p w14:paraId="7ACB1F5C" w14:textId="291201C8" w:rsidR="005213D0" w:rsidRPr="003C3D4D" w:rsidRDefault="00564557" w:rsidP="00E946D8">
            <w:pPr>
              <w:pStyle w:val="Table2"/>
            </w:pPr>
            <w:r>
              <w:t>p</w:t>
            </w:r>
            <w:r w:rsidR="00E946D8">
              <w:t xml:space="preserve">plk. JUDr. Marko Michal PhD. – rektor </w:t>
            </w:r>
          </w:p>
        </w:tc>
      </w:tr>
      <w:tr w:rsidR="00683B4E" w:rsidRPr="003C3D4D" w14:paraId="2010B6A1" w14:textId="77777777" w:rsidTr="005556FE">
        <w:tc>
          <w:tcPr>
            <w:tcW w:w="2689" w:type="dxa"/>
            <w:shd w:val="clear" w:color="auto" w:fill="auto"/>
          </w:tcPr>
          <w:p w14:paraId="54EC39BA" w14:textId="77777777" w:rsidR="00683B4E" w:rsidRPr="003C3D4D" w:rsidRDefault="00683B4E" w:rsidP="005556FE">
            <w:pPr>
              <w:pStyle w:val="Table2"/>
            </w:pPr>
          </w:p>
        </w:tc>
        <w:tc>
          <w:tcPr>
            <w:tcW w:w="6237" w:type="dxa"/>
            <w:shd w:val="clear" w:color="auto" w:fill="auto"/>
          </w:tcPr>
          <w:p w14:paraId="056F760E" w14:textId="77777777" w:rsidR="00683B4E" w:rsidRPr="003C3D4D" w:rsidRDefault="00683B4E" w:rsidP="005556FE">
            <w:pPr>
              <w:pStyle w:val="Table2"/>
            </w:pPr>
          </w:p>
        </w:tc>
      </w:tr>
      <w:tr w:rsidR="005213D0" w:rsidRPr="003C3D4D" w14:paraId="2A1C493C" w14:textId="77777777" w:rsidTr="005556FE">
        <w:tc>
          <w:tcPr>
            <w:tcW w:w="2689" w:type="dxa"/>
            <w:shd w:val="clear" w:color="auto" w:fill="auto"/>
          </w:tcPr>
          <w:p w14:paraId="6A73B191" w14:textId="77777777" w:rsidR="005213D0" w:rsidRPr="003C3D4D" w:rsidRDefault="005213D0" w:rsidP="005556FE">
            <w:pPr>
              <w:pStyle w:val="Table2"/>
            </w:pPr>
            <w:r w:rsidRPr="003C3D4D">
              <w:t>IČO:</w:t>
            </w:r>
          </w:p>
        </w:tc>
        <w:tc>
          <w:tcPr>
            <w:tcW w:w="6237" w:type="dxa"/>
            <w:shd w:val="clear" w:color="auto" w:fill="auto"/>
          </w:tcPr>
          <w:p w14:paraId="736FFBD0" w14:textId="4FD03775" w:rsidR="005213D0" w:rsidRPr="003C3D4D" w:rsidRDefault="00E946D8" w:rsidP="005556FE">
            <w:pPr>
              <w:pStyle w:val="Table2"/>
            </w:pPr>
            <w:r>
              <w:t>00735 779</w:t>
            </w:r>
          </w:p>
        </w:tc>
      </w:tr>
      <w:tr w:rsidR="005213D0" w:rsidRPr="003C3D4D" w14:paraId="39B53BDF" w14:textId="77777777" w:rsidTr="005556FE">
        <w:tc>
          <w:tcPr>
            <w:tcW w:w="2689" w:type="dxa"/>
            <w:shd w:val="clear" w:color="auto" w:fill="auto"/>
          </w:tcPr>
          <w:p w14:paraId="1A324137" w14:textId="77777777" w:rsidR="005213D0" w:rsidRPr="003C3D4D" w:rsidRDefault="005213D0" w:rsidP="005556FE">
            <w:pPr>
              <w:pStyle w:val="Table2"/>
            </w:pPr>
            <w:r w:rsidRPr="003C3D4D">
              <w:t>DIČ:</w:t>
            </w:r>
          </w:p>
        </w:tc>
        <w:tc>
          <w:tcPr>
            <w:tcW w:w="6237" w:type="dxa"/>
            <w:shd w:val="clear" w:color="auto" w:fill="auto"/>
          </w:tcPr>
          <w:p w14:paraId="14FC9A39" w14:textId="28E6C505" w:rsidR="00351006" w:rsidRPr="003C3D4D" w:rsidRDefault="00E946D8" w:rsidP="00E946D8">
            <w:pPr>
              <w:pStyle w:val="Table2"/>
            </w:pPr>
            <w:r>
              <w:t>2020879487</w:t>
            </w:r>
          </w:p>
        </w:tc>
      </w:tr>
      <w:tr w:rsidR="00655F56" w:rsidRPr="003C3D4D" w14:paraId="77857271" w14:textId="77777777" w:rsidTr="005556FE">
        <w:tc>
          <w:tcPr>
            <w:tcW w:w="2689" w:type="dxa"/>
            <w:shd w:val="clear" w:color="auto" w:fill="auto"/>
          </w:tcPr>
          <w:p w14:paraId="6F86A52E" w14:textId="03577036" w:rsidR="00655F56" w:rsidRPr="003C3D4D" w:rsidRDefault="00655F56" w:rsidP="005556FE">
            <w:pPr>
              <w:pStyle w:val="Table2"/>
            </w:pPr>
            <w:r w:rsidRPr="003C3D4D">
              <w:t xml:space="preserve">IČ DPH:                                       </w:t>
            </w:r>
          </w:p>
        </w:tc>
        <w:tc>
          <w:tcPr>
            <w:tcW w:w="6237" w:type="dxa"/>
            <w:shd w:val="clear" w:color="auto" w:fill="auto"/>
          </w:tcPr>
          <w:p w14:paraId="1B7BCD73" w14:textId="53FE9914" w:rsidR="00655F56" w:rsidRPr="003C3D4D" w:rsidRDefault="00655F56" w:rsidP="00E946D8">
            <w:pPr>
              <w:pStyle w:val="Table2"/>
            </w:pPr>
            <w:r w:rsidRPr="003C3D4D">
              <w:t>SK</w:t>
            </w:r>
            <w:r w:rsidR="00683B4E" w:rsidRPr="003C3D4D">
              <w:t>202</w:t>
            </w:r>
            <w:r w:rsidR="00E946D8">
              <w:t>0879487</w:t>
            </w:r>
          </w:p>
        </w:tc>
      </w:tr>
      <w:tr w:rsidR="005213D0" w:rsidRPr="003C3D4D" w14:paraId="7199C439" w14:textId="77777777" w:rsidTr="005556FE">
        <w:tc>
          <w:tcPr>
            <w:tcW w:w="2689" w:type="dxa"/>
            <w:shd w:val="clear" w:color="auto" w:fill="auto"/>
          </w:tcPr>
          <w:p w14:paraId="78C6B891" w14:textId="77777777" w:rsidR="005213D0" w:rsidRPr="003C3D4D" w:rsidRDefault="005213D0" w:rsidP="005556FE">
            <w:pPr>
              <w:pStyle w:val="Table2"/>
            </w:pPr>
            <w:r w:rsidRPr="003C3D4D">
              <w:t>Číslo účtu:</w:t>
            </w:r>
          </w:p>
        </w:tc>
        <w:tc>
          <w:tcPr>
            <w:tcW w:w="6237" w:type="dxa"/>
            <w:shd w:val="clear" w:color="auto" w:fill="auto"/>
          </w:tcPr>
          <w:p w14:paraId="7AA39BB7" w14:textId="5D451DCC" w:rsidR="005213D0" w:rsidRPr="003C3D4D" w:rsidRDefault="00E946D8" w:rsidP="005556FE">
            <w:pPr>
              <w:pStyle w:val="Table2"/>
            </w:pPr>
            <w:r>
              <w:t>SK94</w:t>
            </w:r>
            <w:r w:rsidR="00655F56" w:rsidRPr="003C3D4D">
              <w:t xml:space="preserve"> 8180 0000 0070 00</w:t>
            </w:r>
            <w:r>
              <w:t>17</w:t>
            </w:r>
            <w:r w:rsidR="00655F56" w:rsidRPr="003C3D4D">
              <w:t xml:space="preserve"> </w:t>
            </w:r>
            <w:r>
              <w:t>3042</w:t>
            </w:r>
          </w:p>
        </w:tc>
      </w:tr>
      <w:tr w:rsidR="005213D0" w:rsidRPr="003C3D4D" w14:paraId="35EC2D00" w14:textId="77777777" w:rsidTr="005556FE">
        <w:tc>
          <w:tcPr>
            <w:tcW w:w="2689" w:type="dxa"/>
            <w:shd w:val="clear" w:color="auto" w:fill="auto"/>
          </w:tcPr>
          <w:p w14:paraId="74509EE4" w14:textId="2DCFF438" w:rsidR="005213D0" w:rsidRPr="003C3D4D" w:rsidRDefault="005213D0" w:rsidP="005556FE">
            <w:pPr>
              <w:pStyle w:val="Table2"/>
            </w:pPr>
            <w:r w:rsidRPr="003C3D4D">
              <w:t>(ďalej len „</w:t>
            </w:r>
            <w:r w:rsidR="005C5C96" w:rsidRPr="003C3D4D">
              <w:rPr>
                <w:b/>
                <w:bCs/>
              </w:rPr>
              <w:t>Objednávateľ</w:t>
            </w:r>
            <w:r w:rsidRPr="003C3D4D">
              <w:t>“)</w:t>
            </w:r>
          </w:p>
        </w:tc>
        <w:tc>
          <w:tcPr>
            <w:tcW w:w="6237" w:type="dxa"/>
            <w:shd w:val="clear" w:color="auto" w:fill="auto"/>
          </w:tcPr>
          <w:p w14:paraId="53EC93BA" w14:textId="77777777" w:rsidR="005213D0" w:rsidRPr="003C3D4D" w:rsidRDefault="005213D0" w:rsidP="005556FE">
            <w:pPr>
              <w:pStyle w:val="Table2"/>
            </w:pPr>
          </w:p>
        </w:tc>
      </w:tr>
    </w:tbl>
    <w:p w14:paraId="4E354A68" w14:textId="77777777" w:rsidR="005556FE" w:rsidRPr="003C3D4D" w:rsidRDefault="005213D0" w:rsidP="005556FE">
      <w:pPr>
        <w:rPr>
          <w:b/>
          <w:bCs/>
        </w:rPr>
      </w:pPr>
      <w:r w:rsidRPr="003C3D4D">
        <w:rPr>
          <w:b/>
          <w:bCs/>
        </w:rPr>
        <w:t>a</w:t>
      </w:r>
    </w:p>
    <w:p w14:paraId="29BB87B8" w14:textId="211B79C3" w:rsidR="005213D0" w:rsidRPr="003C3D4D" w:rsidRDefault="005C5C96" w:rsidP="005556FE">
      <w:pPr>
        <w:spacing w:after="240"/>
      </w:pPr>
      <w:r w:rsidRPr="003C3D4D">
        <w:rPr>
          <w:b/>
          <w:bCs/>
        </w:rPr>
        <w:t>Poskytovateľ</w:t>
      </w:r>
      <w:r w:rsidR="005213D0" w:rsidRPr="003C3D4D">
        <w:t>:</w:t>
      </w:r>
    </w:p>
    <w:tbl>
      <w:tblPr>
        <w:tblW w:w="0" w:type="auto"/>
        <w:tblLook w:val="04A0" w:firstRow="1" w:lastRow="0" w:firstColumn="1" w:lastColumn="0" w:noHBand="0" w:noVBand="1"/>
      </w:tblPr>
      <w:tblGrid>
        <w:gridCol w:w="2689"/>
        <w:gridCol w:w="6237"/>
      </w:tblGrid>
      <w:tr w:rsidR="005213D0" w:rsidRPr="003C3D4D" w14:paraId="12629C74" w14:textId="77777777" w:rsidTr="005556FE">
        <w:trPr>
          <w:trHeight w:val="189"/>
        </w:trPr>
        <w:tc>
          <w:tcPr>
            <w:tcW w:w="2689" w:type="dxa"/>
            <w:shd w:val="clear" w:color="auto" w:fill="auto"/>
          </w:tcPr>
          <w:p w14:paraId="1A52596A" w14:textId="77777777" w:rsidR="005213D0" w:rsidRPr="003C3D4D" w:rsidRDefault="005213D0" w:rsidP="005556FE">
            <w:pPr>
              <w:pStyle w:val="Table2"/>
            </w:pPr>
            <w:r w:rsidRPr="003C3D4D">
              <w:t xml:space="preserve">Názov:   </w:t>
            </w:r>
          </w:p>
        </w:tc>
        <w:tc>
          <w:tcPr>
            <w:tcW w:w="6237" w:type="dxa"/>
          </w:tcPr>
          <w:p w14:paraId="643CFA7E" w14:textId="77777777" w:rsidR="005213D0" w:rsidRPr="003C3D4D" w:rsidRDefault="005213D0" w:rsidP="005556FE">
            <w:pPr>
              <w:pStyle w:val="Table2"/>
            </w:pPr>
          </w:p>
        </w:tc>
      </w:tr>
      <w:tr w:rsidR="005213D0" w:rsidRPr="003C3D4D" w14:paraId="5229AFE3" w14:textId="77777777" w:rsidTr="005556FE">
        <w:trPr>
          <w:trHeight w:val="189"/>
        </w:trPr>
        <w:tc>
          <w:tcPr>
            <w:tcW w:w="2689" w:type="dxa"/>
            <w:shd w:val="clear" w:color="auto" w:fill="auto"/>
          </w:tcPr>
          <w:p w14:paraId="6C18B819" w14:textId="77777777" w:rsidR="005213D0" w:rsidRPr="003C3D4D" w:rsidRDefault="005213D0" w:rsidP="005556FE">
            <w:pPr>
              <w:pStyle w:val="Table2"/>
            </w:pPr>
            <w:r w:rsidRPr="003C3D4D">
              <w:t xml:space="preserve">Sídlo: </w:t>
            </w:r>
          </w:p>
        </w:tc>
        <w:tc>
          <w:tcPr>
            <w:tcW w:w="6237" w:type="dxa"/>
          </w:tcPr>
          <w:p w14:paraId="0B5B8C80" w14:textId="77777777" w:rsidR="005213D0" w:rsidRPr="003C3D4D" w:rsidRDefault="005213D0" w:rsidP="005556FE">
            <w:pPr>
              <w:pStyle w:val="Table2"/>
            </w:pPr>
          </w:p>
        </w:tc>
      </w:tr>
      <w:tr w:rsidR="005213D0" w:rsidRPr="003C3D4D" w14:paraId="6E6C5B5C" w14:textId="77777777" w:rsidTr="005556FE">
        <w:trPr>
          <w:trHeight w:val="189"/>
        </w:trPr>
        <w:tc>
          <w:tcPr>
            <w:tcW w:w="2689" w:type="dxa"/>
            <w:shd w:val="clear" w:color="auto" w:fill="auto"/>
          </w:tcPr>
          <w:p w14:paraId="244D89CF" w14:textId="77777777" w:rsidR="005213D0" w:rsidRPr="003C3D4D" w:rsidRDefault="005213D0" w:rsidP="005556FE">
            <w:pPr>
              <w:pStyle w:val="Table2"/>
            </w:pPr>
            <w:r w:rsidRPr="003C3D4D">
              <w:t>Zastúpený:</w:t>
            </w:r>
          </w:p>
        </w:tc>
        <w:tc>
          <w:tcPr>
            <w:tcW w:w="6237" w:type="dxa"/>
          </w:tcPr>
          <w:p w14:paraId="4DAC84B8" w14:textId="77777777" w:rsidR="005213D0" w:rsidRPr="003C3D4D" w:rsidRDefault="005213D0" w:rsidP="005556FE">
            <w:pPr>
              <w:pStyle w:val="Table2"/>
            </w:pPr>
          </w:p>
        </w:tc>
      </w:tr>
      <w:tr w:rsidR="005213D0" w:rsidRPr="003C3D4D" w14:paraId="23E9787F" w14:textId="77777777" w:rsidTr="005556FE">
        <w:trPr>
          <w:trHeight w:val="189"/>
        </w:trPr>
        <w:tc>
          <w:tcPr>
            <w:tcW w:w="2689" w:type="dxa"/>
            <w:shd w:val="clear" w:color="auto" w:fill="auto"/>
          </w:tcPr>
          <w:p w14:paraId="4DF9D46D" w14:textId="77777777" w:rsidR="005213D0" w:rsidRPr="003C3D4D" w:rsidRDefault="005213D0" w:rsidP="005556FE">
            <w:pPr>
              <w:pStyle w:val="Table2"/>
            </w:pPr>
            <w:r w:rsidRPr="003C3D4D">
              <w:t>IČO:</w:t>
            </w:r>
          </w:p>
        </w:tc>
        <w:tc>
          <w:tcPr>
            <w:tcW w:w="6237" w:type="dxa"/>
          </w:tcPr>
          <w:p w14:paraId="04574B1E" w14:textId="77777777" w:rsidR="005213D0" w:rsidRPr="003C3D4D" w:rsidRDefault="005213D0" w:rsidP="005556FE">
            <w:pPr>
              <w:pStyle w:val="Table2"/>
            </w:pPr>
          </w:p>
        </w:tc>
      </w:tr>
      <w:tr w:rsidR="005213D0" w:rsidRPr="003C3D4D" w14:paraId="15C135BE" w14:textId="77777777" w:rsidTr="005556FE">
        <w:trPr>
          <w:trHeight w:val="189"/>
        </w:trPr>
        <w:tc>
          <w:tcPr>
            <w:tcW w:w="2689" w:type="dxa"/>
            <w:shd w:val="clear" w:color="auto" w:fill="auto"/>
          </w:tcPr>
          <w:p w14:paraId="4EC05543" w14:textId="77777777" w:rsidR="005213D0" w:rsidRPr="003C3D4D" w:rsidRDefault="005213D0" w:rsidP="005556FE">
            <w:pPr>
              <w:pStyle w:val="Table2"/>
            </w:pPr>
            <w:r w:rsidRPr="003C3D4D">
              <w:t>DIČ:</w:t>
            </w:r>
          </w:p>
        </w:tc>
        <w:tc>
          <w:tcPr>
            <w:tcW w:w="6237" w:type="dxa"/>
          </w:tcPr>
          <w:p w14:paraId="4393BCDD" w14:textId="77777777" w:rsidR="005213D0" w:rsidRPr="003C3D4D" w:rsidRDefault="005213D0" w:rsidP="005556FE">
            <w:pPr>
              <w:pStyle w:val="Table2"/>
            </w:pPr>
          </w:p>
        </w:tc>
      </w:tr>
      <w:tr w:rsidR="005213D0" w:rsidRPr="003C3D4D" w14:paraId="6D50694B" w14:textId="77777777" w:rsidTr="005556FE">
        <w:trPr>
          <w:trHeight w:val="189"/>
        </w:trPr>
        <w:tc>
          <w:tcPr>
            <w:tcW w:w="2689" w:type="dxa"/>
            <w:shd w:val="clear" w:color="auto" w:fill="auto"/>
          </w:tcPr>
          <w:p w14:paraId="30376A21" w14:textId="77777777" w:rsidR="005213D0" w:rsidRPr="003C3D4D" w:rsidRDefault="005213D0" w:rsidP="005556FE">
            <w:pPr>
              <w:pStyle w:val="Table2"/>
            </w:pPr>
            <w:r w:rsidRPr="003C3D4D">
              <w:t>IČ DPH:</w:t>
            </w:r>
          </w:p>
        </w:tc>
        <w:tc>
          <w:tcPr>
            <w:tcW w:w="6237" w:type="dxa"/>
          </w:tcPr>
          <w:p w14:paraId="58EF3EFE" w14:textId="77777777" w:rsidR="005213D0" w:rsidRPr="003C3D4D" w:rsidRDefault="005213D0" w:rsidP="005556FE">
            <w:pPr>
              <w:pStyle w:val="Table2"/>
            </w:pPr>
          </w:p>
        </w:tc>
      </w:tr>
      <w:tr w:rsidR="005213D0" w:rsidRPr="003C3D4D" w14:paraId="681F7195" w14:textId="77777777" w:rsidTr="005556FE">
        <w:trPr>
          <w:trHeight w:val="189"/>
        </w:trPr>
        <w:tc>
          <w:tcPr>
            <w:tcW w:w="2689" w:type="dxa"/>
            <w:shd w:val="clear" w:color="auto" w:fill="auto"/>
          </w:tcPr>
          <w:p w14:paraId="40E445FA" w14:textId="77777777" w:rsidR="005213D0" w:rsidRPr="003C3D4D" w:rsidRDefault="005213D0" w:rsidP="005556FE">
            <w:pPr>
              <w:pStyle w:val="Table2"/>
            </w:pPr>
            <w:r w:rsidRPr="003C3D4D">
              <w:t>Bankové spojenie:</w:t>
            </w:r>
          </w:p>
        </w:tc>
        <w:tc>
          <w:tcPr>
            <w:tcW w:w="6237" w:type="dxa"/>
          </w:tcPr>
          <w:p w14:paraId="105D58AC" w14:textId="77777777" w:rsidR="005213D0" w:rsidRPr="003C3D4D" w:rsidRDefault="005213D0" w:rsidP="005556FE">
            <w:pPr>
              <w:pStyle w:val="Table2"/>
            </w:pPr>
          </w:p>
        </w:tc>
      </w:tr>
      <w:tr w:rsidR="005213D0" w:rsidRPr="003C3D4D" w14:paraId="55171464" w14:textId="77777777" w:rsidTr="005556FE">
        <w:trPr>
          <w:trHeight w:val="189"/>
        </w:trPr>
        <w:tc>
          <w:tcPr>
            <w:tcW w:w="2689" w:type="dxa"/>
            <w:shd w:val="clear" w:color="auto" w:fill="auto"/>
          </w:tcPr>
          <w:p w14:paraId="19555CB0" w14:textId="77777777" w:rsidR="005213D0" w:rsidRPr="003C3D4D" w:rsidRDefault="005213D0" w:rsidP="005556FE">
            <w:pPr>
              <w:pStyle w:val="Table2"/>
            </w:pPr>
            <w:r w:rsidRPr="003C3D4D">
              <w:t>IBAN:</w:t>
            </w:r>
          </w:p>
        </w:tc>
        <w:tc>
          <w:tcPr>
            <w:tcW w:w="6237" w:type="dxa"/>
          </w:tcPr>
          <w:p w14:paraId="7AD19391" w14:textId="77777777" w:rsidR="005213D0" w:rsidRPr="003C3D4D" w:rsidRDefault="005213D0" w:rsidP="005556FE">
            <w:pPr>
              <w:pStyle w:val="Table2"/>
            </w:pPr>
          </w:p>
        </w:tc>
      </w:tr>
      <w:tr w:rsidR="005213D0" w:rsidRPr="003C3D4D" w14:paraId="2729B28A" w14:textId="77777777" w:rsidTr="005556FE">
        <w:trPr>
          <w:trHeight w:val="189"/>
        </w:trPr>
        <w:tc>
          <w:tcPr>
            <w:tcW w:w="2689" w:type="dxa"/>
            <w:shd w:val="clear" w:color="auto" w:fill="auto"/>
          </w:tcPr>
          <w:p w14:paraId="71761DC3" w14:textId="77777777" w:rsidR="005213D0" w:rsidRPr="003C3D4D" w:rsidRDefault="005213D0" w:rsidP="005556FE">
            <w:pPr>
              <w:pStyle w:val="Table2"/>
            </w:pPr>
            <w:r w:rsidRPr="003C3D4D">
              <w:t>E-mail:</w:t>
            </w:r>
            <w:r w:rsidRPr="003C3D4D" w:rsidDel="001D6C6A">
              <w:t xml:space="preserve"> </w:t>
            </w:r>
          </w:p>
        </w:tc>
        <w:tc>
          <w:tcPr>
            <w:tcW w:w="6237" w:type="dxa"/>
          </w:tcPr>
          <w:p w14:paraId="5B60AF15" w14:textId="77777777" w:rsidR="005213D0" w:rsidRPr="003C3D4D" w:rsidRDefault="005213D0" w:rsidP="005556FE">
            <w:pPr>
              <w:pStyle w:val="Table2"/>
            </w:pPr>
          </w:p>
        </w:tc>
      </w:tr>
      <w:tr w:rsidR="005213D0" w:rsidRPr="003C3D4D" w14:paraId="70E8EEBA" w14:textId="77777777" w:rsidTr="005556FE">
        <w:trPr>
          <w:trHeight w:val="189"/>
        </w:trPr>
        <w:tc>
          <w:tcPr>
            <w:tcW w:w="2689" w:type="dxa"/>
            <w:shd w:val="clear" w:color="auto" w:fill="auto"/>
          </w:tcPr>
          <w:p w14:paraId="05B31FEB" w14:textId="77777777" w:rsidR="005213D0" w:rsidRPr="003C3D4D" w:rsidRDefault="005213D0" w:rsidP="005556FE">
            <w:pPr>
              <w:pStyle w:val="Table2"/>
            </w:pPr>
            <w:r w:rsidRPr="003C3D4D">
              <w:t xml:space="preserve">Tel. č.: </w:t>
            </w:r>
          </w:p>
        </w:tc>
        <w:tc>
          <w:tcPr>
            <w:tcW w:w="6237" w:type="dxa"/>
          </w:tcPr>
          <w:p w14:paraId="43DC2E4C" w14:textId="77777777" w:rsidR="005213D0" w:rsidRPr="003C3D4D" w:rsidRDefault="005213D0" w:rsidP="005556FE">
            <w:pPr>
              <w:pStyle w:val="Table2"/>
            </w:pPr>
          </w:p>
        </w:tc>
      </w:tr>
      <w:tr w:rsidR="005213D0" w:rsidRPr="003C3D4D" w14:paraId="44EFF7F1" w14:textId="77777777" w:rsidTr="005556FE">
        <w:trPr>
          <w:trHeight w:val="189"/>
        </w:trPr>
        <w:tc>
          <w:tcPr>
            <w:tcW w:w="2689" w:type="dxa"/>
            <w:shd w:val="clear" w:color="auto" w:fill="auto"/>
          </w:tcPr>
          <w:p w14:paraId="331B3C99" w14:textId="77777777" w:rsidR="005213D0" w:rsidRPr="003C3D4D" w:rsidRDefault="005213D0" w:rsidP="005556FE">
            <w:pPr>
              <w:pStyle w:val="Table2"/>
            </w:pPr>
            <w:r w:rsidRPr="003C3D4D">
              <w:t>Zapísaný v:</w:t>
            </w:r>
          </w:p>
        </w:tc>
        <w:tc>
          <w:tcPr>
            <w:tcW w:w="6237" w:type="dxa"/>
          </w:tcPr>
          <w:p w14:paraId="36F08A21" w14:textId="77777777" w:rsidR="005213D0" w:rsidRPr="003C3D4D" w:rsidRDefault="005213D0" w:rsidP="005556FE">
            <w:pPr>
              <w:pStyle w:val="Table2"/>
            </w:pPr>
          </w:p>
        </w:tc>
      </w:tr>
      <w:tr w:rsidR="005556FE" w:rsidRPr="003C3D4D" w14:paraId="6EDB0463" w14:textId="77777777" w:rsidTr="005556FE">
        <w:trPr>
          <w:trHeight w:val="189"/>
        </w:trPr>
        <w:tc>
          <w:tcPr>
            <w:tcW w:w="2689" w:type="dxa"/>
            <w:shd w:val="clear" w:color="auto" w:fill="auto"/>
          </w:tcPr>
          <w:p w14:paraId="585D425E" w14:textId="5CB7D964" w:rsidR="005556FE" w:rsidRPr="003C3D4D" w:rsidRDefault="005556FE" w:rsidP="005556FE">
            <w:pPr>
              <w:pStyle w:val="Table2"/>
            </w:pPr>
            <w:r w:rsidRPr="003C3D4D">
              <w:t>(ďalej len „</w:t>
            </w:r>
            <w:r w:rsidRPr="003C3D4D">
              <w:rPr>
                <w:b/>
                <w:bCs/>
              </w:rPr>
              <w:t>Poskytovateľ</w:t>
            </w:r>
            <w:r w:rsidRPr="003C3D4D">
              <w:t>“)</w:t>
            </w:r>
          </w:p>
        </w:tc>
        <w:tc>
          <w:tcPr>
            <w:tcW w:w="6237" w:type="dxa"/>
          </w:tcPr>
          <w:p w14:paraId="0CC7FA53" w14:textId="77777777" w:rsidR="005556FE" w:rsidRPr="003C3D4D" w:rsidRDefault="005556FE" w:rsidP="005556FE">
            <w:pPr>
              <w:pStyle w:val="Table2"/>
            </w:pPr>
          </w:p>
        </w:tc>
      </w:tr>
    </w:tbl>
    <w:p w14:paraId="52D945A3" w14:textId="27B33596" w:rsidR="005213D0" w:rsidRPr="003C3D4D" w:rsidRDefault="005213D0" w:rsidP="00EC79CD">
      <w:r w:rsidRPr="003C3D4D">
        <w:t>(spolu ako „</w:t>
      </w:r>
      <w:r w:rsidRPr="003C3D4D">
        <w:rPr>
          <w:b/>
        </w:rPr>
        <w:t>Zmluvné strany</w:t>
      </w:r>
      <w:r w:rsidRPr="003C3D4D">
        <w:t>“)</w:t>
      </w:r>
      <w:r w:rsidR="005556FE" w:rsidRPr="003C3D4D">
        <w:t>.</w:t>
      </w:r>
      <w:r w:rsidRPr="003C3D4D">
        <w:br w:type="page"/>
      </w:r>
    </w:p>
    <w:p w14:paraId="1D17AFBC" w14:textId="77777777" w:rsidR="005046A0" w:rsidRPr="003C3D4D" w:rsidRDefault="005046A0" w:rsidP="002817F4">
      <w:pPr>
        <w:pStyle w:val="Nadpis1"/>
      </w:pPr>
    </w:p>
    <w:p w14:paraId="3ABEDDA4" w14:textId="69953B7A" w:rsidR="008C222B" w:rsidRPr="003C3D4D" w:rsidRDefault="008C222B" w:rsidP="005046A0">
      <w:pPr>
        <w:pStyle w:val="Nadpis2"/>
      </w:pPr>
      <w:r w:rsidRPr="003C3D4D">
        <w:t>Úvodné ustanovenia</w:t>
      </w:r>
    </w:p>
    <w:p w14:paraId="731E6A93" w14:textId="1BEA0D6B" w:rsidR="008C222B" w:rsidRPr="003C3D4D" w:rsidRDefault="008C222B" w:rsidP="00097831">
      <w:pPr>
        <w:pStyle w:val="Zoznam2"/>
      </w:pPr>
      <w:r w:rsidRPr="003C3D4D">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3C3D4D">
        <w:rPr>
          <w:b/>
        </w:rPr>
        <w:t>Verejné obstarávanie</w:t>
      </w:r>
      <w:r w:rsidRPr="003C3D4D">
        <w:t xml:space="preserve">“) podľa zák. č. 343/2015 </w:t>
      </w:r>
      <w:r w:rsidR="004D7C13" w:rsidRPr="003C3D4D">
        <w:t>Z. z</w:t>
      </w:r>
      <w:r w:rsidRPr="003C3D4D">
        <w:t>. o verejnom obstarávaní</w:t>
      </w:r>
      <w:r w:rsidR="00097831" w:rsidRPr="003C3D4D">
        <w:t xml:space="preserve"> a o zmene a doplnení niektorých zákonov</w:t>
      </w:r>
      <w:r w:rsidRPr="003C3D4D">
        <w:t xml:space="preserve"> v znení neskorších predpisov (ďalej ako „</w:t>
      </w:r>
      <w:r w:rsidRPr="003C3D4D">
        <w:rPr>
          <w:b/>
        </w:rPr>
        <w:t>Zákon o verejnom obstarávaní</w:t>
      </w:r>
      <w:r w:rsidRPr="003C3D4D">
        <w:t>“). Súčasťou dokumentácie Verejného obstarávania bol opis predmetu zákazky (ďalej ako „</w:t>
      </w:r>
      <w:r w:rsidRPr="003C3D4D">
        <w:rPr>
          <w:b/>
        </w:rPr>
        <w:t>OPZ</w:t>
      </w:r>
      <w:r w:rsidRPr="003C3D4D">
        <w:t>“), ktorý tvorí Prílohu č. 1 tejto Zmluvy.</w:t>
      </w:r>
    </w:p>
    <w:p w14:paraId="138439AB" w14:textId="2231D3FF" w:rsidR="008C222B" w:rsidRPr="003C3D4D" w:rsidRDefault="008C222B" w:rsidP="00FD5CA8">
      <w:pPr>
        <w:pStyle w:val="Zoznam2"/>
      </w:pPr>
      <w:r w:rsidRPr="003C3D4D">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1FB7EDB9" w14:textId="6C9EA08C" w:rsidR="008C222B" w:rsidRPr="003C3D4D" w:rsidRDefault="008C222B" w:rsidP="00FD5CA8">
      <w:pPr>
        <w:pStyle w:val="Zoznam2"/>
      </w:pPr>
      <w:r w:rsidRPr="003C3D4D">
        <w:t>Objednávateľ týmto vyhlasuje, že je spôsobilý túto Zmluvu uzatvoriť a plniť záväzky v nej obsiahnuté.</w:t>
      </w:r>
    </w:p>
    <w:p w14:paraId="7F514472" w14:textId="1C81FC91" w:rsidR="008C222B" w:rsidRPr="003C3D4D" w:rsidRDefault="008C222B" w:rsidP="00FD5CA8">
      <w:pPr>
        <w:pStyle w:val="Zoznam2"/>
      </w:pPr>
      <w:r w:rsidRPr="003C3D4D">
        <w:t>Poskytovateľ týmto vyhlasuje, že je spôsobilý túto Zmluvu uzatvoriť a plniť záväzky v nej obsiahnuté.</w:t>
      </w:r>
    </w:p>
    <w:p w14:paraId="5B285AE4" w14:textId="41C31B1F" w:rsidR="009E5627" w:rsidRPr="003C3D4D" w:rsidRDefault="008C222B" w:rsidP="00FD5CA8">
      <w:pPr>
        <w:pStyle w:val="Zoznam2"/>
      </w:pPr>
      <w:r w:rsidRPr="003C3D4D">
        <w:t>V súlade s touto Zmluvou budú Objednávateľovi poskytnuté plnenia podľa predmetu zákazky Verejného obstarávania špecifikované v článku 2 tejto Zmluvy.</w:t>
      </w:r>
    </w:p>
    <w:p w14:paraId="13DFBE2B" w14:textId="77A2BE5B" w:rsidR="00430F29" w:rsidRPr="003C3D4D" w:rsidRDefault="00430F29" w:rsidP="002817F4">
      <w:pPr>
        <w:pStyle w:val="Nadpis1"/>
      </w:pPr>
    </w:p>
    <w:p w14:paraId="01ED1D00" w14:textId="3A240BA6" w:rsidR="008C222B" w:rsidRPr="003C3D4D" w:rsidRDefault="008C222B" w:rsidP="002817F4">
      <w:pPr>
        <w:pStyle w:val="Nadpis2"/>
      </w:pPr>
      <w:r w:rsidRPr="003C3D4D">
        <w:t>Predmet Zmluvy</w:t>
      </w:r>
    </w:p>
    <w:p w14:paraId="7D470F7F" w14:textId="15040B8B" w:rsidR="008C222B" w:rsidRPr="003C3D4D" w:rsidRDefault="008C222B" w:rsidP="00FD5CA8">
      <w:pPr>
        <w:pStyle w:val="Zoznam2"/>
        <w:ind w:left="576" w:hanging="576"/>
      </w:pPr>
      <w:r w:rsidRPr="003C3D4D">
        <w:t xml:space="preserve">Predmetom tejto Zmluvy je </w:t>
      </w:r>
      <w:r w:rsidR="00E552D3" w:rsidRPr="003C3D4D">
        <w:t xml:space="preserve">záväzok Poskytovateľa zabezpečiť pre Objednávateľa </w:t>
      </w:r>
      <w:r w:rsidRPr="003C3D4D">
        <w:t>dodávku</w:t>
      </w:r>
      <w:r w:rsidR="00B95682" w:rsidRPr="003C3D4D">
        <w:t xml:space="preserve"> elektriny, </w:t>
      </w:r>
      <w:r w:rsidRPr="003C3D4D">
        <w:t xml:space="preserve"> </w:t>
      </w:r>
      <w:r w:rsidR="00B95682" w:rsidRPr="003C3D4D">
        <w:t>distribučn</w:t>
      </w:r>
      <w:r w:rsidR="00E552D3" w:rsidRPr="003C3D4D">
        <w:t xml:space="preserve">é </w:t>
      </w:r>
      <w:r w:rsidR="00B95682" w:rsidRPr="003C3D4D">
        <w:t xml:space="preserve"> služb</w:t>
      </w:r>
      <w:r w:rsidR="00E552D3" w:rsidRPr="003C3D4D">
        <w:t>y</w:t>
      </w:r>
      <w:r w:rsidRPr="003C3D4D">
        <w:t xml:space="preserve"> v odberných miestach definovaných v Prílohe č. 2 tejto Zmluvy (ďalej ako „</w:t>
      </w:r>
      <w:r w:rsidRPr="003C3D4D">
        <w:rPr>
          <w:b/>
          <w:bCs w:val="0"/>
        </w:rPr>
        <w:t>Odberné miesta</w:t>
      </w:r>
      <w:r w:rsidRPr="003C3D4D">
        <w:t>“)</w:t>
      </w:r>
      <w:r w:rsidR="007F4B8C" w:rsidRPr="003C3D4D">
        <w:t>,</w:t>
      </w:r>
      <w:r w:rsidRPr="003C3D4D">
        <w:t xml:space="preserve"> </w:t>
      </w:r>
      <w:r w:rsidR="007F4B8C" w:rsidRPr="003C3D4D">
        <w:t xml:space="preserve">prevzatím zodpovednosti za Objednávateľa za odchýlku na Odberných miestach voči </w:t>
      </w:r>
      <w:proofErr w:type="spellStart"/>
      <w:r w:rsidR="007F4B8C" w:rsidRPr="003C3D4D">
        <w:t>zúčtovateľovi</w:t>
      </w:r>
      <w:proofErr w:type="spellEnd"/>
      <w:r w:rsidR="007F4B8C" w:rsidRPr="003C3D4D">
        <w:t xml:space="preserve"> odchýlok </w:t>
      </w:r>
      <w:r w:rsidRPr="003C3D4D">
        <w:t>v súlade s OPZ vykonávaných Poskytovateľom pre Objednávateľa (ďalej ako „</w:t>
      </w:r>
      <w:r w:rsidRPr="003C3D4D">
        <w:rPr>
          <w:b/>
          <w:bCs w:val="0"/>
        </w:rPr>
        <w:t>Zmluvné plnenia</w:t>
      </w:r>
      <w:r w:rsidRPr="003C3D4D">
        <w:t>“) a</w:t>
      </w:r>
      <w:r w:rsidR="00E552D3" w:rsidRPr="003C3D4D">
        <w:t> záväzok Objednávateľa za riadne a včas poskytnuté Zmluvné plnenia zaplatiť Poskytovateľovi odplatu v súlade s čl.</w:t>
      </w:r>
      <w:r w:rsidR="00AB46A9" w:rsidRPr="003C3D4D">
        <w:t xml:space="preserve"> 4 tejto Zmluvy.</w:t>
      </w:r>
      <w:r w:rsidR="00E552D3" w:rsidRPr="003C3D4D">
        <w:t xml:space="preserve"> </w:t>
      </w:r>
    </w:p>
    <w:p w14:paraId="3C48D914" w14:textId="55A6198F" w:rsidR="008C222B" w:rsidRPr="003C3D4D" w:rsidRDefault="008C222B" w:rsidP="00FD5CA8">
      <w:pPr>
        <w:pStyle w:val="Zoznam2"/>
      </w:pPr>
      <w:bookmarkStart w:id="2" w:name="_Hlk85125941"/>
      <w:r w:rsidRPr="003C3D4D">
        <w:t xml:space="preserve">Poskytovateľ zabezpečí komplexné Zmluvné plnenia súvisiace s pravidelnou bezpečnou, stabilnou a komplexnou dodávkou </w:t>
      </w:r>
      <w:r w:rsidR="00EB7B07" w:rsidRPr="003C3D4D">
        <w:t xml:space="preserve">elektriny </w:t>
      </w:r>
      <w:r w:rsidRPr="003C3D4D">
        <w:t xml:space="preserve">do Odberných miest vrátane prevzatia zodpovednosti za odchýlky voči </w:t>
      </w:r>
      <w:proofErr w:type="spellStart"/>
      <w:r w:rsidRPr="003C3D4D">
        <w:t>zúčtovateľovi</w:t>
      </w:r>
      <w:proofErr w:type="spellEnd"/>
      <w:r w:rsidRPr="003C3D4D">
        <w:t xml:space="preserve"> odchýlok za každé z Odberných miest za týchto podmienok:</w:t>
      </w:r>
    </w:p>
    <w:p w14:paraId="51BCA2A4" w14:textId="6DA37F8B" w:rsidR="008C222B" w:rsidRPr="003C3D4D" w:rsidRDefault="008C222B" w:rsidP="00507609">
      <w:pPr>
        <w:pStyle w:val="Zoznam3"/>
      </w:pPr>
      <w:r w:rsidRPr="003C3D4D">
        <w:t xml:space="preserve">Poskytovateľ bezpodmienečne garantuje dodávky elektriny po </w:t>
      </w:r>
      <w:r w:rsidR="00E552D3" w:rsidRPr="003C3D4D">
        <w:t xml:space="preserve">celú </w:t>
      </w:r>
      <w:r w:rsidRPr="003C3D4D">
        <w:t xml:space="preserve">dobu </w:t>
      </w:r>
      <w:r w:rsidR="00E552D3" w:rsidRPr="003C3D4D">
        <w:t xml:space="preserve">trvania </w:t>
      </w:r>
      <w:r w:rsidRPr="003C3D4D">
        <w:t>tejto Zmluvy</w:t>
      </w:r>
      <w:r w:rsidRPr="003C3D4D">
        <w:rPr>
          <w:shd w:val="clear" w:color="auto" w:fill="FFFFFF"/>
        </w:rPr>
        <w:t>;</w:t>
      </w:r>
    </w:p>
    <w:p w14:paraId="4CB84744" w14:textId="00625617" w:rsidR="008C222B" w:rsidRPr="003C3D4D" w:rsidRDefault="008C222B" w:rsidP="00507609">
      <w:pPr>
        <w:pStyle w:val="Zoznam3"/>
      </w:pPr>
      <w:r w:rsidRPr="003C3D4D">
        <w:t xml:space="preserve">Poskytovateľ nemá právo od Objednávateľa požadovať </w:t>
      </w:r>
      <w:r w:rsidR="00097863" w:rsidRPr="003C3D4D">
        <w:t xml:space="preserve">žiadne iné poplatky ani </w:t>
      </w:r>
      <w:r w:rsidRPr="003C3D4D">
        <w:t>platb</w:t>
      </w:r>
      <w:r w:rsidR="00097863" w:rsidRPr="003C3D4D">
        <w:t xml:space="preserve">y, ktoré nie sú dohodnuté </w:t>
      </w:r>
      <w:r w:rsidRPr="003C3D4D">
        <w:t>v tejto Zmluve</w:t>
      </w:r>
      <w:r w:rsidRPr="003C3D4D">
        <w:rPr>
          <w:shd w:val="clear" w:color="auto" w:fill="FFFFFF"/>
        </w:rPr>
        <w:t>;</w:t>
      </w:r>
      <w:r w:rsidRPr="003C3D4D">
        <w:t xml:space="preserve"> </w:t>
      </w:r>
    </w:p>
    <w:p w14:paraId="0520FB52" w14:textId="50CCA7CF" w:rsidR="008C222B" w:rsidRPr="003C3D4D" w:rsidRDefault="008C222B" w:rsidP="00507609">
      <w:pPr>
        <w:pStyle w:val="Zoznam3"/>
      </w:pPr>
      <w:r w:rsidRPr="003C3D4D">
        <w:t xml:space="preserve">Poskytovateľ sa zaväzuje dodávať elektrinu </w:t>
      </w:r>
      <w:r w:rsidR="002C0DC0" w:rsidRPr="003C3D4D">
        <w:t xml:space="preserve">a poskytovať distribučné služby </w:t>
      </w:r>
      <w:r w:rsidRPr="003C3D4D">
        <w:t>Objednávateľovi na základe tejto Zmluvy za cenu dohodnutú v tejto Zmluve.</w:t>
      </w:r>
    </w:p>
    <w:p w14:paraId="04018AD3" w14:textId="77777777" w:rsidR="002817F4" w:rsidRPr="003C3D4D" w:rsidRDefault="002817F4" w:rsidP="002817F4">
      <w:pPr>
        <w:pStyle w:val="Nadpis1"/>
      </w:pPr>
    </w:p>
    <w:p w14:paraId="4578B456" w14:textId="373FF2DB" w:rsidR="008C222B" w:rsidRPr="003C3D4D" w:rsidRDefault="008C222B" w:rsidP="00EC79CD">
      <w:pPr>
        <w:pStyle w:val="Nadpis2"/>
      </w:pPr>
      <w:r w:rsidRPr="003C3D4D">
        <w:t>Práva a povinnosti Zmluvných strán</w:t>
      </w:r>
    </w:p>
    <w:p w14:paraId="42AB2B1F" w14:textId="77777777" w:rsidR="008C222B" w:rsidRPr="003C3D4D" w:rsidRDefault="008C222B" w:rsidP="002817F4">
      <w:pPr>
        <w:pStyle w:val="Zoznam2"/>
      </w:pPr>
      <w:bookmarkStart w:id="3" w:name="_Ref134177236"/>
      <w:bookmarkEnd w:id="2"/>
      <w:r w:rsidRPr="003C3D4D">
        <w:t>Poskytovateľ je povinný realizovať akékoľvek a všetky Zmluvné plnenia:</w:t>
      </w:r>
      <w:bookmarkEnd w:id="3"/>
    </w:p>
    <w:p w14:paraId="562474B6" w14:textId="77777777" w:rsidR="008C222B" w:rsidRPr="003C3D4D" w:rsidRDefault="008C222B" w:rsidP="00507609">
      <w:pPr>
        <w:pStyle w:val="Zoznam3"/>
      </w:pPr>
      <w:r w:rsidRPr="003C3D4D">
        <w:t>v súlade s ustanoveniami tejto Zmluvy, a zároveň</w:t>
      </w:r>
    </w:p>
    <w:p w14:paraId="4F9E442E" w14:textId="77777777" w:rsidR="008C222B" w:rsidRPr="003C3D4D" w:rsidRDefault="008C222B" w:rsidP="00507609">
      <w:pPr>
        <w:pStyle w:val="Zoznam3"/>
      </w:pPr>
      <w:r w:rsidRPr="003C3D4D">
        <w:t>v súlade s OPZ, a zároveň</w:t>
      </w:r>
    </w:p>
    <w:p w14:paraId="05AA7F4B" w14:textId="77777777" w:rsidR="008C222B" w:rsidRPr="003C3D4D" w:rsidRDefault="008C222B" w:rsidP="00507609">
      <w:pPr>
        <w:pStyle w:val="Zoznam3"/>
      </w:pPr>
      <w:r w:rsidRPr="003C3D4D">
        <w:t>súlade s príslušnými všeobecne záväznými právnymi predpismi platnými na území SR, a zároveň</w:t>
      </w:r>
    </w:p>
    <w:p w14:paraId="78E206E8" w14:textId="77777777" w:rsidR="008C222B" w:rsidRPr="003C3D4D" w:rsidRDefault="008C222B" w:rsidP="00507609">
      <w:pPr>
        <w:pStyle w:val="Zoznam3"/>
      </w:pPr>
      <w:r w:rsidRPr="003C3D4D">
        <w:t>podľa písomných pokynov Objednávateľa, a zároveň</w:t>
      </w:r>
    </w:p>
    <w:p w14:paraId="122FE7FF" w14:textId="420CB6CA" w:rsidR="008C222B" w:rsidRPr="003C3D4D" w:rsidRDefault="008C222B" w:rsidP="00507609">
      <w:pPr>
        <w:pStyle w:val="Zoznam3"/>
      </w:pPr>
      <w:r w:rsidRPr="003C3D4D">
        <w:t xml:space="preserve">v súlade so záujmami Objednávateľa, ktoré sú mu známe a/alebo ktoré mu vzhľadom na okolnosti pri vynaložení všetkej odbornej starostlivosti mali byť známe, resp. ktoré mal Poskytovateľ poznať </w:t>
      </w:r>
      <w:r w:rsidRPr="003C3D4D">
        <w:lastRenderedPageBreak/>
        <w:t>v súlade s príslušnými všeobecne záväznými právnymi predpismi</w:t>
      </w:r>
      <w:r w:rsidR="00E552D3" w:rsidRPr="003C3D4D">
        <w:t xml:space="preserve"> platnými na území SR</w:t>
      </w:r>
      <w:r w:rsidRPr="003C3D4D">
        <w:t>, a zároveň</w:t>
      </w:r>
    </w:p>
    <w:p w14:paraId="52E3E2E6" w14:textId="51BE8624" w:rsidR="008C222B" w:rsidRPr="003C3D4D" w:rsidRDefault="008C222B" w:rsidP="00507609">
      <w:pPr>
        <w:pStyle w:val="Zoznam3"/>
      </w:pPr>
      <w:r w:rsidRPr="003C3D4D">
        <w:t xml:space="preserve">s odbornou starostlivosťou, ktorú je možné od Poskytovateľa dôvodne očakávať, zachovávajúc štandardy </w:t>
      </w:r>
      <w:r w:rsidR="00E552D3" w:rsidRPr="003C3D4D">
        <w:t>„</w:t>
      </w:r>
      <w:proofErr w:type="spellStart"/>
      <w:r w:rsidRPr="003C3D4D">
        <w:t>best</w:t>
      </w:r>
      <w:proofErr w:type="spellEnd"/>
      <w:r w:rsidRPr="003C3D4D">
        <w:t xml:space="preserve"> </w:t>
      </w:r>
      <w:proofErr w:type="spellStart"/>
      <w:r w:rsidRPr="003C3D4D">
        <w:t>practice</w:t>
      </w:r>
      <w:proofErr w:type="spellEnd"/>
      <w:r w:rsidR="00E552D3" w:rsidRPr="003C3D4D">
        <w:t>“</w:t>
      </w:r>
      <w:r w:rsidRPr="003C3D4D">
        <w:t xml:space="preserve"> v danom odvetví, a zároveň</w:t>
      </w:r>
    </w:p>
    <w:p w14:paraId="734C6586" w14:textId="7E11F0B6" w:rsidR="008C222B" w:rsidRPr="003C3D4D" w:rsidRDefault="008C222B" w:rsidP="00507609">
      <w:pPr>
        <w:pStyle w:val="Zoznam3"/>
      </w:pPr>
      <w:r w:rsidRPr="003C3D4D">
        <w:t>za každých okolností riadne a včas.</w:t>
      </w:r>
    </w:p>
    <w:p w14:paraId="24CEC245" w14:textId="2107C2A1" w:rsidR="008C222B" w:rsidRPr="003C3D4D" w:rsidRDefault="008C222B" w:rsidP="00507609">
      <w:pPr>
        <w:pStyle w:val="NormalIndent1"/>
      </w:pPr>
      <w:r w:rsidRPr="003C3D4D">
        <w:t xml:space="preserve">Poskytovateľ je tiež povinný riadne plniť predmet tejto Zmluvy, dodržiavať túto Zmluvu a štandardy kvality </w:t>
      </w:r>
      <w:r w:rsidR="00EB7B07" w:rsidRPr="003C3D4D">
        <w:t xml:space="preserve">dodávky </w:t>
      </w:r>
      <w:bookmarkStart w:id="4" w:name="OLE_LINK107"/>
      <w:r w:rsidR="00EB7B07" w:rsidRPr="003C3D4D">
        <w:t xml:space="preserve">elektriny </w:t>
      </w:r>
      <w:bookmarkEnd w:id="4"/>
      <w:r w:rsidR="00EB7B07" w:rsidRPr="003C3D4D">
        <w:t xml:space="preserve">a </w:t>
      </w:r>
      <w:r w:rsidRPr="003C3D4D">
        <w:t xml:space="preserve">distribúcie </w:t>
      </w:r>
      <w:r w:rsidR="00EB7B07" w:rsidRPr="003C3D4D">
        <w:t xml:space="preserve">elektriny </w:t>
      </w:r>
      <w:r w:rsidRPr="003C3D4D">
        <w:t xml:space="preserve">stanovené osobitnými predpismi a tieto náležite nepretržite vyhodnocovať. </w:t>
      </w:r>
    </w:p>
    <w:p w14:paraId="2AFFA3A4" w14:textId="77777777" w:rsidR="008C222B" w:rsidRPr="003C3D4D" w:rsidRDefault="008C222B" w:rsidP="00507609">
      <w:pPr>
        <w:pStyle w:val="Zoznam2"/>
      </w:pPr>
      <w:bookmarkStart w:id="5" w:name="_Ref134177240"/>
      <w:r w:rsidRPr="003C3D4D">
        <w:t>Poskytovateľ sa zaväzuje:</w:t>
      </w:r>
      <w:bookmarkEnd w:id="5"/>
      <w:r w:rsidRPr="003C3D4D">
        <w:t xml:space="preserve"> </w:t>
      </w:r>
    </w:p>
    <w:p w14:paraId="1C28E5A3" w14:textId="312E1EDB" w:rsidR="008C222B" w:rsidRPr="003C3D4D" w:rsidRDefault="008C222B" w:rsidP="00507609">
      <w:pPr>
        <w:pStyle w:val="Zoznam3"/>
      </w:pPr>
      <w:r w:rsidRPr="003C3D4D">
        <w:t xml:space="preserve">pri poskytovaní Zmluvných </w:t>
      </w:r>
      <w:r w:rsidRPr="003C3D4D">
        <w:rPr>
          <w:lang w:eastAsia="de-DE"/>
        </w:rPr>
        <w:t>plnení</w:t>
      </w:r>
      <w:r w:rsidRPr="003C3D4D">
        <w:t xml:space="preserve"> bez zbytočného odkladu spolupracovať s príslušným </w:t>
      </w:r>
      <w:r w:rsidR="007F4B8C" w:rsidRPr="003C3D4D">
        <w:rPr>
          <w:lang w:eastAsia="de-DE"/>
        </w:rPr>
        <w:t>prevádzkovateľom distribučnej sústavy, do ktorej sú pripojené Odberné miesta (ďalej ako „</w:t>
      </w:r>
      <w:r w:rsidR="007F4B8C" w:rsidRPr="003C3D4D">
        <w:rPr>
          <w:b/>
          <w:lang w:eastAsia="de-DE"/>
        </w:rPr>
        <w:t>PDS</w:t>
      </w:r>
      <w:r w:rsidR="007F4B8C" w:rsidRPr="003C3D4D">
        <w:rPr>
          <w:lang w:eastAsia="de-DE"/>
        </w:rPr>
        <w:t>“)</w:t>
      </w:r>
      <w:r w:rsidRPr="003C3D4D">
        <w:t xml:space="preserve">, tak aby bol schopný riadne poskytovať </w:t>
      </w:r>
      <w:r w:rsidRPr="003C3D4D">
        <w:rPr>
          <w:lang w:eastAsia="de-DE"/>
        </w:rPr>
        <w:t>plnenia</w:t>
      </w:r>
      <w:r w:rsidRPr="003C3D4D">
        <w:t xml:space="preserve"> podľa tejto Zmluvy</w:t>
      </w:r>
      <w:r w:rsidRPr="003C3D4D">
        <w:rPr>
          <w:shd w:val="clear" w:color="auto" w:fill="FFFFFF"/>
        </w:rPr>
        <w:t>;</w:t>
      </w:r>
    </w:p>
    <w:p w14:paraId="67FE6E76" w14:textId="77777777" w:rsidR="008C222B" w:rsidRPr="003C3D4D" w:rsidRDefault="008C222B" w:rsidP="00507609">
      <w:pPr>
        <w:pStyle w:val="Zoznam3"/>
      </w:pPr>
      <w:r w:rsidRPr="003C3D4D">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3C3D4D" w:rsidRDefault="008C222B" w:rsidP="00507609">
      <w:pPr>
        <w:pStyle w:val="Zoznam3"/>
      </w:pPr>
      <w:r w:rsidRPr="003C3D4D">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3C3D4D">
        <w:t xml:space="preserve"> Objednávateľovi</w:t>
      </w:r>
      <w:r w:rsidRPr="003C3D4D">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3C3D4D" w:rsidRDefault="008C222B" w:rsidP="00507609">
      <w:pPr>
        <w:pStyle w:val="Zoznam3"/>
      </w:pPr>
      <w:r w:rsidRPr="003C3D4D">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3C3D4D">
        <w:t xml:space="preserve">a to najmä </w:t>
      </w:r>
      <w:r w:rsidRPr="003C3D4D">
        <w:t>vojna, mobilizácia, povstanie, živelné pohromy, požiare, embargo, karantény. Za vyššiu moc sa nepovažujú výpadky vo výrobe a nezískanie úradných povolení. V</w:t>
      </w:r>
      <w:r w:rsidR="0024565E" w:rsidRPr="003C3D4D">
        <w:t> </w:t>
      </w:r>
      <w:r w:rsidRPr="003C3D4D">
        <w:t>prípade</w:t>
      </w:r>
      <w:r w:rsidR="0024565E" w:rsidRPr="003C3D4D">
        <w:t>,</w:t>
      </w:r>
      <w:r w:rsidRPr="003C3D4D">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3C3D4D" w:rsidRDefault="008C222B" w:rsidP="00507609">
      <w:pPr>
        <w:pStyle w:val="Zoznam3"/>
      </w:pPr>
      <w:r w:rsidRPr="003C3D4D">
        <w:t>zachovávať mlčanlivosť o všetkých informáciách a/alebo skutočnostiach týkajúcich sa Objednávateľa a jeho činnosti, ktoré Objednávateľ sprístupní Poskytovateľovi pri poskytovaní Zmluvných plnení v zmysle tejto Zmluvy (ďalej ako „</w:t>
      </w:r>
      <w:r w:rsidRPr="003C3D4D">
        <w:rPr>
          <w:b/>
        </w:rPr>
        <w:t>Dôverné informácie</w:t>
      </w:r>
      <w:r w:rsidRPr="003C3D4D">
        <w:t>”). Poskytovateľ sa zaväzuje, že použije Dôverné informácie výhradne na účely poskytovania Zmluvných plnení v zmysle tejto Zmluvy;</w:t>
      </w:r>
    </w:p>
    <w:p w14:paraId="71B644E5" w14:textId="77777777" w:rsidR="008C222B" w:rsidRPr="003C3D4D" w:rsidRDefault="008C222B" w:rsidP="00507609">
      <w:pPr>
        <w:pStyle w:val="Zoznam3"/>
      </w:pPr>
      <w:r w:rsidRPr="003C3D4D">
        <w:t>poskytnúť Objednávateľovi všetku súčinnosť a vyvinúť maximálne úsilie, ktoré je možné dôvodne požadovať, potrebné na plnenie tejto Zmluvy;</w:t>
      </w:r>
    </w:p>
    <w:p w14:paraId="121E0DFF" w14:textId="4E18764B" w:rsidR="008C222B" w:rsidRPr="003C3D4D" w:rsidRDefault="008C222B" w:rsidP="00507609">
      <w:pPr>
        <w:pStyle w:val="Zoznam3"/>
      </w:pPr>
      <w:r w:rsidRPr="003C3D4D">
        <w:t>bezodkladne informovať Objednávateľa o akýchkoľvek prekážkach brániacich poskytovaniu riadneho a včasného Zmluvného plnenia a tiež bezodkladne informovať Objednávateľa o tom, že u Poskytovateľa</w:t>
      </w:r>
      <w:r w:rsidRPr="003C3D4D">
        <w:rPr>
          <w:lang w:eastAsia="de-DE"/>
        </w:rPr>
        <w:t xml:space="preserve"> nastali okolnosti podľa </w:t>
      </w:r>
      <w:r w:rsidR="00843126" w:rsidRPr="003C3D4D">
        <w:rPr>
          <w:lang w:eastAsia="de-DE"/>
        </w:rPr>
        <w:t>bodu</w:t>
      </w:r>
      <w:r w:rsidR="0064272A" w:rsidRPr="003C3D4D">
        <w:rPr>
          <w:lang w:eastAsia="de-DE"/>
        </w:rPr>
        <w:t xml:space="preserve"> </w:t>
      </w:r>
      <w:r w:rsidR="0064272A" w:rsidRPr="003C3D4D">
        <w:rPr>
          <w:rStyle w:val="DocumentreferrenceChar"/>
        </w:rPr>
        <w:fldChar w:fldCharType="begin"/>
      </w:r>
      <w:r w:rsidR="0064272A" w:rsidRPr="003C3D4D">
        <w:rPr>
          <w:rStyle w:val="DocumentreferrenceChar"/>
        </w:rPr>
        <w:instrText xml:space="preserve"> REF _Ref134176341 \r \h </w:instrText>
      </w:r>
      <w:r w:rsidR="00AB5632" w:rsidRPr="003C3D4D">
        <w:rPr>
          <w:rStyle w:val="DocumentreferrenceChar"/>
        </w:rPr>
        <w:instrText xml:space="preserve"> \* MERGEFORMAT </w:instrText>
      </w:r>
      <w:r w:rsidR="0064272A" w:rsidRPr="003C3D4D">
        <w:rPr>
          <w:rStyle w:val="DocumentreferrenceChar"/>
        </w:rPr>
      </w:r>
      <w:r w:rsidR="0064272A" w:rsidRPr="003C3D4D">
        <w:rPr>
          <w:rStyle w:val="DocumentreferrenceChar"/>
        </w:rPr>
        <w:fldChar w:fldCharType="separate"/>
      </w:r>
      <w:r w:rsidR="003C3D4D">
        <w:rPr>
          <w:rStyle w:val="DocumentreferrenceChar"/>
        </w:rPr>
        <w:t>7.6</w:t>
      </w:r>
      <w:r w:rsidR="0064272A" w:rsidRPr="003C3D4D">
        <w:rPr>
          <w:rStyle w:val="DocumentreferrenceChar"/>
        </w:rPr>
        <w:fldChar w:fldCharType="end"/>
      </w:r>
      <w:r w:rsidR="0064272A" w:rsidRPr="003C3D4D">
        <w:rPr>
          <w:lang w:eastAsia="de-DE"/>
        </w:rPr>
        <w:t xml:space="preserve"> </w:t>
      </w:r>
      <w:r w:rsidRPr="003C3D4D">
        <w:rPr>
          <w:lang w:eastAsia="de-DE"/>
        </w:rPr>
        <w:t>tejto Zmluvy alebo u Poskytovateľa došlo k strate príslušného oprávnenia potrebného na poskytovanie Zmluvného plnenia resp. strate</w:t>
      </w:r>
      <w:r w:rsidRPr="003C3D4D">
        <w:t xml:space="preserve"> spôsobilosti dodávať elektri</w:t>
      </w:r>
      <w:r w:rsidR="00EB7B07" w:rsidRPr="003C3D4D">
        <w:t xml:space="preserve">nu </w:t>
      </w:r>
      <w:r w:rsidRPr="003C3D4D">
        <w:rPr>
          <w:lang w:eastAsia="de-DE"/>
        </w:rPr>
        <w:t>podľa tejto Zmluvy.</w:t>
      </w:r>
    </w:p>
    <w:p w14:paraId="275AE2C3" w14:textId="20131E85" w:rsidR="008C222B" w:rsidRPr="003C3D4D" w:rsidRDefault="008C222B" w:rsidP="00507609">
      <w:pPr>
        <w:pStyle w:val="Zoznam2"/>
      </w:pPr>
      <w:r w:rsidRPr="003C3D4D">
        <w:t>Poskytovateľ vyhlasuje, že:</w:t>
      </w:r>
    </w:p>
    <w:p w14:paraId="64BA10F4" w14:textId="5917391D" w:rsidR="008C222B" w:rsidRPr="003C3D4D" w:rsidRDefault="0064272A" w:rsidP="00507609">
      <w:pPr>
        <w:pStyle w:val="Zoznam3"/>
      </w:pPr>
      <w:r w:rsidRPr="003C3D4D">
        <w:t>j</w:t>
      </w:r>
      <w:r w:rsidR="008C222B" w:rsidRPr="003C3D4D">
        <w:t xml:space="preserve">e odborne spôsobilý poskytovať Zmluvné plnenia, súhlasí s rozsahom Zmluvného plnenia a bez </w:t>
      </w:r>
      <w:r w:rsidR="008C222B" w:rsidRPr="003C3D4D">
        <w:lastRenderedPageBreak/>
        <w:t>výhrad súhlasí s dohodnutou cenou za Zmluvné plnenia podľa tejto Zmluvy;</w:t>
      </w:r>
    </w:p>
    <w:p w14:paraId="512950BC" w14:textId="1700AD98" w:rsidR="008C222B" w:rsidRPr="003C3D4D" w:rsidRDefault="008C222B" w:rsidP="00507609">
      <w:pPr>
        <w:pStyle w:val="Zoznam3"/>
      </w:pPr>
      <w:r w:rsidRPr="003C3D4D">
        <w:t xml:space="preserve">má platné povolenie na podnikanie v energetike, ktoré poskytovateľa oprávňuje podnikať v oblasti dodávky </w:t>
      </w:r>
      <w:r w:rsidR="00EB7B07" w:rsidRPr="003C3D4D">
        <w:t xml:space="preserve">elektriny </w:t>
      </w:r>
      <w:r w:rsidRPr="003C3D4D">
        <w:t xml:space="preserve">na území SR v súlade so zákonom č. 251/2012 </w:t>
      </w:r>
      <w:r w:rsidR="004D7C13" w:rsidRPr="003C3D4D">
        <w:t>Z. z</w:t>
      </w:r>
      <w:r w:rsidRPr="003C3D4D">
        <w:t xml:space="preserve">. o energetike </w:t>
      </w:r>
      <w:r w:rsidR="0024565E" w:rsidRPr="003C3D4D">
        <w:t xml:space="preserve">a o zmene a doplnení niektorých zákonov v znení neskorších predpisov </w:t>
      </w:r>
      <w:r w:rsidRPr="003C3D4D">
        <w:t xml:space="preserve"> (ďalej ako „</w:t>
      </w:r>
      <w:r w:rsidRPr="003C3D4D">
        <w:rPr>
          <w:b/>
        </w:rPr>
        <w:t>Zákon o energetike</w:t>
      </w:r>
      <w:r w:rsidRPr="003C3D4D">
        <w:t>“);</w:t>
      </w:r>
    </w:p>
    <w:p w14:paraId="390B0BF2" w14:textId="77777777" w:rsidR="008C222B" w:rsidRPr="003C3D4D" w:rsidRDefault="008C222B" w:rsidP="00507609">
      <w:pPr>
        <w:pStyle w:val="Zoznam3"/>
      </w:pPr>
      <w:r w:rsidRPr="003C3D4D">
        <w:t xml:space="preserve">je subjektom zúčtovania odchýlky účastníka trhu v zmysle Zákona o energetike alebo má uzatvorenú zmluvu so </w:t>
      </w:r>
      <w:proofErr w:type="spellStart"/>
      <w:r w:rsidRPr="003C3D4D">
        <w:t>zúčtovateľom</w:t>
      </w:r>
      <w:proofErr w:type="spellEnd"/>
      <w:r w:rsidRPr="003C3D4D">
        <w:t xml:space="preserve"> odchýlok, číslo zmluvy a dátumu jej uzatvorenia;</w:t>
      </w:r>
    </w:p>
    <w:p w14:paraId="77D61FF9" w14:textId="77777777" w:rsidR="008C222B" w:rsidRPr="003C3D4D" w:rsidRDefault="008C222B" w:rsidP="00507609">
      <w:pPr>
        <w:pStyle w:val="Zoznam3"/>
      </w:pPr>
      <w:r w:rsidRPr="003C3D4D">
        <w:t>má platné rozhodnutie o pridelení EIC kódu;</w:t>
      </w:r>
    </w:p>
    <w:p w14:paraId="6C958439" w14:textId="2E9DE05A" w:rsidR="008C222B" w:rsidRPr="003C3D4D" w:rsidRDefault="008C222B" w:rsidP="00507609">
      <w:pPr>
        <w:pStyle w:val="Zoznam3"/>
      </w:pPr>
      <w:r w:rsidRPr="003C3D4D">
        <w:t xml:space="preserve">má v distribučnej sieti SR pre elektrinu s prevádzkovateľmi sústavy (Západoslovenská distribučná, </w:t>
      </w:r>
      <w:proofErr w:type="spellStart"/>
      <w:r w:rsidRPr="003C3D4D">
        <w:t>a.s</w:t>
      </w:r>
      <w:proofErr w:type="spellEnd"/>
      <w:r w:rsidRPr="003C3D4D">
        <w:t xml:space="preserve">., Stredoslovenská distribučná, </w:t>
      </w:r>
      <w:proofErr w:type="spellStart"/>
      <w:r w:rsidRPr="003C3D4D">
        <w:t>a.s</w:t>
      </w:r>
      <w:proofErr w:type="spellEnd"/>
      <w:r w:rsidRPr="003C3D4D">
        <w:t xml:space="preserve">., Východoslovenská distribučná, </w:t>
      </w:r>
      <w:proofErr w:type="spellStart"/>
      <w:r w:rsidRPr="003C3D4D">
        <w:t>a.s</w:t>
      </w:r>
      <w:proofErr w:type="spellEnd"/>
      <w:r w:rsidRPr="003C3D4D">
        <w:t xml:space="preserve">.) vytvorenú bilančnú skupinu o prístupe do distribučnej siete na vymedzenom území príslušnom pre </w:t>
      </w:r>
      <w:r w:rsidR="006E184A" w:rsidRPr="003C3D4D">
        <w:t>O</w:t>
      </w:r>
      <w:r w:rsidRPr="003C3D4D">
        <w:t>dberné miesto Objednávateľa;</w:t>
      </w:r>
    </w:p>
    <w:p w14:paraId="40B9EC09" w14:textId="4DB759D6" w:rsidR="008C222B" w:rsidRPr="003C3D4D" w:rsidRDefault="008C222B" w:rsidP="00507609">
      <w:pPr>
        <w:pStyle w:val="Zoznam3"/>
      </w:pPr>
      <w:r w:rsidRPr="003C3D4D">
        <w:t>nemá vedomosť o žiadnych skutočnostiach, ktoré by mu bránili alebo mohli brániť fakticky alebo právne alebo inak v poskytovaní Zmluvných plnení podľa tejto Zmluvy.</w:t>
      </w:r>
    </w:p>
    <w:p w14:paraId="32A046C0" w14:textId="0DFE53FE" w:rsidR="008C222B" w:rsidRPr="003C3D4D" w:rsidRDefault="008C222B" w:rsidP="00507609">
      <w:pPr>
        <w:pStyle w:val="NormalIndent1"/>
      </w:pPr>
      <w:r w:rsidRPr="003C3D4D">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3C3D4D">
        <w:t>trvania</w:t>
      </w:r>
      <w:r w:rsidRPr="003C3D4D">
        <w:t xml:space="preserve"> tejto Zmluvy. </w:t>
      </w:r>
    </w:p>
    <w:p w14:paraId="49C7154E" w14:textId="77777777" w:rsidR="008C222B" w:rsidRPr="003C3D4D" w:rsidRDefault="008C222B" w:rsidP="00507609">
      <w:pPr>
        <w:pStyle w:val="Zoznam2"/>
      </w:pPr>
      <w:r w:rsidRPr="003C3D4D">
        <w:t xml:space="preserve">Poskytovateľ je oprávnený poskytovať Zmluvné </w:t>
      </w:r>
      <w:r w:rsidRPr="003C3D4D">
        <w:rPr>
          <w:lang w:eastAsia="de-DE"/>
        </w:rPr>
        <w:t xml:space="preserve">plnenia v súlade s touto Zmluvou </w:t>
      </w:r>
      <w:r w:rsidRPr="003C3D4D">
        <w:t xml:space="preserve">aj prostredníctvom subdodávateľa, ktorý je uvedený v Zozname subdodávateľov, ktorý tvorí Prílohu č. 5 tejto Zmluvy. Subdodávateľ poskytuje Zmluvné plnenia v mene a na účet Poskytovateľa, a teda za poskytovanie Zmluvných </w:t>
      </w:r>
      <w:r w:rsidRPr="003C3D4D">
        <w:rPr>
          <w:lang w:eastAsia="de-DE"/>
        </w:rPr>
        <w:t>plnení</w:t>
      </w:r>
      <w:r w:rsidRPr="003C3D4D">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D244E2C" w14:textId="77777777" w:rsidR="008C222B" w:rsidRPr="003C3D4D" w:rsidRDefault="008C222B" w:rsidP="00507609">
      <w:pPr>
        <w:pStyle w:val="Zoznam2"/>
      </w:pPr>
      <w:bookmarkStart w:id="6" w:name="_Ref134176426"/>
      <w:r w:rsidRPr="003C3D4D">
        <w:t>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w:t>
      </w:r>
      <w:bookmarkEnd w:id="6"/>
      <w:r w:rsidRPr="003C3D4D">
        <w:t xml:space="preserve"> </w:t>
      </w:r>
    </w:p>
    <w:p w14:paraId="0D65592A" w14:textId="6E81F633" w:rsidR="008C222B" w:rsidRPr="003C3D4D" w:rsidRDefault="008C222B" w:rsidP="00EC79CD">
      <w:pPr>
        <w:pStyle w:val="Zoznam2"/>
      </w:pPr>
      <w:r w:rsidRPr="003C3D4D">
        <w:t xml:space="preserve">V prípade zmeny subdodávateľa je Poskytovateľ povinný najneskôr do piatich (5) pracovných dní odo dňa zmeny subdodávateľa predložiť Objednávateľovi informácie o novom subdodávateľovi v rozsahu údajov podľa </w:t>
      </w:r>
      <w:r w:rsidR="0064272A" w:rsidRPr="003C3D4D">
        <w:t xml:space="preserve">bodu </w:t>
      </w:r>
      <w:r w:rsidR="0064272A" w:rsidRPr="003C3D4D">
        <w:rPr>
          <w:rStyle w:val="DocumentreferrenceChar"/>
        </w:rPr>
        <w:fldChar w:fldCharType="begin"/>
      </w:r>
      <w:r w:rsidR="0064272A" w:rsidRPr="003C3D4D">
        <w:rPr>
          <w:rStyle w:val="DocumentreferrenceChar"/>
        </w:rPr>
        <w:instrText xml:space="preserve"> REF _Ref134176426 \r \h </w:instrText>
      </w:r>
      <w:r w:rsidR="00AB5632" w:rsidRPr="003C3D4D">
        <w:rPr>
          <w:rStyle w:val="DocumentreferrenceChar"/>
        </w:rPr>
        <w:instrText xml:space="preserve"> \* MERGEFORMAT </w:instrText>
      </w:r>
      <w:r w:rsidR="0064272A" w:rsidRPr="003C3D4D">
        <w:rPr>
          <w:rStyle w:val="DocumentreferrenceChar"/>
        </w:rPr>
      </w:r>
      <w:r w:rsidR="0064272A" w:rsidRPr="003C3D4D">
        <w:rPr>
          <w:rStyle w:val="DocumentreferrenceChar"/>
        </w:rPr>
        <w:fldChar w:fldCharType="separate"/>
      </w:r>
      <w:r w:rsidR="003C3D4D">
        <w:rPr>
          <w:rStyle w:val="DocumentreferrenceChar"/>
        </w:rPr>
        <w:t>3.5</w:t>
      </w:r>
      <w:r w:rsidR="0064272A" w:rsidRPr="003C3D4D">
        <w:rPr>
          <w:rStyle w:val="DocumentreferrenceChar"/>
        </w:rPr>
        <w:fldChar w:fldCharType="end"/>
      </w:r>
      <w:r w:rsidRPr="003C3D4D">
        <w:t xml:space="preserve"> </w:t>
      </w:r>
      <w:r w:rsidR="0064272A" w:rsidRPr="003C3D4D">
        <w:t>tejto</w:t>
      </w:r>
      <w:r w:rsidRPr="003C3D4D">
        <w:t xml:space="preserve"> Zmluvy a predmety subdodávok, pričom pri výbere subdodávateľa musí Poskytovateľ postupovať s odbornou starostlivosťou tak, aby vynaložené náklady na zabezpečenie plnenia na základe zmluvy o subdodávke boli primerané jeho kvalite a cene.</w:t>
      </w:r>
    </w:p>
    <w:p w14:paraId="024476E0" w14:textId="0661E012" w:rsidR="008C222B" w:rsidRPr="003C3D4D" w:rsidRDefault="008C222B" w:rsidP="00097831">
      <w:pPr>
        <w:pStyle w:val="Zoznam2"/>
      </w:pPr>
      <w:r w:rsidRPr="003C3D4D">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097831" w:rsidRPr="003C3D4D">
        <w:t>zákon č. 315/2016 Z. z. o registri partnerov verejného sektora a o zmene a doplnení niektorých zákonov v znení neskorších predpisov</w:t>
      </w:r>
      <w:r w:rsidRPr="003C3D4D">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378DE460" w14:textId="1B5A6287" w:rsidR="008C222B" w:rsidRPr="003C3D4D" w:rsidRDefault="008C222B" w:rsidP="00507609">
      <w:pPr>
        <w:pStyle w:val="Zoznam2"/>
      </w:pPr>
      <w:r w:rsidRPr="003C3D4D">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w:t>
      </w:r>
      <w:r w:rsidRPr="003C3D4D">
        <w:lastRenderedPageBreak/>
        <w:t>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597F1968" w14:textId="77777777" w:rsidR="008C222B" w:rsidRPr="003C3D4D" w:rsidRDefault="008C222B" w:rsidP="00507609">
      <w:pPr>
        <w:pStyle w:val="Zoznam2"/>
      </w:pPr>
      <w:r w:rsidRPr="003C3D4D">
        <w:t xml:space="preserve">Poskytovateľ je povinný poskytovať Objednávateľovi dokumenty nevyhnutné na poskytovanie </w:t>
      </w:r>
      <w:r w:rsidRPr="003C3D4D">
        <w:rPr>
          <w:lang w:eastAsia="de-DE"/>
        </w:rPr>
        <w:t>plnení</w:t>
      </w:r>
      <w:r w:rsidRPr="003C3D4D">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3C3D4D">
        <w:rPr>
          <w:lang w:eastAsia="de-DE"/>
        </w:rPr>
        <w:t>plnení</w:t>
      </w:r>
      <w:r w:rsidRPr="003C3D4D">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3C3D4D">
        <w:rPr>
          <w:lang w:eastAsia="de-DE"/>
        </w:rPr>
        <w:t>plnení</w:t>
      </w:r>
      <w:r w:rsidRPr="003C3D4D">
        <w:t>, ak je to potrebné v súvislosti s plnením tejto Zmluvy, alebo ak takúto povinnosť Poskytovateľovi ukladá všeobecne záväzný právny predpis platný na území SR.</w:t>
      </w:r>
    </w:p>
    <w:p w14:paraId="6D60C2DF" w14:textId="77777777" w:rsidR="008C222B" w:rsidRPr="003C3D4D" w:rsidRDefault="008C222B" w:rsidP="00507609">
      <w:pPr>
        <w:pStyle w:val="Zoznam2"/>
      </w:pPr>
      <w:r w:rsidRPr="003C3D4D">
        <w:t>Ak sa Objednávateľ dopustí neoprávneného odberu elektriny, ktorý je definovaný v § 46 Zákona o energetike, jeho konanie sa považuje za podstatné porušenie tejto Zmluvy a Poskytovateľ má právo, ak uvedené porušenie trvá:</w:t>
      </w:r>
    </w:p>
    <w:p w14:paraId="6C0F0BD9" w14:textId="1F78864A" w:rsidR="008C222B" w:rsidRPr="003C3D4D" w:rsidRDefault="008C222B" w:rsidP="00507609">
      <w:pPr>
        <w:pStyle w:val="Zoznam3"/>
      </w:pPr>
      <w:r w:rsidRPr="003C3D4D">
        <w:t xml:space="preserve">prostredníctvom prevádzkovateľa distribučnej siete prerušiť alebo obmedziť distribúciu elektriny do </w:t>
      </w:r>
      <w:r w:rsidR="00005B02" w:rsidRPr="003C3D4D">
        <w:t>Odbern</w:t>
      </w:r>
      <w:r w:rsidRPr="003C3D4D">
        <w:t>ého miesta Objednávateľa;</w:t>
      </w:r>
    </w:p>
    <w:p w14:paraId="18466D55" w14:textId="0125746D" w:rsidR="008C222B" w:rsidRPr="003C3D4D" w:rsidRDefault="0024565E" w:rsidP="00507609">
      <w:pPr>
        <w:pStyle w:val="Zoznam3"/>
      </w:pPr>
      <w:r w:rsidRPr="003C3D4D">
        <w:t xml:space="preserve">písomne </w:t>
      </w:r>
      <w:r w:rsidR="008C222B" w:rsidRPr="003C3D4D">
        <w:t>odstúpiť od tejto Zmluvy.</w:t>
      </w:r>
    </w:p>
    <w:p w14:paraId="5646D03D" w14:textId="77777777" w:rsidR="008C222B" w:rsidRPr="003C3D4D" w:rsidRDefault="008C222B" w:rsidP="00507609">
      <w:pPr>
        <w:pStyle w:val="Zoznam2"/>
      </w:pPr>
      <w:r w:rsidRPr="003C3D4D">
        <w:t>Dodávka poslednej inštancie sa začína dňom nasledujúcim po dni, keď Poskytovateľ stratil spôsobilosť dodávať elektrinu a bola dodávateľovi elektriny poslednej inštancie oznámená táto skutočnosť.</w:t>
      </w:r>
    </w:p>
    <w:p w14:paraId="6D1ACE52" w14:textId="77777777" w:rsidR="008C222B" w:rsidRPr="003C3D4D" w:rsidRDefault="008C222B" w:rsidP="00507609">
      <w:pPr>
        <w:pStyle w:val="Zoznam2"/>
      </w:pPr>
      <w:r w:rsidRPr="003C3D4D">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59FE2928" w14:textId="2F7E20F0" w:rsidR="008C222B" w:rsidRPr="003C3D4D" w:rsidRDefault="00B93F3C" w:rsidP="00507609">
      <w:pPr>
        <w:pStyle w:val="Zoznam2"/>
      </w:pPr>
      <w:bookmarkStart w:id="7" w:name="OLE_LINK77"/>
      <w:r w:rsidRPr="003C3D4D">
        <w:t xml:space="preserve">PDS </w:t>
      </w:r>
      <w:bookmarkEnd w:id="7"/>
      <w:r w:rsidR="008C222B" w:rsidRPr="003C3D4D">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5FC90375" w14:textId="1C3A0FB3" w:rsidR="008C222B" w:rsidRPr="003C3D4D" w:rsidRDefault="008C222B" w:rsidP="00507609">
      <w:pPr>
        <w:pStyle w:val="Zoznam2"/>
      </w:pPr>
      <w:r w:rsidRPr="003C3D4D">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4F2C603" w14:textId="4ADB1A1F" w:rsidR="008C222B" w:rsidRPr="003C3D4D" w:rsidRDefault="008C222B" w:rsidP="00507609">
      <w:pPr>
        <w:pStyle w:val="Zoznam2"/>
      </w:pPr>
      <w:r w:rsidRPr="003C3D4D">
        <w:t xml:space="preserve">Dodávka elektriny je zabezpečená na základe Prevádzkového poriadku prevádzkovateľa distribučnej sústavy spoločnosti Západoslovenská distribučná, </w:t>
      </w:r>
      <w:proofErr w:type="spellStart"/>
      <w:r w:rsidRPr="003C3D4D">
        <w:t>a.s</w:t>
      </w:r>
      <w:proofErr w:type="spellEnd"/>
      <w:r w:rsidRPr="003C3D4D">
        <w:t xml:space="preserve">., Stredoslovenská energetika - Distribúcia, </w:t>
      </w:r>
      <w:proofErr w:type="spellStart"/>
      <w:r w:rsidRPr="003C3D4D">
        <w:t>a.s</w:t>
      </w:r>
      <w:proofErr w:type="spellEnd"/>
      <w:r w:rsidRPr="003C3D4D">
        <w:t xml:space="preserve">. a Východoslovenská distribučná, </w:t>
      </w:r>
      <w:proofErr w:type="spellStart"/>
      <w:r w:rsidRPr="003C3D4D">
        <w:t>a.s</w:t>
      </w:r>
      <w:proofErr w:type="spellEnd"/>
      <w:r w:rsidRPr="003C3D4D">
        <w:t xml:space="preserve">. a schválenej Úradom pre reguláciu sieťových odvetví. </w:t>
      </w:r>
    </w:p>
    <w:p w14:paraId="14882690" w14:textId="2D7F6F64" w:rsidR="008C222B" w:rsidRPr="003C3D4D" w:rsidRDefault="008C222B" w:rsidP="00507609">
      <w:pPr>
        <w:pStyle w:val="Zoznam2"/>
      </w:pPr>
      <w:r w:rsidRPr="003C3D4D">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0AC93BCD" w14:textId="65A158C0" w:rsidR="008C222B" w:rsidRPr="003C3D4D" w:rsidRDefault="008C222B" w:rsidP="00507609">
      <w:pPr>
        <w:pStyle w:val="Zoznam2"/>
      </w:pPr>
      <w:r w:rsidRPr="003C3D4D">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78F752FD" w14:textId="0854D520" w:rsidR="008C222B" w:rsidRPr="006E4475" w:rsidRDefault="008C222B" w:rsidP="00EC79CD">
      <w:pPr>
        <w:pStyle w:val="Zoznam2"/>
      </w:pPr>
      <w:r w:rsidRPr="006E4475">
        <w:t>Objednávateľ menuje osobu zodpovednú za kontrolu realizácie a preberanie plnení, a to:</w:t>
      </w:r>
      <w:r w:rsidR="00020BD2" w:rsidRPr="006E4475">
        <w:t xml:space="preserve"> </w:t>
      </w:r>
      <w:r w:rsidR="00800756" w:rsidRPr="006E4475">
        <w:t>Zdeněk Moravčík</w:t>
      </w:r>
      <w:r w:rsidR="00020BD2" w:rsidRPr="006E4475">
        <w:t xml:space="preserve">, </w:t>
      </w:r>
      <w:r w:rsidR="00800756" w:rsidRPr="006E4475">
        <w:t xml:space="preserve">zdenek.moravcik@minv.sk, kontakt: </w:t>
      </w:r>
      <w:r w:rsidR="006E4475" w:rsidRPr="006E4475">
        <w:t>09610 57600</w:t>
      </w:r>
    </w:p>
    <w:p w14:paraId="7C2A0674" w14:textId="77777777" w:rsidR="00507609" w:rsidRPr="003C3D4D" w:rsidRDefault="008C222B" w:rsidP="00507609">
      <w:pPr>
        <w:pStyle w:val="Zoznam2"/>
      </w:pPr>
      <w:r w:rsidRPr="003C3D4D">
        <w:lastRenderedPageBreak/>
        <w:t xml:space="preserve">Poskytovateľ menuje osobu zodpovednú za poskytovanie informácií o Zmluvných plneniach, a to: </w:t>
      </w:r>
      <w:r w:rsidRPr="003C3D4D">
        <w:rPr>
          <w:rFonts w:eastAsia="Arial Unicode MS"/>
        </w:rPr>
        <w:t>[ • ].</w:t>
      </w:r>
    </w:p>
    <w:p w14:paraId="73C920F9" w14:textId="77777777" w:rsidR="00507609" w:rsidRPr="003C3D4D" w:rsidRDefault="00507609" w:rsidP="00507609">
      <w:pPr>
        <w:pStyle w:val="Nadpis1"/>
      </w:pPr>
    </w:p>
    <w:p w14:paraId="12847714" w14:textId="2DE984BC" w:rsidR="008C222B" w:rsidRPr="003C3D4D" w:rsidRDefault="008C222B" w:rsidP="00EC79CD">
      <w:pPr>
        <w:pStyle w:val="Nadpis2"/>
      </w:pPr>
      <w:r w:rsidRPr="003C3D4D">
        <w:t>Cena a fakturačné podmienky</w:t>
      </w:r>
    </w:p>
    <w:p w14:paraId="7ED902F1" w14:textId="1FF40400" w:rsidR="008C222B" w:rsidRPr="003C3D4D" w:rsidRDefault="008C222B" w:rsidP="00507609">
      <w:pPr>
        <w:pStyle w:val="Zoznam2"/>
      </w:pPr>
      <w:r w:rsidRPr="003C3D4D">
        <w:t xml:space="preserve">Cena </w:t>
      </w:r>
      <w:r w:rsidR="00027635" w:rsidRPr="003C3D4D">
        <w:t xml:space="preserve">za dodávku elektriny je </w:t>
      </w:r>
      <w:r w:rsidRPr="003C3D4D">
        <w:t>uvedená v Prílohe č. 3 tejto Zmluvy</w:t>
      </w:r>
      <w:r w:rsidR="00B93F3C" w:rsidRPr="003C3D4D">
        <w:t xml:space="preserve"> a</w:t>
      </w:r>
      <w:r w:rsidRPr="003C3D4D">
        <w:t xml:space="preserve"> je stanovená v EUR bez </w:t>
      </w:r>
      <w:r w:rsidR="008E4C71" w:rsidRPr="003C3D4D">
        <w:t>dane z pridanej hodnoty</w:t>
      </w:r>
      <w:r w:rsidRPr="003C3D4D">
        <w:t xml:space="preserve">, ktorá bola stanovená dohodou v zmysle zákona č. 18/1996 Z. z. o cenách v znení neskorších predpisov a vyhlášky Ministerstva financií Slovenskej republiky č. 87/1996 </w:t>
      </w:r>
      <w:r w:rsidR="004D7C13" w:rsidRPr="003C3D4D">
        <w:t>Z. z</w:t>
      </w:r>
      <w:r w:rsidRPr="003C3D4D">
        <w:t xml:space="preserve">., ktorou sa vykonáva zákon č. 18/1996 Z. z. o cenách v znení neskorších predpisov. </w:t>
      </w:r>
    </w:p>
    <w:p w14:paraId="0F95D3BD" w14:textId="1747CEBB" w:rsidR="00976AED" w:rsidRPr="003C3D4D" w:rsidRDefault="008C222B" w:rsidP="00507609">
      <w:pPr>
        <w:pStyle w:val="Zoznam2"/>
      </w:pPr>
      <w:bookmarkStart w:id="8" w:name="_Ref115333148"/>
      <w:r w:rsidRPr="003C3D4D">
        <w:t xml:space="preserve">K cene za </w:t>
      </w:r>
      <w:r w:rsidR="008E4C71" w:rsidRPr="003C3D4D">
        <w:t>dodávku elektriny</w:t>
      </w:r>
      <w:r w:rsidRPr="003C3D4D">
        <w:t xml:space="preserve"> bude </w:t>
      </w:r>
      <w:r w:rsidR="00B93F3C" w:rsidRPr="003C3D4D">
        <w:t xml:space="preserve">pri jej fakturácii </w:t>
      </w:r>
      <w:r w:rsidRPr="003C3D4D">
        <w:t>pripočítaná:</w:t>
      </w:r>
      <w:bookmarkEnd w:id="8"/>
    </w:p>
    <w:p w14:paraId="7520407D" w14:textId="456CC35B" w:rsidR="001D7811" w:rsidRPr="003C3D4D" w:rsidRDefault="0011429F" w:rsidP="00507609">
      <w:pPr>
        <w:pStyle w:val="Zoznam3"/>
      </w:pPr>
      <w:bookmarkStart w:id="9" w:name="_Ref134176490"/>
      <w:r w:rsidRPr="003C3D4D">
        <w:t>cena za distribučné služby a ostatné poplatky fakturované</w:t>
      </w:r>
      <w:r w:rsidR="0027090B" w:rsidRPr="003C3D4D">
        <w:t xml:space="preserve"> </w:t>
      </w:r>
      <w:bookmarkStart w:id="10" w:name="OLE_LINK46"/>
      <w:r w:rsidR="00F54143" w:rsidRPr="003C3D4D">
        <w:t xml:space="preserve">PDS </w:t>
      </w:r>
      <w:r w:rsidR="001D7811" w:rsidRPr="003C3D4D">
        <w:t>v súlade s</w:t>
      </w:r>
      <w:r w:rsidR="000B2FAC" w:rsidRPr="003C3D4D">
        <w:t> </w:t>
      </w:r>
      <w:r w:rsidR="001D7811" w:rsidRPr="003C3D4D">
        <w:t xml:space="preserve"> cenovými rozhodnutiami</w:t>
      </w:r>
      <w:r w:rsidR="00AA5912" w:rsidRPr="003C3D4D">
        <w:t xml:space="preserve"> Úradu pre reguláciu sieťových odvetví</w:t>
      </w:r>
      <w:r w:rsidR="001D7811" w:rsidRPr="003C3D4D">
        <w:t xml:space="preserve"> </w:t>
      </w:r>
      <w:bookmarkEnd w:id="10"/>
      <w:r w:rsidR="00AA5912" w:rsidRPr="003C3D4D">
        <w:t>(ďalej ako „</w:t>
      </w:r>
      <w:r w:rsidR="001D7811" w:rsidRPr="003C3D4D">
        <w:rPr>
          <w:b/>
        </w:rPr>
        <w:t>ÚRSO</w:t>
      </w:r>
      <w:r w:rsidR="00AA5912" w:rsidRPr="003C3D4D">
        <w:t>“)</w:t>
      </w:r>
      <w:r w:rsidR="001D7811" w:rsidRPr="003C3D4D">
        <w:t xml:space="preserve"> </w:t>
      </w:r>
      <w:bookmarkStart w:id="11" w:name="OLE_LINK48"/>
      <w:bookmarkStart w:id="12" w:name="OLE_LINK49"/>
      <w:r w:rsidR="001D7811" w:rsidRPr="003C3D4D">
        <w:t xml:space="preserve">platnými </w:t>
      </w:r>
      <w:r w:rsidR="00AA5912" w:rsidRPr="003C3D4D">
        <w:t xml:space="preserve">a účinnými </w:t>
      </w:r>
      <w:bookmarkEnd w:id="11"/>
      <w:bookmarkEnd w:id="12"/>
      <w:r w:rsidR="00AA5912" w:rsidRPr="003C3D4D">
        <w:t>v čase dodania plnení</w:t>
      </w:r>
      <w:r w:rsidR="00976AED" w:rsidRPr="003C3D4D">
        <w:t>;</w:t>
      </w:r>
      <w:bookmarkEnd w:id="9"/>
    </w:p>
    <w:p w14:paraId="3CC845C9" w14:textId="7C592606" w:rsidR="001D7811" w:rsidRPr="003C3D4D" w:rsidRDefault="001D7811" w:rsidP="00507609">
      <w:pPr>
        <w:pStyle w:val="Zoznam3"/>
      </w:pPr>
      <w:r w:rsidRPr="003C3D4D">
        <w:t xml:space="preserve">platby za systémové služby a platby za prevádzkovanie systému </w:t>
      </w:r>
      <w:r w:rsidR="000B2FAC" w:rsidRPr="003C3D4D">
        <w:t xml:space="preserve">v súlade s cenovými rozhodnutiami </w:t>
      </w:r>
      <w:r w:rsidRPr="003C3D4D">
        <w:t>ÚRSO</w:t>
      </w:r>
      <w:r w:rsidR="00AA5912" w:rsidRPr="003C3D4D">
        <w:t xml:space="preserve"> platnými a </w:t>
      </w:r>
      <w:bookmarkStart w:id="13" w:name="OLE_LINK51"/>
      <w:r w:rsidR="00AA5912" w:rsidRPr="003C3D4D">
        <w:t xml:space="preserve">účinnými </w:t>
      </w:r>
      <w:bookmarkStart w:id="14" w:name="OLE_LINK54"/>
      <w:r w:rsidR="00AA5912" w:rsidRPr="003C3D4D">
        <w:t>v čase dodania plnení</w:t>
      </w:r>
      <w:bookmarkEnd w:id="13"/>
      <w:bookmarkEnd w:id="14"/>
      <w:r w:rsidR="00976AED" w:rsidRPr="003C3D4D">
        <w:t>;</w:t>
      </w:r>
    </w:p>
    <w:p w14:paraId="177E47A3" w14:textId="3D84EE6F" w:rsidR="007164E6" w:rsidRPr="003C3D4D" w:rsidRDefault="007164E6" w:rsidP="00097831">
      <w:pPr>
        <w:pStyle w:val="Zoznam3"/>
      </w:pPr>
      <w:r w:rsidRPr="003C3D4D">
        <w:t>odvod do jadrového fondu v</w:t>
      </w:r>
      <w:r w:rsidR="00AA5912" w:rsidRPr="003C3D4D">
        <w:t> súlade s</w:t>
      </w:r>
      <w:r w:rsidRPr="003C3D4D">
        <w:t xml:space="preserve"> </w:t>
      </w:r>
      <w:r w:rsidR="004C1706" w:rsidRPr="003C3D4D">
        <w:t>n</w:t>
      </w:r>
      <w:r w:rsidRPr="003C3D4D">
        <w:t>ariaden</w:t>
      </w:r>
      <w:r w:rsidR="00AA5912" w:rsidRPr="003C3D4D">
        <w:t>ím</w:t>
      </w:r>
      <w:r w:rsidRPr="003C3D4D">
        <w:t xml:space="preserve"> vlády</w:t>
      </w:r>
      <w:r w:rsidR="00097831" w:rsidRPr="003C3D4D">
        <w:t xml:space="preserve"> Slovenskej republiky</w:t>
      </w:r>
      <w:r w:rsidRPr="003C3D4D">
        <w:t xml:space="preserve"> č. 21/2019</w:t>
      </w:r>
      <w:r w:rsidR="000B2FAC" w:rsidRPr="003C3D4D">
        <w:t xml:space="preserve"> </w:t>
      </w:r>
      <w:r w:rsidR="004D7C13" w:rsidRPr="003C3D4D">
        <w:t>Z. z</w:t>
      </w:r>
      <w:r w:rsidR="000B2FAC" w:rsidRPr="003C3D4D">
        <w:t>.</w:t>
      </w:r>
      <w:r w:rsidR="00097831" w:rsidRPr="003C3D4D">
        <w:t xml:space="preserve"> ktorým sa ustanovuje výška ročného odvodu určeného na úhradu historického dlhu z dodanej elektriny koncovým odberateľom elektriny a podrobnosti o spôsobe jeho výberu pre Národný jadrový fond, jeho použití a o spôsobe a lehotách jeho úhrady</w:t>
      </w:r>
      <w:r w:rsidR="000B2FAC" w:rsidRPr="003C3D4D">
        <w:t xml:space="preserve"> v platnom </w:t>
      </w:r>
      <w:r w:rsidR="00AB4704" w:rsidRPr="003C3D4D">
        <w:t xml:space="preserve">a účinnom </w:t>
      </w:r>
      <w:r w:rsidR="000B2FAC" w:rsidRPr="003C3D4D">
        <w:t>znení</w:t>
      </w:r>
      <w:r w:rsidR="00AB4704" w:rsidRPr="003C3D4D">
        <w:t xml:space="preserve"> v čase dodania plnení</w:t>
      </w:r>
      <w:r w:rsidR="00976AED" w:rsidRPr="003C3D4D">
        <w:t>;</w:t>
      </w:r>
    </w:p>
    <w:p w14:paraId="37D98A0C" w14:textId="44BF7F12" w:rsidR="00FE0B4E" w:rsidRPr="003C3D4D" w:rsidRDefault="00FE0B4E" w:rsidP="00507609">
      <w:pPr>
        <w:pStyle w:val="Zoznam3"/>
      </w:pPr>
      <w:bookmarkStart w:id="15" w:name="_Ref134176493"/>
      <w:r w:rsidRPr="003C3D4D">
        <w:t>iné poplatky, dane alebo peňažné plnenia</w:t>
      </w:r>
      <w:r w:rsidR="00774707" w:rsidRPr="003C3D4D">
        <w:t xml:space="preserve"> týkajúce sa dodávky elektriny</w:t>
      </w:r>
      <w:r w:rsidRPr="003C3D4D">
        <w:t xml:space="preserve"> zavedené </w:t>
      </w:r>
      <w:r w:rsidR="004C1706" w:rsidRPr="003C3D4D">
        <w:t xml:space="preserve">právnym poriadkom </w:t>
      </w:r>
      <w:r w:rsidRPr="003C3D4D">
        <w:t>Slovenskej republiky, ktoré nie sú uplatňované v čase uzatvárania Zmluvy,</w:t>
      </w:r>
      <w:bookmarkEnd w:id="15"/>
    </w:p>
    <w:p w14:paraId="7CB5411E" w14:textId="2E67DB4B" w:rsidR="00205BFA" w:rsidRPr="003C3D4D" w:rsidRDefault="00AB4704" w:rsidP="00D435A2">
      <w:pPr>
        <w:pStyle w:val="Zoznam3"/>
        <w:numPr>
          <w:ilvl w:val="0"/>
          <w:numId w:val="0"/>
        </w:numPr>
        <w:ind w:left="1276"/>
      </w:pPr>
      <w:r w:rsidRPr="003C3D4D">
        <w:t>ceny a </w:t>
      </w:r>
      <w:r w:rsidR="00597033" w:rsidRPr="003C3D4D">
        <w:t>poplatky</w:t>
      </w:r>
      <w:r w:rsidRPr="003C3D4D">
        <w:t xml:space="preserve"> uvedené v bodoch </w:t>
      </w:r>
      <w:r w:rsidR="0064272A" w:rsidRPr="003C3D4D">
        <w:rPr>
          <w:rStyle w:val="DocumentreferrenceChar"/>
        </w:rPr>
        <w:fldChar w:fldCharType="begin"/>
      </w:r>
      <w:r w:rsidR="0064272A" w:rsidRPr="003C3D4D">
        <w:rPr>
          <w:rStyle w:val="DocumentreferrenceChar"/>
        </w:rPr>
        <w:instrText xml:space="preserve"> REF _Ref134176490 \r \h </w:instrText>
      </w:r>
      <w:r w:rsidR="00AB5632" w:rsidRPr="003C3D4D">
        <w:rPr>
          <w:rStyle w:val="DocumentreferrenceChar"/>
        </w:rPr>
        <w:instrText xml:space="preserve"> \* MERGEFORMAT </w:instrText>
      </w:r>
      <w:r w:rsidR="0064272A" w:rsidRPr="003C3D4D">
        <w:rPr>
          <w:rStyle w:val="DocumentreferrenceChar"/>
        </w:rPr>
      </w:r>
      <w:r w:rsidR="0064272A" w:rsidRPr="003C3D4D">
        <w:rPr>
          <w:rStyle w:val="DocumentreferrenceChar"/>
        </w:rPr>
        <w:fldChar w:fldCharType="separate"/>
      </w:r>
      <w:r w:rsidR="003C3D4D">
        <w:rPr>
          <w:rStyle w:val="DocumentreferrenceChar"/>
        </w:rPr>
        <w:t>4.2.1</w:t>
      </w:r>
      <w:r w:rsidR="0064272A" w:rsidRPr="003C3D4D">
        <w:rPr>
          <w:rStyle w:val="DocumentreferrenceChar"/>
        </w:rPr>
        <w:fldChar w:fldCharType="end"/>
      </w:r>
      <w:r w:rsidR="0064272A" w:rsidRPr="003C3D4D">
        <w:t xml:space="preserve"> až </w:t>
      </w:r>
      <w:r w:rsidR="0064272A" w:rsidRPr="003C3D4D">
        <w:rPr>
          <w:rStyle w:val="DocumentreferrenceChar"/>
        </w:rPr>
        <w:fldChar w:fldCharType="begin"/>
      </w:r>
      <w:r w:rsidR="0064272A" w:rsidRPr="003C3D4D">
        <w:rPr>
          <w:rStyle w:val="DocumentreferrenceChar"/>
        </w:rPr>
        <w:instrText xml:space="preserve"> REF _Ref134176493 \r \h </w:instrText>
      </w:r>
      <w:r w:rsidR="00AB5632" w:rsidRPr="003C3D4D">
        <w:rPr>
          <w:rStyle w:val="DocumentreferrenceChar"/>
        </w:rPr>
        <w:instrText xml:space="preserve"> \* MERGEFORMAT </w:instrText>
      </w:r>
      <w:r w:rsidR="0064272A" w:rsidRPr="003C3D4D">
        <w:rPr>
          <w:rStyle w:val="DocumentreferrenceChar"/>
        </w:rPr>
      </w:r>
      <w:r w:rsidR="0064272A" w:rsidRPr="003C3D4D">
        <w:rPr>
          <w:rStyle w:val="DocumentreferrenceChar"/>
        </w:rPr>
        <w:fldChar w:fldCharType="separate"/>
      </w:r>
      <w:r w:rsidR="003C3D4D">
        <w:rPr>
          <w:rStyle w:val="DocumentreferrenceChar"/>
        </w:rPr>
        <w:t>4.2.4</w:t>
      </w:r>
      <w:r w:rsidR="0064272A" w:rsidRPr="003C3D4D">
        <w:rPr>
          <w:rStyle w:val="DocumentreferrenceChar"/>
        </w:rPr>
        <w:fldChar w:fldCharType="end"/>
      </w:r>
      <w:r w:rsidRPr="003C3D4D">
        <w:t xml:space="preserve"> </w:t>
      </w:r>
      <w:r w:rsidR="0011429F" w:rsidRPr="003C3D4D">
        <w:t>ďalej ako „</w:t>
      </w:r>
      <w:r w:rsidR="0011429F" w:rsidRPr="003C3D4D">
        <w:rPr>
          <w:b/>
        </w:rPr>
        <w:t>Ceny za regulované služby</w:t>
      </w:r>
      <w:r w:rsidR="0011429F" w:rsidRPr="003C3D4D">
        <w:t>“</w:t>
      </w:r>
      <w:r w:rsidR="00976AED" w:rsidRPr="003C3D4D">
        <w:t>;</w:t>
      </w:r>
    </w:p>
    <w:p w14:paraId="117510D2" w14:textId="6781E183" w:rsidR="00B93F3C" w:rsidRPr="003C3D4D" w:rsidRDefault="00B93F3C" w:rsidP="00507609">
      <w:pPr>
        <w:pStyle w:val="Zoznam3"/>
      </w:pPr>
      <w:r w:rsidRPr="003C3D4D">
        <w:t xml:space="preserve">spotrebná daň z elektriny podľa zákona č. 609/2007 </w:t>
      </w:r>
      <w:r w:rsidR="004D7C13" w:rsidRPr="003C3D4D">
        <w:t>Z. z</w:t>
      </w:r>
      <w:r w:rsidRPr="003C3D4D">
        <w:t xml:space="preserve">. o spotrebnej dani </w:t>
      </w:r>
      <w:r w:rsidR="004C1706" w:rsidRPr="003C3D4D">
        <w:t xml:space="preserve"> a o zmene a doplnení zákona č. 98/2004 Z. z. o spotrebnej dani z minerálneho oleja v znení neskorších predpisov, t. j.</w:t>
      </w:r>
      <w:r w:rsidR="00205BFA" w:rsidRPr="003C3D4D">
        <w:t xml:space="preserve"> </w:t>
      </w:r>
      <w:r w:rsidRPr="003C3D4D">
        <w:t>v znení platnom a účinnom v čase uskutočnenia zdaniteľného plnenia (ďalej ako „</w:t>
      </w:r>
      <w:r w:rsidRPr="003C3D4D">
        <w:rPr>
          <w:b/>
        </w:rPr>
        <w:t>Zákon o spotrebnej dani</w:t>
      </w:r>
      <w:r w:rsidRPr="003C3D4D">
        <w:t>“)</w:t>
      </w:r>
      <w:r w:rsidR="00976AED" w:rsidRPr="003C3D4D">
        <w:t>;</w:t>
      </w:r>
    </w:p>
    <w:p w14:paraId="3526B272" w14:textId="4189B9F6" w:rsidR="008C222B" w:rsidRPr="003C3D4D" w:rsidRDefault="00AB4704" w:rsidP="00EC79CD">
      <w:pPr>
        <w:pStyle w:val="Zoznam3"/>
      </w:pPr>
      <w:r w:rsidRPr="003C3D4D">
        <w:t xml:space="preserve">daň z pridanej hodnoty (ďalej len „DPH“) podľa zákona č. 222/2004 </w:t>
      </w:r>
      <w:r w:rsidR="004D7C13" w:rsidRPr="003C3D4D">
        <w:t>Z. z</w:t>
      </w:r>
      <w:r w:rsidRPr="003C3D4D">
        <w:t xml:space="preserve">. o dani z pridanej hodnoty </w:t>
      </w:r>
      <w:bookmarkStart w:id="16" w:name="OLE_LINK57"/>
      <w:r w:rsidRPr="003C3D4D">
        <w:t>v znení platnom a účinnom v čase uskutočnenia zdaniteľného plnenia (ďalej ako „</w:t>
      </w:r>
      <w:r w:rsidRPr="003C3D4D">
        <w:rPr>
          <w:b/>
        </w:rPr>
        <w:t>Zákon o DPH</w:t>
      </w:r>
      <w:r w:rsidRPr="003C3D4D">
        <w:t>“)</w:t>
      </w:r>
      <w:bookmarkEnd w:id="16"/>
      <w:r w:rsidR="00FE0B4E" w:rsidRPr="003C3D4D">
        <w:t>.</w:t>
      </w:r>
    </w:p>
    <w:p w14:paraId="76BA0094" w14:textId="654E8136" w:rsidR="008C222B" w:rsidRPr="003C3D4D" w:rsidRDefault="0046404E" w:rsidP="00507609">
      <w:pPr>
        <w:pStyle w:val="Zoznam2"/>
      </w:pPr>
      <w:r w:rsidRPr="003C3D4D">
        <w:t>Fakturácia</w:t>
      </w:r>
    </w:p>
    <w:p w14:paraId="4C60302D" w14:textId="300DF9FA" w:rsidR="0046404E" w:rsidRPr="003C3D4D" w:rsidRDefault="0046404E" w:rsidP="00507609">
      <w:pPr>
        <w:pStyle w:val="Zoznam3"/>
      </w:pPr>
      <w:r w:rsidRPr="003C3D4D">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3A0F0084" w:rsidR="0046404E" w:rsidRPr="003C3D4D" w:rsidRDefault="0046404E" w:rsidP="00507609">
      <w:pPr>
        <w:pStyle w:val="Zoznam3"/>
      </w:pPr>
      <w:r w:rsidRPr="003C3D4D">
        <w:t>Fakturačné obdobie je obdobie, za ktoré Poskytovateľ vykonáva zúčtovanie skutočnej spotreby elektriny Objednávateľa, ktor</w:t>
      </w:r>
      <w:r w:rsidR="000B1414" w:rsidRPr="003C3D4D">
        <w:t xml:space="preserve">ý je stanovený príslušným PDS a je ním spravidla </w:t>
      </w:r>
      <w:r w:rsidRPr="003C3D4D">
        <w:t>kalendárny mesiac</w:t>
      </w:r>
      <w:r w:rsidR="000B1414" w:rsidRPr="003C3D4D">
        <w:t xml:space="preserve"> alebo kalendárny rok </w:t>
      </w:r>
      <w:r w:rsidRPr="003C3D4D">
        <w:t>(ďalej ako „</w:t>
      </w:r>
      <w:r w:rsidRPr="003C3D4D">
        <w:rPr>
          <w:b/>
        </w:rPr>
        <w:t>Fakturačné obdobie</w:t>
      </w:r>
      <w:r w:rsidRPr="003C3D4D">
        <w:t>“).</w:t>
      </w:r>
    </w:p>
    <w:p w14:paraId="24A6ABE3" w14:textId="4568A998" w:rsidR="0046404E" w:rsidRPr="003C3D4D" w:rsidRDefault="00597033" w:rsidP="00507609">
      <w:pPr>
        <w:pStyle w:val="Zoznam3"/>
      </w:pPr>
      <w:r w:rsidRPr="003C3D4D">
        <w:t>Poskytovateľ</w:t>
      </w:r>
      <w:r w:rsidR="0046404E" w:rsidRPr="003C3D4D">
        <w:t xml:space="preserve"> vystaví faktúru za Zmluvné plnenie vždy k poslednému dňu každého Fakturačného obdobia. </w:t>
      </w:r>
    </w:p>
    <w:p w14:paraId="762B36CB" w14:textId="28D68A3A" w:rsidR="00B42487" w:rsidRPr="003C3D4D" w:rsidRDefault="00B42487" w:rsidP="00507609">
      <w:pPr>
        <w:pStyle w:val="Zoznam3"/>
      </w:pPr>
      <w:r w:rsidRPr="003C3D4D">
        <w:t>Objednávateľ bude uhrádzať Poskytovateľovi mesačné preddavky na cenu plnenia predmetu tejto Zmluvy (ďalej ako „</w:t>
      </w:r>
      <w:r w:rsidRPr="003C3D4D">
        <w:rPr>
          <w:b/>
        </w:rPr>
        <w:t>Preddavky</w:t>
      </w:r>
      <w:r w:rsidRPr="003C3D4D">
        <w:t>“) podľa Prílohy č. 6 tejto Zmluvy.</w:t>
      </w:r>
    </w:p>
    <w:p w14:paraId="63721119" w14:textId="47859E29" w:rsidR="000B1414" w:rsidRPr="003C3D4D" w:rsidRDefault="000B1414" w:rsidP="00507609">
      <w:pPr>
        <w:pStyle w:val="Zoznam3"/>
      </w:pPr>
      <w:bookmarkStart w:id="17" w:name="_Ref115343686"/>
      <w:r w:rsidRPr="003C3D4D">
        <w:t xml:space="preserve">Faktúry budú vyhotovované osobitne pre jednotlivé skupiny Odberných miest (tvorené Odbernými miestami zoskupenými v prílohe č. 2 do častí, označených aj ako </w:t>
      </w:r>
      <w:r w:rsidR="009E282F" w:rsidRPr="003C3D4D">
        <w:t>„</w:t>
      </w:r>
      <w:r w:rsidR="009E282F" w:rsidRPr="003C3D4D">
        <w:rPr>
          <w:b/>
          <w:bCs w:val="0"/>
        </w:rPr>
        <w:t>Centrá</w:t>
      </w:r>
      <w:r w:rsidR="009E282F" w:rsidRPr="003C3D4D">
        <w:rPr>
          <w:b/>
        </w:rPr>
        <w:t xml:space="preserve"> podpory</w:t>
      </w:r>
      <w:r w:rsidR="009E282F" w:rsidRPr="003C3D4D">
        <w:t>" alebo „</w:t>
      </w:r>
      <w:r w:rsidR="009E282F" w:rsidRPr="003C3D4D">
        <w:rPr>
          <w:b/>
        </w:rPr>
        <w:t>CP</w:t>
      </w:r>
      <w:r w:rsidR="009E282F" w:rsidRPr="003C3D4D">
        <w:t>"</w:t>
      </w:r>
      <w:r w:rsidRPr="003C3D4D">
        <w:t>).</w:t>
      </w:r>
    </w:p>
    <w:p w14:paraId="291CEF38" w14:textId="0B0F4260" w:rsidR="0046404E" w:rsidRPr="003C3D4D" w:rsidRDefault="0046404E" w:rsidP="00507609">
      <w:pPr>
        <w:pStyle w:val="Zoznam3"/>
      </w:pPr>
      <w:bookmarkStart w:id="18" w:name="_Ref134176616"/>
      <w:r w:rsidRPr="003C3D4D">
        <w:t>Vo faktúre</w:t>
      </w:r>
      <w:r w:rsidR="00B42487" w:rsidRPr="003C3D4D">
        <w:t xml:space="preserve"> </w:t>
      </w:r>
      <w:r w:rsidRPr="003C3D4D">
        <w:t>Poskytovateľ zohľadní zaplatené Preddavky.</w:t>
      </w:r>
      <w:bookmarkEnd w:id="17"/>
      <w:bookmarkEnd w:id="18"/>
    </w:p>
    <w:p w14:paraId="56120352" w14:textId="680B74B2" w:rsidR="0046404E" w:rsidRPr="003C3D4D" w:rsidRDefault="0046404E" w:rsidP="00507609">
      <w:pPr>
        <w:pStyle w:val="Zoznam3"/>
      </w:pPr>
      <w:r w:rsidRPr="003C3D4D">
        <w:t>Faktúra vystavená Poskytovateľom bude obsahovať náležitosti podľa Zákona o DPH a podľa ostatných daňových a účtovných predpisov vrátane informácie podľa Zákona o energetike.</w:t>
      </w:r>
    </w:p>
    <w:p w14:paraId="0C1641AD" w14:textId="756D5AB9" w:rsidR="0046404E" w:rsidRPr="003C3D4D" w:rsidRDefault="0046404E" w:rsidP="00507609">
      <w:pPr>
        <w:pStyle w:val="Zoznam3"/>
      </w:pPr>
      <w:bookmarkStart w:id="19" w:name="_Ref134176775"/>
      <w:r w:rsidRPr="003C3D4D">
        <w:t xml:space="preserve">Lehota splatnosti faktúry Poskytovateľa je </w:t>
      </w:r>
      <w:r w:rsidR="00924B01" w:rsidRPr="003C3D4D">
        <w:t xml:space="preserve">tridsať </w:t>
      </w:r>
      <w:r w:rsidRPr="003C3D4D">
        <w:t>(</w:t>
      </w:r>
      <w:r w:rsidR="00924B01" w:rsidRPr="003C3D4D">
        <w:t>30</w:t>
      </w:r>
      <w:r w:rsidRPr="003C3D4D">
        <w:t xml:space="preserve"> dní odo dňa doručenia faktúry Objednávateľovi.</w:t>
      </w:r>
      <w:bookmarkEnd w:id="19"/>
      <w:r w:rsidRPr="003C3D4D">
        <w:t xml:space="preserve"> </w:t>
      </w:r>
    </w:p>
    <w:p w14:paraId="4CE23801" w14:textId="064F4F79" w:rsidR="0046404E" w:rsidRPr="003C3D4D" w:rsidRDefault="0046404E" w:rsidP="00507609">
      <w:pPr>
        <w:pStyle w:val="Zoznam3"/>
      </w:pPr>
      <w:r w:rsidRPr="003C3D4D">
        <w:lastRenderedPageBreak/>
        <w:t xml:space="preserve">Lehota pre doručenie faktúr je </w:t>
      </w:r>
      <w:r w:rsidR="00600958" w:rsidRPr="003C3D4D">
        <w:t>pätnásť (15)</w:t>
      </w:r>
      <w:r w:rsidRPr="003C3D4D">
        <w:t xml:space="preserve"> dní od ukončenia príslušného Fakturačného </w:t>
      </w:r>
      <w:r w:rsidR="00597033" w:rsidRPr="003C3D4D">
        <w:t>obdobia</w:t>
      </w:r>
      <w:r w:rsidRPr="003C3D4D">
        <w:t>.</w:t>
      </w:r>
    </w:p>
    <w:p w14:paraId="1D8B5402" w14:textId="189883E2" w:rsidR="0046404E" w:rsidRPr="003C3D4D" w:rsidRDefault="0046404E" w:rsidP="00507609">
      <w:pPr>
        <w:pStyle w:val="Zoznam3"/>
      </w:pPr>
      <w:r w:rsidRPr="003C3D4D">
        <w:t xml:space="preserve">Ak predložená faktúra nebude vystavená v súlade s touto Zmluvou, Objednávateľ ju bezodkladne vráti Poskytovateľovi na prepracovanie. Opravená faktúra je splatná do </w:t>
      </w:r>
      <w:r w:rsidR="00D435A2" w:rsidRPr="003C3D4D">
        <w:t xml:space="preserve">pätnástich </w:t>
      </w:r>
      <w:r w:rsidRPr="003C3D4D">
        <w:t>(</w:t>
      </w:r>
      <w:r w:rsidR="00D435A2" w:rsidRPr="003C3D4D">
        <w:t>15</w:t>
      </w:r>
      <w:r w:rsidRPr="003C3D4D">
        <w:t>) kalendárnych dní odo dňa jej opätovného doručenia Objednávateľovi.</w:t>
      </w:r>
    </w:p>
    <w:p w14:paraId="1BC007D4" w14:textId="7ABE6662" w:rsidR="0046404E" w:rsidRPr="003C3D4D" w:rsidRDefault="0046404E" w:rsidP="00507609">
      <w:pPr>
        <w:pStyle w:val="Zoznam3"/>
      </w:pPr>
      <w:r w:rsidRPr="003C3D4D">
        <w:t>Všetky faktúry a Preddavky budú uhrádzané výhradne bezhotovostne. Odplata sa považuje za uhradenú dňom odpísania finančných prostriedkov z bankového účtu Objednávateľa.</w:t>
      </w:r>
    </w:p>
    <w:p w14:paraId="30F90943" w14:textId="77777777" w:rsidR="0046404E" w:rsidRPr="003C3D4D" w:rsidRDefault="0046404E" w:rsidP="00507609">
      <w:pPr>
        <w:pStyle w:val="Zoznam3"/>
      </w:pPr>
      <w:r w:rsidRPr="003C3D4D">
        <w:t>Bankové spojenie Poskytovateľa uvedené na faktúre musí byť za každých okolností zhodné s bankovým spojením dohodnutým v tejto Zmluve.</w:t>
      </w:r>
    </w:p>
    <w:p w14:paraId="5CE5207C" w14:textId="0377F994" w:rsidR="0046404E" w:rsidRPr="003C3D4D" w:rsidRDefault="0046404E" w:rsidP="00507609">
      <w:pPr>
        <w:pStyle w:val="Zoznam3"/>
      </w:pPr>
      <w:r w:rsidRPr="003C3D4D">
        <w:t>V prípade, že Objednávateľovi vznikne podľa bodu</w:t>
      </w:r>
      <w:r w:rsidR="0064272A" w:rsidRPr="003C3D4D">
        <w:t xml:space="preserve"> </w:t>
      </w:r>
      <w:r w:rsidR="0064272A" w:rsidRPr="003C3D4D">
        <w:rPr>
          <w:rStyle w:val="DocumentreferrenceChar"/>
        </w:rPr>
        <w:fldChar w:fldCharType="begin"/>
      </w:r>
      <w:r w:rsidR="0064272A" w:rsidRPr="003C3D4D">
        <w:rPr>
          <w:rStyle w:val="DocumentreferrenceChar"/>
        </w:rPr>
        <w:instrText xml:space="preserve"> REF _Ref134176616 \r \h </w:instrText>
      </w:r>
      <w:r w:rsidR="00AB5632" w:rsidRPr="003C3D4D">
        <w:rPr>
          <w:rStyle w:val="DocumentreferrenceChar"/>
        </w:rPr>
        <w:instrText xml:space="preserve"> \* MERGEFORMAT </w:instrText>
      </w:r>
      <w:r w:rsidR="0064272A" w:rsidRPr="003C3D4D">
        <w:rPr>
          <w:rStyle w:val="DocumentreferrenceChar"/>
        </w:rPr>
      </w:r>
      <w:r w:rsidR="0064272A" w:rsidRPr="003C3D4D">
        <w:rPr>
          <w:rStyle w:val="DocumentreferrenceChar"/>
        </w:rPr>
        <w:fldChar w:fldCharType="separate"/>
      </w:r>
      <w:r w:rsidR="003C3D4D">
        <w:rPr>
          <w:rStyle w:val="DocumentreferrenceChar"/>
        </w:rPr>
        <w:t>4.3.6</w:t>
      </w:r>
      <w:r w:rsidR="0064272A" w:rsidRPr="003C3D4D">
        <w:rPr>
          <w:rStyle w:val="DocumentreferrenceChar"/>
        </w:rPr>
        <w:fldChar w:fldCharType="end"/>
      </w:r>
      <w:r w:rsidR="0064272A" w:rsidRPr="003C3D4D">
        <w:t xml:space="preserve"> tejto Zmluvy</w:t>
      </w:r>
      <w:r w:rsidRPr="003C3D4D">
        <w:t xml:space="preserve"> preplatok, Poskytovateľ ho uhradí na účet Objednávateľa v lehote splatnosti faktúry.</w:t>
      </w:r>
    </w:p>
    <w:p w14:paraId="1BEDD1CF" w14:textId="77777777" w:rsidR="00507609" w:rsidRPr="003C3D4D" w:rsidRDefault="00507609" w:rsidP="00507609">
      <w:pPr>
        <w:pStyle w:val="Nadpis1"/>
      </w:pPr>
    </w:p>
    <w:p w14:paraId="10C0EBA5" w14:textId="5FA6C559" w:rsidR="008C222B" w:rsidRPr="003C3D4D" w:rsidRDefault="008C222B" w:rsidP="00507609">
      <w:pPr>
        <w:pStyle w:val="Nadpis2"/>
      </w:pPr>
      <w:r w:rsidRPr="003C3D4D">
        <w:t>Zodpovednosť, sankcie a reklamácie</w:t>
      </w:r>
    </w:p>
    <w:p w14:paraId="72D79424" w14:textId="77777777" w:rsidR="008C222B" w:rsidRPr="003C3D4D" w:rsidRDefault="008C222B" w:rsidP="00507609">
      <w:pPr>
        <w:pStyle w:val="Zoznam2"/>
      </w:pPr>
      <w:r w:rsidRPr="003C3D4D">
        <w:t xml:space="preserve">Poskytovateľ zodpovedá Objednávateľovi za škodu, ktorú Objednávateľovi bez ohľadu na zavinenie preukázateľne spôsobil v súvislosti s poskytovaním plnení definovaných v tejto Zmluve a OPZ. </w:t>
      </w:r>
    </w:p>
    <w:p w14:paraId="67ED27B3" w14:textId="77777777" w:rsidR="008C222B" w:rsidRPr="003C3D4D" w:rsidRDefault="008C222B" w:rsidP="00507609">
      <w:pPr>
        <w:pStyle w:val="Zoznam2"/>
      </w:pPr>
      <w:r w:rsidRPr="003C3D4D">
        <w:t>Poskytovateľ nezodpovedá za škodu, ktorá vznikla Objednávateľovi v dôsledku poskytnutia nepravdivej, zavádzajúcej alebo neúplnej informácie, dokumentov alebo akýchkoľvek iných podkladov poskytnutých Objednávateľom Poskytovateľovi.</w:t>
      </w:r>
    </w:p>
    <w:p w14:paraId="2665B712" w14:textId="35D71796" w:rsidR="008C222B" w:rsidRPr="003C3D4D" w:rsidRDefault="008C222B" w:rsidP="00507609">
      <w:pPr>
        <w:pStyle w:val="Zoznam2"/>
      </w:pPr>
      <w:r w:rsidRPr="003C3D4D">
        <w:t xml:space="preserve">V prípade omeškania Objednávateľa so zaplatením </w:t>
      </w:r>
      <w:r w:rsidR="00B10D28" w:rsidRPr="003C3D4D">
        <w:t xml:space="preserve">zálohovej faktúry za Preddavky podľa bodu </w:t>
      </w:r>
      <w:r w:rsidR="00B10D28" w:rsidRPr="003C3D4D">
        <w:rPr>
          <w:rStyle w:val="DocumentreferrenceChar"/>
        </w:rPr>
        <w:fldChar w:fldCharType="begin"/>
      </w:r>
      <w:r w:rsidR="00B10D28" w:rsidRPr="003C3D4D">
        <w:rPr>
          <w:rStyle w:val="DocumentreferrenceChar"/>
        </w:rPr>
        <w:instrText xml:space="preserve"> REF _Ref134176902 \r \h </w:instrText>
      </w:r>
      <w:r w:rsidR="00AB5632" w:rsidRPr="003C3D4D">
        <w:rPr>
          <w:rStyle w:val="DocumentreferrenceChar"/>
        </w:rPr>
        <w:instrText xml:space="preserve"> \* MERGEFORMAT </w:instrText>
      </w:r>
      <w:r w:rsidR="00B10D28" w:rsidRPr="003C3D4D">
        <w:rPr>
          <w:rStyle w:val="DocumentreferrenceChar"/>
        </w:rPr>
      </w:r>
      <w:r w:rsidR="00B10D28" w:rsidRPr="003C3D4D">
        <w:rPr>
          <w:rStyle w:val="DocumentreferrenceChar"/>
        </w:rPr>
        <w:fldChar w:fldCharType="separate"/>
      </w:r>
      <w:r w:rsidR="003C3D4D">
        <w:rPr>
          <w:rStyle w:val="DocumentreferrenceChar"/>
        </w:rPr>
        <w:t>1.8</w:t>
      </w:r>
      <w:r w:rsidR="00B10D28" w:rsidRPr="003C3D4D">
        <w:rPr>
          <w:rStyle w:val="DocumentreferrenceChar"/>
        </w:rPr>
        <w:fldChar w:fldCharType="end"/>
      </w:r>
      <w:r w:rsidR="00B10D28" w:rsidRPr="003C3D4D">
        <w:t xml:space="preserve"> Prílohy č. 6 alebo </w:t>
      </w:r>
      <w:r w:rsidRPr="003C3D4D">
        <w:t xml:space="preserve">faktúry podľa </w:t>
      </w:r>
      <w:r w:rsidR="0064272A" w:rsidRPr="003C3D4D">
        <w:t xml:space="preserve">bodu </w:t>
      </w:r>
      <w:r w:rsidR="00B10D28" w:rsidRPr="003C3D4D">
        <w:rPr>
          <w:rStyle w:val="DocumentreferrenceChar"/>
        </w:rPr>
        <w:fldChar w:fldCharType="begin"/>
      </w:r>
      <w:r w:rsidR="00B10D28" w:rsidRPr="003C3D4D">
        <w:rPr>
          <w:rStyle w:val="DocumentreferrenceChar"/>
        </w:rPr>
        <w:instrText xml:space="preserve"> REF _Ref134176775 \r \h </w:instrText>
      </w:r>
      <w:r w:rsidR="00AB5632" w:rsidRPr="003C3D4D">
        <w:rPr>
          <w:rStyle w:val="DocumentreferrenceChar"/>
        </w:rPr>
        <w:instrText xml:space="preserve"> \* MERGEFORMAT </w:instrText>
      </w:r>
      <w:r w:rsidR="00B10D28" w:rsidRPr="003C3D4D">
        <w:rPr>
          <w:rStyle w:val="DocumentreferrenceChar"/>
        </w:rPr>
      </w:r>
      <w:r w:rsidR="00B10D28" w:rsidRPr="003C3D4D">
        <w:rPr>
          <w:rStyle w:val="DocumentreferrenceChar"/>
        </w:rPr>
        <w:fldChar w:fldCharType="separate"/>
      </w:r>
      <w:r w:rsidR="003C3D4D">
        <w:rPr>
          <w:rStyle w:val="DocumentreferrenceChar"/>
        </w:rPr>
        <w:t>4.3.8</w:t>
      </w:r>
      <w:r w:rsidR="00B10D28" w:rsidRPr="003C3D4D">
        <w:rPr>
          <w:rStyle w:val="DocumentreferrenceChar"/>
        </w:rPr>
        <w:fldChar w:fldCharType="end"/>
      </w:r>
      <w:r w:rsidRPr="003C3D4D">
        <w:t xml:space="preserve"> tejto Zmluvy je Poskytovateľ oprávnený od Objednávateľa požadovať úroky z omeškania v zákonom stanovenej výške, a to za každý, aj začatý deň omeškania.</w:t>
      </w:r>
    </w:p>
    <w:p w14:paraId="00CC7C1A" w14:textId="6F65CB82" w:rsidR="008C222B" w:rsidRPr="003C3D4D" w:rsidRDefault="008C222B" w:rsidP="00507609">
      <w:pPr>
        <w:pStyle w:val="Zoznam2"/>
      </w:pPr>
      <w:r w:rsidRPr="003C3D4D">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3C3D4D">
        <w:t>Odbern</w:t>
      </w:r>
      <w:r w:rsidRPr="003C3D4D">
        <w:t>om mieste, ktorého sa omeškanie týka, a to za každý, aj začatý, deň omeškania.</w:t>
      </w:r>
      <w:r w:rsidR="00AB46A9" w:rsidRPr="003C3D4D">
        <w:t xml:space="preserve"> V prípade omeškania Poskytovateľa s odstránením vady v lehote podľa bodu</w:t>
      </w:r>
      <w:r w:rsidR="00B10D28" w:rsidRPr="003C3D4D">
        <w:t xml:space="preserve"> </w:t>
      </w:r>
      <w:r w:rsidR="00B10D28" w:rsidRPr="003C3D4D">
        <w:rPr>
          <w:rStyle w:val="DocumentreferrenceChar"/>
        </w:rPr>
        <w:fldChar w:fldCharType="begin"/>
      </w:r>
      <w:r w:rsidR="00B10D28" w:rsidRPr="003C3D4D">
        <w:rPr>
          <w:rStyle w:val="DocumentreferrenceChar"/>
        </w:rPr>
        <w:instrText xml:space="preserve"> REF _Ref134177046 \r \h </w:instrText>
      </w:r>
      <w:r w:rsidR="00AB5632" w:rsidRPr="003C3D4D">
        <w:rPr>
          <w:rStyle w:val="DocumentreferrenceChar"/>
        </w:rPr>
        <w:instrText xml:space="preserve"> \* MERGEFORMAT </w:instrText>
      </w:r>
      <w:r w:rsidR="00B10D28" w:rsidRPr="003C3D4D">
        <w:rPr>
          <w:rStyle w:val="DocumentreferrenceChar"/>
        </w:rPr>
      </w:r>
      <w:r w:rsidR="00B10D28" w:rsidRPr="003C3D4D">
        <w:rPr>
          <w:rStyle w:val="DocumentreferrenceChar"/>
        </w:rPr>
        <w:fldChar w:fldCharType="separate"/>
      </w:r>
      <w:r w:rsidR="003C3D4D">
        <w:rPr>
          <w:rStyle w:val="DocumentreferrenceChar"/>
        </w:rPr>
        <w:t>5.7</w:t>
      </w:r>
      <w:r w:rsidR="00B10D28" w:rsidRPr="003C3D4D">
        <w:rPr>
          <w:rStyle w:val="DocumentreferrenceChar"/>
        </w:rPr>
        <w:fldChar w:fldCharType="end"/>
      </w:r>
      <w:r w:rsidR="00B10D28" w:rsidRPr="003C3D4D">
        <w:t xml:space="preserve"> tejto Zmluvy</w:t>
      </w:r>
      <w:r w:rsidR="00AB46A9" w:rsidRPr="003C3D4D">
        <w:t xml:space="preserve">, je Objednávateľ oprávnený od Poskytovateľa požadovať zmluvnú pokutu vo výške 0,05 % z ceny dohodnutej v tejto Zmluve za poskytnutie plnenia na </w:t>
      </w:r>
      <w:r w:rsidR="00005B02" w:rsidRPr="003C3D4D">
        <w:t>Odbern</w:t>
      </w:r>
      <w:r w:rsidR="00AB46A9" w:rsidRPr="003C3D4D">
        <w:t xml:space="preserve">om mieste, ktorého sa omeškanie týka, a to za každý aj začatý deň omeškania. </w:t>
      </w:r>
    </w:p>
    <w:p w14:paraId="02DDE38A" w14:textId="77777777" w:rsidR="008C222B" w:rsidRPr="003C3D4D" w:rsidRDefault="008C222B" w:rsidP="00507609">
      <w:pPr>
        <w:pStyle w:val="Zoznam2"/>
      </w:pPr>
      <w:r w:rsidRPr="003C3D4D">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ABD5039" w14:textId="77777777" w:rsidR="008C222B" w:rsidRPr="003C3D4D" w:rsidRDefault="008C222B" w:rsidP="00507609">
      <w:pPr>
        <w:pStyle w:val="Zoznam2"/>
      </w:pPr>
      <w:r w:rsidRPr="003C3D4D">
        <w:t>Objednávateľ má právo kedykoľvek reklamovať vady Zmluvného plnenia poskytnutého Poskytovateľom resp. akékoľvek chyby, ku ktorým došlo pri plnení tejto Zmluvy.</w:t>
      </w:r>
    </w:p>
    <w:p w14:paraId="50CF17E7" w14:textId="499657F6" w:rsidR="008C222B" w:rsidRPr="003C3D4D" w:rsidRDefault="008C222B" w:rsidP="00507609">
      <w:pPr>
        <w:pStyle w:val="Zoznam2"/>
      </w:pPr>
      <w:bookmarkStart w:id="20" w:name="_Ref134177046"/>
      <w:r w:rsidRPr="003C3D4D">
        <w:t xml:space="preserve">Poskytovateľ reklamáciu prešetrí a výsledok prešetrenia písomne oznámi Objednávateľovi v lehote pätnástich (15) dní od doručenia reklamácie, pokiaľ zo zákona nevyplýva iná lehota. </w:t>
      </w:r>
      <w:r w:rsidR="004C1706" w:rsidRPr="003C3D4D">
        <w:t xml:space="preserve">Vady Zmluvného plnenia je Poskytovateľ povinný odstrániť do </w:t>
      </w:r>
      <w:r w:rsidR="00600958" w:rsidRPr="003C3D4D">
        <w:t xml:space="preserve">pätnástich </w:t>
      </w:r>
      <w:r w:rsidR="0081572E" w:rsidRPr="003C3D4D">
        <w:t>(15) dní</w:t>
      </w:r>
      <w:r w:rsidR="004C1706" w:rsidRPr="003C3D4D">
        <w:t xml:space="preserve"> .</w:t>
      </w:r>
      <w:bookmarkEnd w:id="20"/>
      <w:r w:rsidR="004C1706" w:rsidRPr="003C3D4D">
        <w:t xml:space="preserve"> </w:t>
      </w:r>
    </w:p>
    <w:p w14:paraId="074A06C8" w14:textId="77777777" w:rsidR="008C222B" w:rsidRPr="003C3D4D" w:rsidRDefault="008C222B" w:rsidP="00507609">
      <w:pPr>
        <w:pStyle w:val="Zoznam2"/>
      </w:pPr>
      <w:r w:rsidRPr="003C3D4D">
        <w:t xml:space="preserve">Objednávateľ si môže uplatniť reklamáciu u: </w:t>
      </w:r>
      <w:r w:rsidRPr="003C3D4D">
        <w:rPr>
          <w:rFonts w:eastAsia="Arial Unicode MS"/>
        </w:rPr>
        <w:t>[ • ]</w:t>
      </w:r>
      <w:r w:rsidRPr="003C3D4D">
        <w:t xml:space="preserve">, </w:t>
      </w:r>
      <w:r w:rsidRPr="003C3D4D">
        <w:rPr>
          <w:rFonts w:eastAsia="Arial Unicode MS"/>
        </w:rPr>
        <w:t xml:space="preserve">[ • ] </w:t>
      </w:r>
      <w:r w:rsidRPr="003C3D4D">
        <w:t xml:space="preserve">písomne na adrese: </w:t>
      </w:r>
      <w:r w:rsidRPr="003C3D4D">
        <w:rPr>
          <w:rFonts w:eastAsia="Arial Unicode MS"/>
        </w:rPr>
        <w:t>[ • ]</w:t>
      </w:r>
      <w:r w:rsidRPr="003C3D4D">
        <w:t xml:space="preserve"> e-mailom: </w:t>
      </w:r>
      <w:r w:rsidRPr="003C3D4D">
        <w:rPr>
          <w:rFonts w:eastAsia="Arial Unicode MS"/>
        </w:rPr>
        <w:t>[ • ].</w:t>
      </w:r>
      <w:r w:rsidRPr="003C3D4D">
        <w:t xml:space="preserve"> </w:t>
      </w:r>
    </w:p>
    <w:p w14:paraId="44AB29CB" w14:textId="77777777" w:rsidR="00507609" w:rsidRPr="003C3D4D" w:rsidRDefault="00507609" w:rsidP="00507609">
      <w:pPr>
        <w:pStyle w:val="Nadpis1"/>
      </w:pPr>
    </w:p>
    <w:p w14:paraId="25420612" w14:textId="381D1A49" w:rsidR="008C222B" w:rsidRPr="003C3D4D" w:rsidRDefault="008C222B" w:rsidP="00EC79CD">
      <w:pPr>
        <w:pStyle w:val="Nadpis2"/>
      </w:pPr>
      <w:r w:rsidRPr="003C3D4D">
        <w:t>Povinnosti objednávateľa</w:t>
      </w:r>
    </w:p>
    <w:p w14:paraId="70EFB5CE" w14:textId="77777777" w:rsidR="008C222B" w:rsidRPr="003C3D4D" w:rsidRDefault="008C222B" w:rsidP="00507609">
      <w:pPr>
        <w:pStyle w:val="Zoznam2"/>
      </w:pPr>
      <w:r w:rsidRPr="003C3D4D">
        <w:rPr>
          <w:lang w:eastAsia="de-DE"/>
        </w:rPr>
        <w:t>Objednávateľ</w:t>
      </w:r>
      <w:r w:rsidRPr="003C3D4D">
        <w:t xml:space="preserve"> sa zaväzuje:</w:t>
      </w:r>
    </w:p>
    <w:p w14:paraId="2B3F44C8" w14:textId="77777777" w:rsidR="008C222B" w:rsidRPr="003C3D4D" w:rsidRDefault="008C222B" w:rsidP="00507609">
      <w:pPr>
        <w:pStyle w:val="Zoznam3"/>
      </w:pPr>
      <w:r w:rsidRPr="003C3D4D">
        <w:t xml:space="preserve">bez zbytočného odkladu písomne informovať Poskytovateľa o všetkých skutočnostiach, ktoré majú </w:t>
      </w:r>
      <w:r w:rsidRPr="003C3D4D">
        <w:lastRenderedPageBreak/>
        <w:t xml:space="preserve">podstatný význam pre poskytovanie Zmluvných </w:t>
      </w:r>
      <w:r w:rsidRPr="003C3D4D">
        <w:rPr>
          <w:lang w:eastAsia="de-DE"/>
        </w:rPr>
        <w:t>plnení;</w:t>
      </w:r>
    </w:p>
    <w:p w14:paraId="353E6AFF" w14:textId="77777777" w:rsidR="008C222B" w:rsidRPr="003C3D4D" w:rsidRDefault="008C222B" w:rsidP="00507609">
      <w:pPr>
        <w:pStyle w:val="Zoznam3"/>
      </w:pPr>
      <w:r w:rsidRPr="003C3D4D">
        <w:t xml:space="preserve">odovzdať Poskytovateľovi všetky dokumenty a poskytnúť mu všetky informácie, ktoré sú potrebné na poskytnutie Zmluvných </w:t>
      </w:r>
      <w:r w:rsidRPr="003C3D4D">
        <w:rPr>
          <w:lang w:eastAsia="de-DE"/>
        </w:rPr>
        <w:t>plnení</w:t>
      </w:r>
      <w:r w:rsidRPr="003C3D4D">
        <w:t>, pokiaľ z povahy týchto dokumentov/informácií a/alebo pokynov nevyplýva, že ich má obstarať Poskytovateľ</w:t>
      </w:r>
      <w:r w:rsidRPr="003C3D4D">
        <w:rPr>
          <w:lang w:eastAsia="de-DE"/>
        </w:rPr>
        <w:t>;</w:t>
      </w:r>
    </w:p>
    <w:p w14:paraId="369B9746" w14:textId="77777777" w:rsidR="008C222B" w:rsidRPr="003C3D4D" w:rsidRDefault="008C222B" w:rsidP="00507609">
      <w:pPr>
        <w:pStyle w:val="Zoznam3"/>
      </w:pPr>
      <w:r w:rsidRPr="003C3D4D">
        <w:t xml:space="preserve">bez zbytočného odkladu poskytnúť Poskytovateľovi všetku súčinnosť, ktorú je možné od Objednávateľa rozumne požadovať, na poskytnutie Zmluvných </w:t>
      </w:r>
      <w:r w:rsidRPr="003C3D4D">
        <w:rPr>
          <w:lang w:eastAsia="de-DE"/>
        </w:rPr>
        <w:t>plnení</w:t>
      </w:r>
      <w:r w:rsidRPr="003C3D4D">
        <w:t>.</w:t>
      </w:r>
    </w:p>
    <w:p w14:paraId="4CCE2047" w14:textId="77777777" w:rsidR="00507609" w:rsidRPr="003C3D4D" w:rsidRDefault="00507609" w:rsidP="00507609">
      <w:pPr>
        <w:pStyle w:val="Nadpis1"/>
      </w:pPr>
    </w:p>
    <w:p w14:paraId="4D70E1F6" w14:textId="380BDE37" w:rsidR="008C222B" w:rsidRPr="003C3D4D" w:rsidRDefault="008C222B" w:rsidP="00EC79CD">
      <w:pPr>
        <w:pStyle w:val="Nadpis2"/>
      </w:pPr>
      <w:r w:rsidRPr="003C3D4D">
        <w:t xml:space="preserve">Trvanie a ukončenie Zmluvy </w:t>
      </w:r>
    </w:p>
    <w:p w14:paraId="7E998031" w14:textId="71F40AF0" w:rsidR="008C222B" w:rsidRPr="003C3D4D" w:rsidRDefault="008C222B" w:rsidP="00507609">
      <w:pPr>
        <w:pStyle w:val="Zoznam2"/>
      </w:pPr>
      <w:r w:rsidRPr="003C3D4D">
        <w:t>Táto Zmluva sa uzatvára na dobu určitú, na obdobie od 01.01.202</w:t>
      </w:r>
      <w:r w:rsidR="0064272A" w:rsidRPr="003C3D4D">
        <w:t>4</w:t>
      </w:r>
      <w:r w:rsidRPr="003C3D4D">
        <w:t xml:space="preserve"> </w:t>
      </w:r>
      <w:r w:rsidR="00210772" w:rsidRPr="003C3D4D">
        <w:t xml:space="preserve">od 00:00 hod. </w:t>
      </w:r>
      <w:r w:rsidRPr="003C3D4D">
        <w:t>do 31.12.202</w:t>
      </w:r>
      <w:r w:rsidR="0064272A" w:rsidRPr="003C3D4D">
        <w:t>4</w:t>
      </w:r>
      <w:r w:rsidR="00210772" w:rsidRPr="003C3D4D">
        <w:t xml:space="preserve"> do 24:00 hod</w:t>
      </w:r>
      <w:r w:rsidRPr="003C3D4D">
        <w:t>.</w:t>
      </w:r>
      <w:r w:rsidR="00210772" w:rsidRPr="003C3D4D">
        <w:t xml:space="preserve"> (ďalej ako „</w:t>
      </w:r>
      <w:r w:rsidR="00210772" w:rsidRPr="003C3D4D">
        <w:rPr>
          <w:b/>
        </w:rPr>
        <w:t>Zmluvné obdobie</w:t>
      </w:r>
      <w:r w:rsidR="00210772" w:rsidRPr="003C3D4D">
        <w:t>“).</w:t>
      </w:r>
      <w:r w:rsidRPr="003C3D4D">
        <w:t xml:space="preserve"> </w:t>
      </w:r>
    </w:p>
    <w:p w14:paraId="0A81F03F" w14:textId="2DF5CBF9" w:rsidR="009A3A74" w:rsidRPr="003C3D4D" w:rsidRDefault="009A3A74" w:rsidP="009A3A74">
      <w:pPr>
        <w:pStyle w:val="Zoznam2"/>
      </w:pPr>
      <w:bookmarkStart w:id="21" w:name="_Ref129608430"/>
      <w:r w:rsidRPr="003C3D4D">
        <w:t>Zmluvné strany sa dohodli, že sa doba trvania Zmluvy podľa predošlého bodu môže predĺžiť o ďalší rok tak, že nová doba trvania Zmluvy skončí v posledný deň mesiaca december, pričom takúto zmenu je možné vykonať písomnou dohodou Zmluvných strán.</w:t>
      </w:r>
      <w:bookmarkEnd w:id="21"/>
    </w:p>
    <w:p w14:paraId="2F68C91A" w14:textId="1333B186" w:rsidR="009A3A74" w:rsidRPr="003C3D4D" w:rsidRDefault="009A3A74" w:rsidP="009A3A74">
      <w:pPr>
        <w:pStyle w:val="Zoznam2"/>
      </w:pPr>
      <w:r w:rsidRPr="003C3D4D">
        <w:t>Ak sa Zmluvné strany dohodnú na predĺžení Zmluvy, Objednávateľ oznámi Poskytovateľovi Predpokladaný odber na ďalšie Zmluvné obdobie a aktualizuje zoznam Odberných miest v rozsahu Prílohy č. 2.</w:t>
      </w:r>
      <w:r w:rsidR="002D5FEC" w:rsidRPr="003C3D4D">
        <w:t>, a to najneskôr do konca novembra predchádzajúceho začiatku nového Zmluvného obdobia, pokiaľ sa Zmluvné strany nedohodnú inak.</w:t>
      </w:r>
    </w:p>
    <w:p w14:paraId="35EA5ACF" w14:textId="465488BF" w:rsidR="009A3A74" w:rsidRPr="003C3D4D" w:rsidRDefault="009A3A74" w:rsidP="009A3A74">
      <w:pPr>
        <w:pStyle w:val="Zoznam2"/>
      </w:pPr>
      <w:r w:rsidRPr="003C3D4D">
        <w:t>Predĺženie doby trvania Zmluvy je možné vykonať najviac trikrát, t.</w:t>
      </w:r>
      <w:r w:rsidR="004C3FFE">
        <w:t xml:space="preserve"> </w:t>
      </w:r>
      <w:r w:rsidRPr="003C3D4D">
        <w:t xml:space="preserve">j. dobu trvania Zmluvy možno predĺžiť najneskôr do 31.12.2027. </w:t>
      </w:r>
    </w:p>
    <w:p w14:paraId="2FA91A25" w14:textId="77777777" w:rsidR="008C222B" w:rsidRPr="003C3D4D" w:rsidRDefault="008C222B" w:rsidP="00507609">
      <w:pPr>
        <w:pStyle w:val="Zoznam2"/>
        <w:rPr>
          <w:b/>
        </w:rPr>
      </w:pPr>
      <w:r w:rsidRPr="003C3D4D">
        <w:t>Túto Zmluvu je možné skončiť:</w:t>
      </w:r>
    </w:p>
    <w:p w14:paraId="5390EFCA" w14:textId="77777777" w:rsidR="008C222B" w:rsidRPr="003C3D4D" w:rsidRDefault="008C222B" w:rsidP="00507609">
      <w:pPr>
        <w:pStyle w:val="Zoznam3"/>
      </w:pPr>
      <w:r w:rsidRPr="003C3D4D">
        <w:t>písomnou dohodou Zmluvných strán, a to dňom uvedeným v takejto dohode; v dohode o ukončení tejto Zmluvy sa súčasne upravia aj všetky nároky Zmluvných strán vzniknuté na základe alebo v súvislosti s touto Zmluvou;</w:t>
      </w:r>
    </w:p>
    <w:p w14:paraId="7A4BE781" w14:textId="77777777" w:rsidR="008C222B" w:rsidRPr="003C3D4D" w:rsidRDefault="008C222B" w:rsidP="00507609">
      <w:pPr>
        <w:pStyle w:val="Zoznam3"/>
      </w:pPr>
      <w:r w:rsidRPr="003C3D4D">
        <w:t>písomným odstúpením od Zmluvy ktoroukoľvek zo Zmluvných strán;</w:t>
      </w:r>
    </w:p>
    <w:p w14:paraId="4CFD38DF" w14:textId="56B5F0A5" w:rsidR="008C222B" w:rsidRPr="003C3D4D" w:rsidRDefault="008C222B" w:rsidP="00507609">
      <w:pPr>
        <w:pStyle w:val="Zoznam3"/>
      </w:pPr>
      <w:r w:rsidRPr="003C3D4D">
        <w:t xml:space="preserve">písomnou výpoveďou Zmluvy podľa </w:t>
      </w:r>
      <w:r w:rsidR="00B10D28" w:rsidRPr="003C3D4D">
        <w:t xml:space="preserve">bodu </w:t>
      </w:r>
      <w:r w:rsidR="00B10D28" w:rsidRPr="003C3D4D">
        <w:rPr>
          <w:rStyle w:val="DocumentreferrenceChar"/>
        </w:rPr>
        <w:fldChar w:fldCharType="begin"/>
      </w:r>
      <w:r w:rsidR="00B10D28" w:rsidRPr="003C3D4D">
        <w:rPr>
          <w:rStyle w:val="DocumentreferrenceChar"/>
        </w:rPr>
        <w:instrText xml:space="preserve"> REF _Ref134177169 \r \h </w:instrText>
      </w:r>
      <w:r w:rsidR="00AB5632" w:rsidRPr="003C3D4D">
        <w:rPr>
          <w:rStyle w:val="DocumentreferrenceChar"/>
        </w:rPr>
        <w:instrText xml:space="preserve"> \* MERGEFORMAT </w:instrText>
      </w:r>
      <w:r w:rsidR="00B10D28" w:rsidRPr="003C3D4D">
        <w:rPr>
          <w:rStyle w:val="DocumentreferrenceChar"/>
        </w:rPr>
      </w:r>
      <w:r w:rsidR="00B10D28" w:rsidRPr="003C3D4D">
        <w:rPr>
          <w:rStyle w:val="DocumentreferrenceChar"/>
        </w:rPr>
        <w:fldChar w:fldCharType="separate"/>
      </w:r>
      <w:r w:rsidR="003C3D4D">
        <w:rPr>
          <w:rStyle w:val="DocumentreferrenceChar"/>
        </w:rPr>
        <w:t>7.10</w:t>
      </w:r>
      <w:r w:rsidR="00B10D28" w:rsidRPr="003C3D4D">
        <w:rPr>
          <w:rStyle w:val="DocumentreferrenceChar"/>
        </w:rPr>
        <w:fldChar w:fldCharType="end"/>
      </w:r>
      <w:r w:rsidR="00B10D28" w:rsidRPr="003C3D4D">
        <w:t xml:space="preserve"> tejto </w:t>
      </w:r>
      <w:r w:rsidRPr="003C3D4D">
        <w:t>Zmluvy.</w:t>
      </w:r>
    </w:p>
    <w:p w14:paraId="08429198" w14:textId="38A3FC69" w:rsidR="008C222B" w:rsidRPr="003C3D4D" w:rsidRDefault="008C222B" w:rsidP="00507609">
      <w:pPr>
        <w:pStyle w:val="Zoznam2"/>
      </w:pPr>
      <w:bookmarkStart w:id="22" w:name="_Ref134176341"/>
      <w:r w:rsidRPr="003C3D4D">
        <w:t>Objednávateľ je oprávnený</w:t>
      </w:r>
      <w:r w:rsidR="004C1706" w:rsidRPr="003C3D4D">
        <w:t xml:space="preserve"> písomne</w:t>
      </w:r>
      <w:r w:rsidRPr="003C3D4D">
        <w:t xml:space="preserve"> odstúpiť od Zmluvy v prípade, ak:</w:t>
      </w:r>
      <w:bookmarkEnd w:id="22"/>
    </w:p>
    <w:p w14:paraId="0978005C" w14:textId="77777777" w:rsidR="008C222B" w:rsidRPr="003C3D4D" w:rsidRDefault="008C222B" w:rsidP="00507609">
      <w:pPr>
        <w:pStyle w:val="Zoznam3"/>
      </w:pPr>
      <w:r w:rsidRPr="003C3D4D">
        <w:t>proti Poskytovateľovi začalo konkurzné konanie alebo reštrukturalizácia;</w:t>
      </w:r>
    </w:p>
    <w:p w14:paraId="5BB28118" w14:textId="77777777" w:rsidR="008C222B" w:rsidRPr="003C3D4D" w:rsidRDefault="008C222B" w:rsidP="00507609">
      <w:pPr>
        <w:pStyle w:val="Zoznam3"/>
      </w:pPr>
      <w:r w:rsidRPr="003C3D4D">
        <w:t>Poskytovateľ vstúpil do likvidácie;</w:t>
      </w:r>
    </w:p>
    <w:p w14:paraId="6A0F4DFB" w14:textId="501BB9D8" w:rsidR="008C222B" w:rsidRPr="003C3D4D" w:rsidRDefault="009C3B4E" w:rsidP="00507609">
      <w:pPr>
        <w:pStyle w:val="Zoznam3"/>
      </w:pPr>
      <w:r w:rsidRPr="003C3D4D">
        <w:t xml:space="preserve">Poskytovateľ koná </w:t>
      </w:r>
      <w:r w:rsidR="008C222B" w:rsidRPr="003C3D4D">
        <w:t>v rozpore s touto Zmluvou a/alebo všeobecne záväznými právnymi predpismi platnými na území SR a na písomnú výzvu Objednávateľa toto konanie a jeho následky v určenej  primeranej lehote neodstránil;</w:t>
      </w:r>
    </w:p>
    <w:p w14:paraId="682F9556" w14:textId="0552C74E" w:rsidR="008C222B" w:rsidRPr="003C3D4D" w:rsidRDefault="008C222B" w:rsidP="00507609">
      <w:pPr>
        <w:pStyle w:val="Zoznam3"/>
      </w:pPr>
      <w:r w:rsidRPr="003C3D4D">
        <w:t>Poskytovateľ opakovane poruší povinnosť podľa bod</w:t>
      </w:r>
      <w:r w:rsidR="00B10D28" w:rsidRPr="003C3D4D">
        <w:t xml:space="preserve">u </w:t>
      </w:r>
      <w:r w:rsidR="00B10D28" w:rsidRPr="003C3D4D">
        <w:rPr>
          <w:rStyle w:val="DocumentreferrenceChar"/>
        </w:rPr>
        <w:fldChar w:fldCharType="begin"/>
      </w:r>
      <w:r w:rsidR="00B10D28" w:rsidRPr="003C3D4D">
        <w:rPr>
          <w:rStyle w:val="DocumentreferrenceChar"/>
        </w:rPr>
        <w:instrText xml:space="preserve"> REF _Ref134177236 \r \h </w:instrText>
      </w:r>
      <w:r w:rsidR="00AB5632" w:rsidRPr="003C3D4D">
        <w:rPr>
          <w:rStyle w:val="DocumentreferrenceChar"/>
        </w:rPr>
        <w:instrText xml:space="preserve"> \* MERGEFORMAT </w:instrText>
      </w:r>
      <w:r w:rsidR="00B10D28" w:rsidRPr="003C3D4D">
        <w:rPr>
          <w:rStyle w:val="DocumentreferrenceChar"/>
        </w:rPr>
      </w:r>
      <w:r w:rsidR="00B10D28" w:rsidRPr="003C3D4D">
        <w:rPr>
          <w:rStyle w:val="DocumentreferrenceChar"/>
        </w:rPr>
        <w:fldChar w:fldCharType="separate"/>
      </w:r>
      <w:r w:rsidR="003C3D4D">
        <w:rPr>
          <w:rStyle w:val="DocumentreferrenceChar"/>
        </w:rPr>
        <w:t>3.1</w:t>
      </w:r>
      <w:r w:rsidR="00B10D28" w:rsidRPr="003C3D4D">
        <w:rPr>
          <w:rStyle w:val="DocumentreferrenceChar"/>
        </w:rPr>
        <w:fldChar w:fldCharType="end"/>
      </w:r>
      <w:r w:rsidR="00B10D28" w:rsidRPr="003C3D4D">
        <w:t xml:space="preserve"> alebo </w:t>
      </w:r>
      <w:r w:rsidR="00B10D28" w:rsidRPr="003C3D4D">
        <w:rPr>
          <w:rStyle w:val="DocumentreferrenceChar"/>
        </w:rPr>
        <w:fldChar w:fldCharType="begin"/>
      </w:r>
      <w:r w:rsidR="00B10D28" w:rsidRPr="003C3D4D">
        <w:rPr>
          <w:rStyle w:val="DocumentreferrenceChar"/>
        </w:rPr>
        <w:instrText xml:space="preserve"> REF _Ref134177240 \r \h </w:instrText>
      </w:r>
      <w:r w:rsidR="00AB5632" w:rsidRPr="003C3D4D">
        <w:rPr>
          <w:rStyle w:val="DocumentreferrenceChar"/>
        </w:rPr>
        <w:instrText xml:space="preserve"> \* MERGEFORMAT </w:instrText>
      </w:r>
      <w:r w:rsidR="00B10D28" w:rsidRPr="003C3D4D">
        <w:rPr>
          <w:rStyle w:val="DocumentreferrenceChar"/>
        </w:rPr>
      </w:r>
      <w:r w:rsidR="00B10D28" w:rsidRPr="003C3D4D">
        <w:rPr>
          <w:rStyle w:val="DocumentreferrenceChar"/>
        </w:rPr>
        <w:fldChar w:fldCharType="separate"/>
      </w:r>
      <w:r w:rsidR="003C3D4D">
        <w:rPr>
          <w:rStyle w:val="DocumentreferrenceChar"/>
        </w:rPr>
        <w:t>3.2</w:t>
      </w:r>
      <w:r w:rsidR="00B10D28" w:rsidRPr="003C3D4D">
        <w:rPr>
          <w:rStyle w:val="DocumentreferrenceChar"/>
        </w:rPr>
        <w:fldChar w:fldCharType="end"/>
      </w:r>
      <w:r w:rsidR="00B10D28" w:rsidRPr="003C3D4D">
        <w:t xml:space="preserve"> </w:t>
      </w:r>
      <w:r w:rsidRPr="003C3D4D">
        <w:t>tejto Zmluvy, pričom každé porušenie uvedeného sa považuje za podstatné porušenie tejto Zmluvy;</w:t>
      </w:r>
    </w:p>
    <w:p w14:paraId="0480E774" w14:textId="682A2C8B" w:rsidR="008C222B" w:rsidRPr="003C3D4D" w:rsidRDefault="008C222B" w:rsidP="00507609">
      <w:pPr>
        <w:pStyle w:val="Zoznam3"/>
      </w:pPr>
      <w:r w:rsidRPr="003C3D4D">
        <w:t>ak v čase uzavretia Zmluvy existoval dôvod na vylúčenie Poskytovateľa pre nesplnenie podmienky účasti podľa </w:t>
      </w:r>
      <w:hyperlink r:id="rId6" w:anchor="paragraf-32.odsek-1.pismeno-a" w:tooltip="Odkaz na predpis alebo ustanovenie" w:history="1">
        <w:r w:rsidRPr="003C3D4D">
          <w:rPr>
            <w:rStyle w:val="Hypertextovprepojenie"/>
          </w:rPr>
          <w:t>§ 32 ods. 1 písm. a)</w:t>
        </w:r>
      </w:hyperlink>
      <w:r w:rsidRPr="003C3D4D">
        <w:t xml:space="preserve"> Zákona o verejnom obstarávaní;</w:t>
      </w:r>
    </w:p>
    <w:p w14:paraId="603BED22" w14:textId="77777777" w:rsidR="008C222B" w:rsidRPr="003C3D4D" w:rsidRDefault="008C222B" w:rsidP="00507609">
      <w:pPr>
        <w:pStyle w:val="Zoznam3"/>
      </w:pPr>
      <w:r w:rsidRPr="003C3D4D">
        <w:t>ak táto Zmluva nemala byť uzavretá s Poskytovateľom v súvislosti so závažným porušením povinnosti vyplývajúcej z právne záväzného aktu Európskej únie, o ktorom rozhodol Súdny dvor Európskej únie v súlade so Zmluvou o fungovaní Európskej únie;</w:t>
      </w:r>
    </w:p>
    <w:p w14:paraId="3DC4235B" w14:textId="5B897710" w:rsidR="008C222B" w:rsidRPr="003C3D4D" w:rsidRDefault="008C222B" w:rsidP="00EC79CD">
      <w:pPr>
        <w:pStyle w:val="Zoznam3"/>
      </w:pPr>
      <w:r w:rsidRPr="003C3D4D">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288D3A0B" w14:textId="60B1CC24" w:rsidR="008C222B" w:rsidRPr="003C3D4D" w:rsidRDefault="008C222B" w:rsidP="00FD1FAC">
      <w:pPr>
        <w:pStyle w:val="Zoznam2"/>
      </w:pPr>
      <w:r w:rsidRPr="003C3D4D">
        <w:lastRenderedPageBreak/>
        <w:t>Poskytovateľ je oprávnený</w:t>
      </w:r>
      <w:r w:rsidR="004C1706" w:rsidRPr="003C3D4D">
        <w:t xml:space="preserve"> písomne</w:t>
      </w:r>
      <w:r w:rsidRPr="003C3D4D">
        <w:t xml:space="preserve"> odstúpiť od </w:t>
      </w:r>
      <w:r w:rsidR="004C1706" w:rsidRPr="003C3D4D">
        <w:t xml:space="preserve">tejto </w:t>
      </w:r>
      <w:r w:rsidRPr="003C3D4D">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752B057E" w14:textId="77777777" w:rsidR="008C222B" w:rsidRPr="003C3D4D" w:rsidRDefault="008C222B" w:rsidP="00FD1FAC">
      <w:pPr>
        <w:pStyle w:val="Zoznam2"/>
      </w:pPr>
      <w:r w:rsidRPr="003C3D4D">
        <w:t xml:space="preserve">Odstúpenie od Zmluvy musí mať písomnú formu, musí sa v ňom uviesť dôvod odstúpenia a je účinné doručením druhej Zmluvnej strane. </w:t>
      </w:r>
    </w:p>
    <w:p w14:paraId="2AC233E1" w14:textId="77777777" w:rsidR="008C222B" w:rsidRPr="003C3D4D" w:rsidRDefault="008C222B" w:rsidP="00FD1FAC">
      <w:pPr>
        <w:pStyle w:val="Zoznam2"/>
      </w:pPr>
      <w:r w:rsidRPr="003C3D4D">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0CD80F5C" w14:textId="77777777" w:rsidR="00145F76" w:rsidRPr="003C3D4D" w:rsidRDefault="00145F76" w:rsidP="00145F76">
      <w:pPr>
        <w:pStyle w:val="Zoznam2"/>
      </w:pPr>
      <w:bookmarkStart w:id="23" w:name="_Ref134177169"/>
      <w:r w:rsidRPr="003C3D4D">
        <w:t>Túto Zmluvu môže každá zo Zmluvných strán písomne vypovedať aj bez udania dôvodu s výpovednou lehotou (i) šesť (6) mesiacov v prípade výpovede podanej Poskytovateľom a (ii) dva (2) mesiace v prípade výpovede podanej Objednávateľom. Výpovedná lehota začína plynúť prvým dňom mesiaca nasledujúceho po mesiaci, v ktorom bola písomná výpoveď doručená druhej Zmluvnej strane.</w:t>
      </w:r>
    </w:p>
    <w:bookmarkEnd w:id="23"/>
    <w:p w14:paraId="529EA21A" w14:textId="1B791427" w:rsidR="008C222B" w:rsidRPr="003C3D4D" w:rsidRDefault="008C222B" w:rsidP="00FD1FAC">
      <w:pPr>
        <w:pStyle w:val="Zoznam2"/>
      </w:pPr>
      <w:r w:rsidRPr="003C3D4D">
        <w:t xml:space="preserve">Ak Poskytovateľ stratil spôsobilosť dodávať </w:t>
      </w:r>
      <w:r w:rsidR="00EB7B07" w:rsidRPr="003C3D4D">
        <w:t>elektrinu</w:t>
      </w:r>
      <w:r w:rsidRPr="003C3D4D">
        <w:t xml:space="preserve">, táto Zmluva zanikajú týmto dňom, pričom Poskytovateľ je povinný uhradiť Objednávateľovi akékoľvek škody, ktoré v dôsledku zániku Zmluvy Objednávateľovi vzniknú. </w:t>
      </w:r>
    </w:p>
    <w:p w14:paraId="2268F088" w14:textId="77777777" w:rsidR="00FD1FAC" w:rsidRPr="003C3D4D" w:rsidRDefault="00FD1FAC" w:rsidP="00FD1FAC">
      <w:pPr>
        <w:pStyle w:val="Nadpis1"/>
      </w:pPr>
    </w:p>
    <w:p w14:paraId="0BF5F112" w14:textId="27271BF9" w:rsidR="008C222B" w:rsidRPr="003C3D4D" w:rsidRDefault="008C222B" w:rsidP="00FD1FAC">
      <w:pPr>
        <w:pStyle w:val="Nadpis2"/>
      </w:pPr>
      <w:r w:rsidRPr="003C3D4D">
        <w:t>Komunikácia a ostatné dojednania</w:t>
      </w:r>
    </w:p>
    <w:p w14:paraId="00BF1BE3" w14:textId="77777777" w:rsidR="008C222B" w:rsidRPr="003C3D4D" w:rsidRDefault="008C222B" w:rsidP="00FD1FAC">
      <w:pPr>
        <w:pStyle w:val="Zoznam2"/>
        <w:rPr>
          <w:b/>
        </w:rPr>
      </w:pPr>
      <w:r w:rsidRPr="003C3D4D">
        <w:t>Akákoľvek písomnosť alebo iné správy, ktoré sa doručujú v súvislosti so Zmluvou (každá z nich ďalej ako „</w:t>
      </w:r>
      <w:r w:rsidRPr="003C3D4D">
        <w:rPr>
          <w:b/>
        </w:rPr>
        <w:t>Oznámenie</w:t>
      </w:r>
      <w:r w:rsidRPr="003C3D4D">
        <w:t>“) musia byť:</w:t>
      </w:r>
    </w:p>
    <w:p w14:paraId="3985BD4C" w14:textId="77777777" w:rsidR="008C222B" w:rsidRPr="003C3D4D" w:rsidRDefault="008C222B" w:rsidP="00FD1FAC">
      <w:pPr>
        <w:pStyle w:val="Zoznam3"/>
      </w:pPr>
      <w:r w:rsidRPr="003C3D4D">
        <w:t>v písomnej podobe; a zároveň</w:t>
      </w:r>
    </w:p>
    <w:p w14:paraId="5ABBE3AD" w14:textId="77777777" w:rsidR="008C222B" w:rsidRPr="003C3D4D" w:rsidRDefault="008C222B" w:rsidP="00FD1FAC">
      <w:pPr>
        <w:pStyle w:val="Zoznam3"/>
      </w:pPr>
      <w:r w:rsidRPr="003C3D4D">
        <w:t>doručené (i) osobne, (ii) poštou prvou triedou s uhradeným poštovným, (iii) kuriérom prostredníctvom kuriérskej spoločnosti alebo (iv) elektronickou poštou na adresy, ktoré budú oznámené v súlade s týmto článkom Zmluvy.</w:t>
      </w:r>
    </w:p>
    <w:p w14:paraId="0B1F1637" w14:textId="77777777" w:rsidR="008C222B" w:rsidRDefault="008C222B" w:rsidP="00FD1FAC">
      <w:pPr>
        <w:pStyle w:val="Zoznam2"/>
      </w:pPr>
      <w:r w:rsidRPr="003C3D4D">
        <w:t>Oznámenie poskytované Objednávateľovi bude zaslané na adresu uvedenú nižšie alebo inej osobe alebo na inú adresu, ktorú Objednávateľ priebežne písomne oznámi Poskytovateľovi v súlade s týmto článkom Zmluvy:</w:t>
      </w:r>
    </w:p>
    <w:p w14:paraId="5872E22C" w14:textId="2946D7DB" w:rsidR="00800756" w:rsidRPr="00543161" w:rsidRDefault="005B373D" w:rsidP="00543161">
      <w:pPr>
        <w:pStyle w:val="Odsekzoznamu"/>
      </w:pPr>
      <w:r w:rsidRPr="00543161">
        <w:t>Akadémia Policajného zboru, Bratislava</w:t>
      </w:r>
    </w:p>
    <w:p w14:paraId="090EFA77" w14:textId="201D2A9B" w:rsidR="005B373D" w:rsidRPr="005B373D" w:rsidRDefault="005B373D" w:rsidP="00543161">
      <w:pPr>
        <w:pStyle w:val="Odsekzoznamu"/>
      </w:pPr>
      <w:r w:rsidRPr="005B373D">
        <w:t>Sklabinská 1 , 835 17 Bratislava</w:t>
      </w:r>
    </w:p>
    <w:p w14:paraId="19F83961" w14:textId="6773BF02" w:rsidR="005B373D" w:rsidRPr="00543161" w:rsidRDefault="005B373D" w:rsidP="00543161">
      <w:pPr>
        <w:pStyle w:val="Odsekzoznamu"/>
      </w:pPr>
      <w:r w:rsidRPr="005B373D">
        <w:t>K rukám:</w:t>
      </w:r>
      <w:r w:rsidRPr="00543161">
        <w:t xml:space="preserve"> Ing. Zdeněk Moravčík</w:t>
      </w:r>
    </w:p>
    <w:p w14:paraId="5E73B0D4" w14:textId="0F582592" w:rsidR="005B373D" w:rsidRDefault="005B373D" w:rsidP="00543161">
      <w:pPr>
        <w:pStyle w:val="Odsekzoznamu"/>
      </w:pPr>
      <w:r>
        <w:t>e-</w:t>
      </w:r>
      <w:r w:rsidR="000750C6">
        <w:t>mail : zdenek.</w:t>
      </w:r>
      <w:r w:rsidR="004C3FFE">
        <w:t>moravcik@minv.s</w:t>
      </w:r>
      <w:r w:rsidRPr="00543161">
        <w:t>k</w:t>
      </w:r>
    </w:p>
    <w:p w14:paraId="281496EF" w14:textId="77777777" w:rsidR="008C222B" w:rsidRPr="003C3D4D" w:rsidRDefault="008C222B" w:rsidP="00FD1FAC">
      <w:pPr>
        <w:pStyle w:val="Zoznam2"/>
      </w:pPr>
      <w:r w:rsidRPr="003C3D4D">
        <w:t>Ministerstvo vnútra Slovenskej republiky</w:t>
      </w:r>
    </w:p>
    <w:p w14:paraId="38EF15EF" w14:textId="77777777" w:rsidR="008C222B" w:rsidRPr="003C3D4D" w:rsidRDefault="008C222B" w:rsidP="00EC79CD">
      <w:pPr>
        <w:pStyle w:val="Odsekzoznamu"/>
      </w:pPr>
      <w:r w:rsidRPr="003C3D4D">
        <w:t xml:space="preserve">Pribinova 2, 812 72 Bratislava – Staré Mesto, Slovenská republika </w:t>
      </w:r>
    </w:p>
    <w:p w14:paraId="472933C3" w14:textId="77777777" w:rsidR="008C222B" w:rsidRPr="003C3D4D" w:rsidRDefault="008C222B" w:rsidP="00EC79CD">
      <w:pPr>
        <w:pStyle w:val="Odsekzoznamu"/>
      </w:pPr>
      <w:r w:rsidRPr="003C3D4D">
        <w:t xml:space="preserve">k rukám: </w:t>
      </w:r>
      <w:r w:rsidRPr="003C3D4D">
        <w:rPr>
          <w:rFonts w:eastAsia="Arial Unicode MS"/>
        </w:rPr>
        <w:t>[ • ]</w:t>
      </w:r>
    </w:p>
    <w:p w14:paraId="0E35843B" w14:textId="47F02A24" w:rsidR="008C222B" w:rsidRPr="003C3D4D" w:rsidRDefault="008C222B" w:rsidP="00FD1FAC">
      <w:pPr>
        <w:pStyle w:val="Odsekzoznamu"/>
        <w:rPr>
          <w:b/>
          <w:bCs/>
        </w:rPr>
      </w:pPr>
      <w:r w:rsidRPr="003C3D4D">
        <w:t xml:space="preserve">email: </w:t>
      </w:r>
      <w:r w:rsidRPr="003C3D4D">
        <w:rPr>
          <w:rFonts w:eastAsia="Arial Unicode MS"/>
        </w:rPr>
        <w:t>[ • ]</w:t>
      </w:r>
    </w:p>
    <w:p w14:paraId="4E501BC7" w14:textId="1C29FF6C" w:rsidR="008C222B" w:rsidRPr="003C3D4D" w:rsidRDefault="008C222B" w:rsidP="00EC79CD">
      <w:pPr>
        <w:pStyle w:val="Zoznam2"/>
        <w:rPr>
          <w:b/>
        </w:rPr>
      </w:pPr>
      <w:r w:rsidRPr="003C3D4D">
        <w:t>Oznámenie poskytované Poskytovateľovi bude zaslané na adresu uvedenú nižšie alebo inej osobe alebo na inú adresu, ktorú Poskytovateľ priebežne písomne oznámi Objednávateľovi v súlade s týmto článkom Zmluvy:</w:t>
      </w:r>
    </w:p>
    <w:p w14:paraId="72467A3B" w14:textId="77DE40B7" w:rsidR="008C222B" w:rsidRPr="003C3D4D" w:rsidRDefault="00426BDC" w:rsidP="00FD1FAC">
      <w:pPr>
        <w:pStyle w:val="Zoznam3"/>
      </w:pPr>
      <w:r w:rsidRPr="003C3D4D">
        <w:rPr>
          <w:rFonts w:eastAsia="Arial Unicode MS" w:cs="Times New Roman"/>
          <w:bCs w:val="0"/>
          <w:i/>
          <w:iCs/>
          <w:szCs w:val="22"/>
          <w:lang w:eastAsia="en-US"/>
        </w:rPr>
        <w:lastRenderedPageBreak/>
        <w:t>[Názov Poskytovate</w:t>
      </w:r>
      <w:r w:rsidRPr="003C3D4D">
        <w:rPr>
          <w:rFonts w:ascii="Arial" w:eastAsia="Arial Unicode MS" w:hAnsi="Arial" w:cs="Arial"/>
          <w:bCs w:val="0"/>
          <w:i/>
          <w:iCs/>
          <w:szCs w:val="22"/>
          <w:lang w:eastAsia="en-US"/>
        </w:rPr>
        <w:t>ľ</w:t>
      </w:r>
      <w:r w:rsidRPr="003C3D4D">
        <w:rPr>
          <w:rFonts w:eastAsia="Arial Unicode MS" w:cs="Times New Roman"/>
          <w:bCs w:val="0"/>
          <w:i/>
          <w:iCs/>
          <w:szCs w:val="22"/>
          <w:lang w:eastAsia="en-US"/>
        </w:rPr>
        <w:t>a]</w:t>
      </w:r>
      <w:r w:rsidRPr="003C3D4D">
        <w:rPr>
          <w:rFonts w:eastAsia="Arial Unicode MS"/>
        </w:rPr>
        <w:t xml:space="preserve"> </w:t>
      </w:r>
      <w:r w:rsidR="008C222B" w:rsidRPr="003C3D4D">
        <w:rPr>
          <w:rFonts w:eastAsia="Arial Unicode MS"/>
        </w:rPr>
        <w:t>[ • ]</w:t>
      </w:r>
    </w:p>
    <w:p w14:paraId="14CC1A94" w14:textId="4E0E1CFB" w:rsidR="008C222B" w:rsidRPr="003C3D4D" w:rsidRDefault="00426BDC" w:rsidP="00EC79CD">
      <w:pPr>
        <w:pStyle w:val="Odsekzoznamu"/>
        <w:rPr>
          <w:rFonts w:eastAsia="Arial Unicode MS"/>
        </w:rPr>
      </w:pPr>
      <w:r w:rsidRPr="003C3D4D">
        <w:rPr>
          <w:rFonts w:eastAsia="Arial Unicode MS"/>
          <w:i/>
          <w:iCs/>
        </w:rPr>
        <w:tab/>
        <w:t xml:space="preserve">[Sídlo Poskytovateľa] </w:t>
      </w:r>
      <w:r w:rsidRPr="003C3D4D">
        <w:rPr>
          <w:rFonts w:eastAsia="Arial Unicode MS"/>
        </w:rPr>
        <w:t xml:space="preserve"> </w:t>
      </w:r>
      <w:r w:rsidR="008C222B" w:rsidRPr="003C3D4D">
        <w:rPr>
          <w:rFonts w:eastAsia="Arial Unicode MS"/>
        </w:rPr>
        <w:t>[ • ]</w:t>
      </w:r>
    </w:p>
    <w:p w14:paraId="75245E07" w14:textId="6F549D18" w:rsidR="008C222B" w:rsidRPr="003C3D4D" w:rsidRDefault="00426BDC" w:rsidP="00EC79CD">
      <w:pPr>
        <w:pStyle w:val="Odsekzoznamu"/>
        <w:rPr>
          <w:rFonts w:eastAsia="Arial Unicode MS"/>
        </w:rPr>
      </w:pPr>
      <w:r w:rsidRPr="003C3D4D">
        <w:rPr>
          <w:rFonts w:eastAsia="Arial Unicode MS"/>
        </w:rPr>
        <w:tab/>
      </w:r>
      <w:r w:rsidR="008C222B" w:rsidRPr="003C3D4D">
        <w:rPr>
          <w:rFonts w:eastAsia="Arial Unicode MS"/>
        </w:rPr>
        <w:t>k rukám: [ • ]</w:t>
      </w:r>
    </w:p>
    <w:p w14:paraId="0F383093" w14:textId="1C1B84A0" w:rsidR="008C222B" w:rsidRPr="003C3D4D" w:rsidRDefault="00426BDC" w:rsidP="00EC79CD">
      <w:pPr>
        <w:pStyle w:val="Odsekzoznamu"/>
        <w:rPr>
          <w:rFonts w:eastAsia="Arial Unicode MS"/>
        </w:rPr>
      </w:pPr>
      <w:r w:rsidRPr="003C3D4D">
        <w:rPr>
          <w:rFonts w:eastAsia="Arial Unicode MS"/>
        </w:rPr>
        <w:tab/>
      </w:r>
      <w:r w:rsidR="008C222B" w:rsidRPr="003C3D4D">
        <w:rPr>
          <w:rFonts w:eastAsia="Arial Unicode MS"/>
        </w:rPr>
        <w:t>e-mail: [ • ]</w:t>
      </w:r>
    </w:p>
    <w:p w14:paraId="5FF828C0" w14:textId="77777777" w:rsidR="008C222B" w:rsidRPr="003C3D4D" w:rsidRDefault="008C222B" w:rsidP="00FD1FAC">
      <w:pPr>
        <w:pStyle w:val="Zoznam2"/>
        <w:rPr>
          <w:b/>
        </w:rPr>
      </w:pPr>
      <w:r w:rsidRPr="003C3D4D">
        <w:t>Oznámenie nadobúda účinnosť okamihom jeho prevzatia a má sa za prevzaté:</w:t>
      </w:r>
    </w:p>
    <w:p w14:paraId="0F669015" w14:textId="77777777" w:rsidR="008C222B" w:rsidRPr="003C3D4D" w:rsidRDefault="008C222B" w:rsidP="00FD1FAC">
      <w:pPr>
        <w:pStyle w:val="Zoznam3"/>
      </w:pPr>
      <w:r w:rsidRPr="003C3D4D">
        <w:t>v čase jeho doručenia (alebo odmietnutia jeho prevzatia), pokiaľ sa doručuje osobne alebo kuriérom; alebo</w:t>
      </w:r>
    </w:p>
    <w:p w14:paraId="6CB2220F" w14:textId="77777777" w:rsidR="008C222B" w:rsidRPr="003C3D4D" w:rsidRDefault="008C222B" w:rsidP="00FD1FAC">
      <w:pPr>
        <w:pStyle w:val="Zoznam3"/>
      </w:pPr>
      <w:r w:rsidRPr="003C3D4D">
        <w:t>v čase jeho doručenia, ale najneskôr v piaty (5.) kalendárny deň po jeho odoslaní, pokiaľ sa doručuje ako poštová zásielka prvej triedy s uhradeným poštovným; alebo</w:t>
      </w:r>
    </w:p>
    <w:p w14:paraId="08D18EA4" w14:textId="77777777" w:rsidR="008C222B" w:rsidRPr="003C3D4D" w:rsidRDefault="008C222B" w:rsidP="00FD1FAC">
      <w:pPr>
        <w:pStyle w:val="Zoznam3"/>
      </w:pPr>
      <w:r w:rsidRPr="003C3D4D">
        <w:t>v čase jeho doručenia, ale najneskôr nasledujúci kalendárny deň po jeho odoslaní, pokiaľ sa doručuje prostredníctvom elektronickej pošty.</w:t>
      </w:r>
    </w:p>
    <w:p w14:paraId="262730CD" w14:textId="77E0FD43" w:rsidR="00F35F54" w:rsidRPr="003C3D4D" w:rsidRDefault="00F35F54" w:rsidP="00FD1FAC">
      <w:pPr>
        <w:pStyle w:val="Zoznam2"/>
      </w:pPr>
      <w:r w:rsidRPr="003C3D4D">
        <w:t xml:space="preserve">Ak pripadne deň splnenia nejakej povinnosti </w:t>
      </w:r>
      <w:r w:rsidR="00597033" w:rsidRPr="003C3D4D">
        <w:t>jednej</w:t>
      </w:r>
      <w:r w:rsidRPr="003C3D4D">
        <w:t xml:space="preserve"> zo zmluvných strán tejto Zmluvy (napr. doručenia dokumentu alebo splatnosti pohľadávky) na deň, ktorý nie je pracovným dňom, dňom splnenia povinnosti je najbližší nasledujúci pracovný deň.</w:t>
      </w:r>
    </w:p>
    <w:p w14:paraId="1500AE12" w14:textId="5B4D4535" w:rsidR="008C222B" w:rsidRPr="003C3D4D" w:rsidRDefault="008C222B" w:rsidP="00FD1FAC">
      <w:pPr>
        <w:pStyle w:val="Zoznam2"/>
      </w:pPr>
      <w:r w:rsidRPr="003C3D4D">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A4945CD" w14:textId="77777777" w:rsidR="008C222B" w:rsidRPr="003C3D4D" w:rsidRDefault="008C222B" w:rsidP="00FD1FAC">
      <w:pPr>
        <w:pStyle w:val="Zoznam2"/>
      </w:pPr>
      <w:r w:rsidRPr="003C3D4D">
        <w:t>Zmluvné strany sa dohodli, že Poskytovateľ nie je oprávnený jednostranne započítať akúkoľvek svoju pohľadávku voči pohľadávkam Objednávateľa.</w:t>
      </w:r>
    </w:p>
    <w:p w14:paraId="0FFB62DA" w14:textId="7E1A9AD7" w:rsidR="008C222B" w:rsidRPr="003C3D4D" w:rsidRDefault="008C222B" w:rsidP="00FD1FAC">
      <w:pPr>
        <w:pStyle w:val="Zoznam2"/>
        <w:rPr>
          <w:b/>
        </w:rPr>
      </w:pPr>
      <w:r w:rsidRPr="003C3D4D">
        <w:t xml:space="preserve">Zmluvné strany sa dohodli, že pohľadávky vyplývajúce z tejto Zmluvy môžu byť postúpené na tretie osoby výlučne len s predchádzajúcim písomným súhlasom </w:t>
      </w:r>
      <w:r w:rsidR="00AB46A9" w:rsidRPr="003C3D4D">
        <w:t>druhej Zmluvnej strany</w:t>
      </w:r>
      <w:r w:rsidRPr="003C3D4D">
        <w:t>.</w:t>
      </w:r>
    </w:p>
    <w:p w14:paraId="6C0387CC" w14:textId="77777777" w:rsidR="00FD1FAC" w:rsidRPr="003C3D4D" w:rsidRDefault="00FD1FAC" w:rsidP="00FD1FAC">
      <w:pPr>
        <w:pStyle w:val="Nadpis1"/>
      </w:pPr>
    </w:p>
    <w:p w14:paraId="0920B982" w14:textId="52ADAE46" w:rsidR="008C222B" w:rsidRPr="003C3D4D" w:rsidRDefault="008C222B" w:rsidP="00FD1FAC">
      <w:pPr>
        <w:pStyle w:val="Nadpis2"/>
      </w:pPr>
      <w:r w:rsidRPr="003C3D4D">
        <w:t>Záverečné ustanovenia</w:t>
      </w:r>
    </w:p>
    <w:p w14:paraId="1826543A" w14:textId="77777777" w:rsidR="008C222B" w:rsidRPr="003C3D4D" w:rsidRDefault="008C222B" w:rsidP="00FD1FAC">
      <w:pPr>
        <w:pStyle w:val="Zoznam2"/>
      </w:pPr>
      <w:r w:rsidRPr="003C3D4D">
        <w:t>Neoddeliteľnou súčasťou Zmluvy tvoria jej nasledovné prílohy:</w:t>
      </w:r>
    </w:p>
    <w:p w14:paraId="0FB253D1" w14:textId="2DBB43CA" w:rsidR="008C222B" w:rsidRPr="003C3D4D" w:rsidRDefault="008C222B" w:rsidP="00FD1FAC">
      <w:pPr>
        <w:pStyle w:val="Zoznam3"/>
      </w:pPr>
      <w:r w:rsidRPr="003C3D4D">
        <w:t>Príloha č.</w:t>
      </w:r>
      <w:r w:rsidR="0077705E" w:rsidRPr="003C3D4D">
        <w:t xml:space="preserve"> </w:t>
      </w:r>
      <w:r w:rsidRPr="003C3D4D">
        <w:t xml:space="preserve">1 </w:t>
      </w:r>
      <w:r w:rsidRPr="003C3D4D">
        <w:tab/>
        <w:t>Opis predmetu zákazky;</w:t>
      </w:r>
    </w:p>
    <w:p w14:paraId="47462522" w14:textId="172452E7" w:rsidR="008C222B" w:rsidRPr="003C3D4D" w:rsidRDefault="008C222B" w:rsidP="00FD1FAC">
      <w:pPr>
        <w:pStyle w:val="Zoznam3"/>
      </w:pPr>
      <w:r w:rsidRPr="003C3D4D">
        <w:t>Príloha č.</w:t>
      </w:r>
      <w:r w:rsidR="0077705E" w:rsidRPr="003C3D4D">
        <w:t xml:space="preserve"> </w:t>
      </w:r>
      <w:r w:rsidRPr="003C3D4D">
        <w:t xml:space="preserve">2 </w:t>
      </w:r>
      <w:r w:rsidRPr="003C3D4D">
        <w:tab/>
      </w:r>
      <w:r w:rsidR="00EB7B07" w:rsidRPr="003C3D4D">
        <w:t>P</w:t>
      </w:r>
      <w:r w:rsidRPr="003C3D4D">
        <w:t>redpokladan</w:t>
      </w:r>
      <w:r w:rsidR="0054001E" w:rsidRPr="003C3D4D">
        <w:t xml:space="preserve">ý objem </w:t>
      </w:r>
      <w:r w:rsidRPr="003C3D4D">
        <w:t>odberu</w:t>
      </w:r>
      <w:r w:rsidR="00EB7B07" w:rsidRPr="003C3D4D">
        <w:t xml:space="preserve"> a zoznam Odberných miest</w:t>
      </w:r>
      <w:r w:rsidRPr="003C3D4D">
        <w:t>;</w:t>
      </w:r>
    </w:p>
    <w:p w14:paraId="75E05559" w14:textId="21EB9221" w:rsidR="008C222B" w:rsidRPr="003C3D4D" w:rsidRDefault="008C222B" w:rsidP="00FD1FAC">
      <w:pPr>
        <w:pStyle w:val="Zoznam3"/>
      </w:pPr>
      <w:r w:rsidRPr="003C3D4D">
        <w:t>Príloha č.</w:t>
      </w:r>
      <w:r w:rsidR="0077705E" w:rsidRPr="003C3D4D">
        <w:t xml:space="preserve"> </w:t>
      </w:r>
      <w:r w:rsidRPr="003C3D4D">
        <w:t xml:space="preserve">3 </w:t>
      </w:r>
      <w:r w:rsidRPr="003C3D4D">
        <w:tab/>
        <w:t>Cena</w:t>
      </w:r>
      <w:r w:rsidR="00C43D84" w:rsidRPr="003C3D4D">
        <w:t xml:space="preserve"> za dodávku elektriny;</w:t>
      </w:r>
    </w:p>
    <w:p w14:paraId="3A372DF2" w14:textId="7CE187F9" w:rsidR="008C222B" w:rsidRPr="003C3D4D" w:rsidRDefault="008C222B" w:rsidP="00FD1FAC">
      <w:pPr>
        <w:pStyle w:val="Zoznam3"/>
      </w:pPr>
      <w:r w:rsidRPr="003C3D4D">
        <w:t>Príloha č.</w:t>
      </w:r>
      <w:r w:rsidR="0077705E" w:rsidRPr="003C3D4D">
        <w:t xml:space="preserve"> </w:t>
      </w:r>
      <w:r w:rsidRPr="003C3D4D">
        <w:t>4</w:t>
      </w:r>
      <w:r w:rsidRPr="003C3D4D">
        <w:tab/>
        <w:t>Povolenia a vyhlásenia</w:t>
      </w:r>
      <w:bookmarkStart w:id="24" w:name="OLE_LINK86"/>
      <w:r w:rsidRPr="003C3D4D">
        <w:t>;</w:t>
      </w:r>
      <w:bookmarkEnd w:id="24"/>
    </w:p>
    <w:p w14:paraId="6800D11B" w14:textId="103DF076" w:rsidR="0077705E" w:rsidRPr="003C3D4D" w:rsidRDefault="008C222B" w:rsidP="00FD1FAC">
      <w:pPr>
        <w:pStyle w:val="Zoznam3"/>
      </w:pPr>
      <w:r w:rsidRPr="003C3D4D">
        <w:t>Príloha č.</w:t>
      </w:r>
      <w:r w:rsidR="0077705E" w:rsidRPr="003C3D4D">
        <w:t xml:space="preserve"> </w:t>
      </w:r>
      <w:r w:rsidRPr="003C3D4D">
        <w:t>5</w:t>
      </w:r>
      <w:r w:rsidRPr="003C3D4D">
        <w:tab/>
        <w:t>Zoznam subdodávateľov Poskytovateľa</w:t>
      </w:r>
      <w:r w:rsidR="005564B7" w:rsidRPr="003C3D4D">
        <w:t>;</w:t>
      </w:r>
    </w:p>
    <w:p w14:paraId="71EA6511" w14:textId="32705AA8" w:rsidR="008C222B" w:rsidRPr="003C3D4D" w:rsidRDefault="0077705E" w:rsidP="00FD1FAC">
      <w:pPr>
        <w:pStyle w:val="Zoznam3"/>
      </w:pPr>
      <w:r w:rsidRPr="003C3D4D">
        <w:t>Príloha č. 6</w:t>
      </w:r>
      <w:r w:rsidRPr="003C3D4D">
        <w:tab/>
      </w:r>
      <w:r w:rsidR="005564B7" w:rsidRPr="003C3D4D">
        <w:t xml:space="preserve">Výška </w:t>
      </w:r>
      <w:r w:rsidR="009E5627" w:rsidRPr="003C3D4D">
        <w:t>P</w:t>
      </w:r>
      <w:r w:rsidR="005564B7" w:rsidRPr="003C3D4D">
        <w:t>reddavkov</w:t>
      </w:r>
      <w:r w:rsidR="008C222B" w:rsidRPr="003C3D4D">
        <w:t>.</w:t>
      </w:r>
    </w:p>
    <w:p w14:paraId="16ADA95D" w14:textId="089F8E58" w:rsidR="008C222B" w:rsidRPr="003C3D4D" w:rsidRDefault="008C222B" w:rsidP="00FD1FAC">
      <w:pPr>
        <w:pStyle w:val="Zoznam2"/>
      </w:pPr>
      <w:r w:rsidRPr="003C3D4D">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076D31F7" w14:textId="57A33D5E" w:rsidR="008C222B" w:rsidRPr="003C3D4D" w:rsidRDefault="008C222B" w:rsidP="00FD1FAC">
      <w:pPr>
        <w:pStyle w:val="Zoznam2"/>
      </w:pPr>
      <w:r w:rsidRPr="003C3D4D">
        <w:t>Táto Zmluva môže byť doplnená alebo zmenená len na základe písomných a očíslovaných dodatkov k tejto Zmluve</w:t>
      </w:r>
      <w:r w:rsidR="00AB46A9" w:rsidRPr="003C3D4D">
        <w:t xml:space="preserve"> v súlade s § 18 Zákona o verejnom obstarávaní</w:t>
      </w:r>
      <w:r w:rsidRPr="003C3D4D">
        <w:t>.</w:t>
      </w:r>
    </w:p>
    <w:p w14:paraId="609AFB61" w14:textId="63DFE9E2" w:rsidR="008C222B" w:rsidRPr="003C3D4D" w:rsidRDefault="008C222B" w:rsidP="00FD1FAC">
      <w:pPr>
        <w:pStyle w:val="Zoznam2"/>
      </w:pPr>
      <w:r w:rsidRPr="003C3D4D">
        <w:t xml:space="preserve">V ostatných právach a povinnostiach touto Zmluvou neupravených platia príslušné ustanovenia </w:t>
      </w:r>
      <w:r w:rsidRPr="003C3D4D">
        <w:lastRenderedPageBreak/>
        <w:t>Obchodn</w:t>
      </w:r>
      <w:r w:rsidR="00AB46A9" w:rsidRPr="003C3D4D">
        <w:t xml:space="preserve">ého </w:t>
      </w:r>
      <w:r w:rsidRPr="003C3D4D">
        <w:t xml:space="preserve"> zákonník</w:t>
      </w:r>
      <w:r w:rsidR="00AB46A9" w:rsidRPr="003C3D4D">
        <w:t>a</w:t>
      </w:r>
      <w:r w:rsidRPr="003C3D4D">
        <w:t xml:space="preserve"> </w:t>
      </w:r>
      <w:r w:rsidR="00AB46A9" w:rsidRPr="003C3D4D">
        <w:t xml:space="preserve"> </w:t>
      </w:r>
      <w:r w:rsidRPr="003C3D4D">
        <w:t>a ostatných všeobecne záväzných právnych predpisov platných na území Slovenskej republiky.</w:t>
      </w:r>
    </w:p>
    <w:p w14:paraId="0F510AD5" w14:textId="201C71C6" w:rsidR="008C222B" w:rsidRPr="003C3D4D" w:rsidRDefault="008C222B" w:rsidP="00FD1FAC">
      <w:pPr>
        <w:pStyle w:val="Zoznam2"/>
      </w:pPr>
      <w:r w:rsidRPr="003C3D4D">
        <w:t>Zmluvné strany sa dohodli, že prípadné spory vyplývajúce z plnenia tejto Zmluvy budú riešiť najprv dohodou alebo zmierom. Ak sa Zmluvné strany nedohodnú, bude vec riešiť vecne a miestne príslušný súd Slovenskej republiky.</w:t>
      </w:r>
    </w:p>
    <w:p w14:paraId="69F3ED93" w14:textId="77777777" w:rsidR="008C222B" w:rsidRPr="003C3D4D" w:rsidRDefault="008C222B" w:rsidP="00FD1FAC">
      <w:pPr>
        <w:pStyle w:val="Zoznam2"/>
      </w:pPr>
      <w:r w:rsidRPr="003C3D4D">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0FE87A8" w14:textId="77777777" w:rsidR="008C222B" w:rsidRPr="003C3D4D" w:rsidRDefault="008C222B" w:rsidP="00FD1FAC">
      <w:pPr>
        <w:pStyle w:val="Zoznam2"/>
      </w:pPr>
      <w:r w:rsidRPr="003C3D4D">
        <w:t>Táto Zmluva je vyhotovená v piatich (5) rovnopisoch v slovenskom jazyku, z ktorých každý je považovaný za originál. Dve (2) vyhotovenia Zmluvy dostane Poskytovateľ a tri (3) vyhotovenia dostane Objednávateľ.</w:t>
      </w:r>
    </w:p>
    <w:p w14:paraId="4742EB3C" w14:textId="4D352F95" w:rsidR="008C222B" w:rsidRPr="003C3D4D" w:rsidRDefault="008C222B" w:rsidP="00FD1FAC">
      <w:pPr>
        <w:pStyle w:val="Zoznam2"/>
      </w:pPr>
      <w:r w:rsidRPr="003C3D4D">
        <w:t>Táto Zmluva nadobúda platnosť dňom jej podpisu obidvoma Zmluvnými stranami a  účinnosť dňa 01.01.202</w:t>
      </w:r>
      <w:r w:rsidR="0064272A" w:rsidRPr="003C3D4D">
        <w:t>4</w:t>
      </w:r>
      <w:r w:rsidRPr="003C3D4D">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Default="008C222B" w:rsidP="00EC79CD"/>
    <w:p w14:paraId="317270F4" w14:textId="77777777" w:rsidR="000750C6" w:rsidRPr="003C3D4D" w:rsidRDefault="000750C6" w:rsidP="00EC79CD"/>
    <w:p w14:paraId="61A5CA43" w14:textId="15D6C2BB" w:rsidR="008C222B" w:rsidRPr="003C3D4D" w:rsidRDefault="008C222B" w:rsidP="00EC79CD">
      <w:pPr>
        <w:rPr>
          <w:rFonts w:eastAsia="Calibri"/>
        </w:rPr>
      </w:pPr>
      <w:bookmarkStart w:id="25" w:name="OLE_LINK106"/>
      <w:r w:rsidRPr="003C3D4D">
        <w:rPr>
          <w:rFonts w:eastAsia="Calibri"/>
        </w:rPr>
        <w:t xml:space="preserve">V Bratislave, dňa </w:t>
      </w:r>
      <w:r w:rsidR="005556FE" w:rsidRPr="003C3D4D">
        <w:rPr>
          <w:rFonts w:eastAsia="Arial Unicode MS"/>
        </w:rPr>
        <w:t>[ • ]</w:t>
      </w:r>
      <w:r w:rsidR="005556FE" w:rsidRPr="003C3D4D">
        <w:rPr>
          <w:rFonts w:eastAsia="Arial Unicode MS"/>
        </w:rPr>
        <w:tab/>
      </w:r>
      <w:r w:rsidRPr="003C3D4D">
        <w:rPr>
          <w:rFonts w:eastAsia="Calibri"/>
        </w:rPr>
        <w:tab/>
      </w:r>
      <w:r w:rsidRPr="003C3D4D">
        <w:rPr>
          <w:rFonts w:eastAsia="Calibri"/>
        </w:rPr>
        <w:tab/>
      </w:r>
      <w:r w:rsidRPr="003C3D4D">
        <w:rPr>
          <w:rFonts w:eastAsia="Calibri"/>
        </w:rPr>
        <w:tab/>
      </w:r>
      <w:r w:rsidRPr="003C3D4D">
        <w:rPr>
          <w:rFonts w:eastAsia="Calibri"/>
        </w:rPr>
        <w:tab/>
        <w:t xml:space="preserve">V Bratislave, dňa </w:t>
      </w:r>
      <w:r w:rsidR="005556FE" w:rsidRPr="003C3D4D">
        <w:rPr>
          <w:rFonts w:eastAsia="Arial Unicode MS"/>
        </w:rPr>
        <w:t>[ • ]</w:t>
      </w:r>
    </w:p>
    <w:p w14:paraId="0E63FFE2" w14:textId="77777777" w:rsidR="000750C6" w:rsidRDefault="000750C6" w:rsidP="00EC79CD">
      <w:pPr>
        <w:rPr>
          <w:rFonts w:eastAsia="Calibri"/>
        </w:rPr>
      </w:pPr>
    </w:p>
    <w:p w14:paraId="304D5A43" w14:textId="768AFADB" w:rsidR="008C222B" w:rsidRPr="003C3D4D" w:rsidRDefault="008C222B" w:rsidP="00EC79CD">
      <w:pPr>
        <w:rPr>
          <w:rFonts w:eastAsia="Calibri"/>
        </w:rPr>
      </w:pPr>
      <w:r w:rsidRPr="003C3D4D">
        <w:rPr>
          <w:rFonts w:eastAsia="Calibri"/>
        </w:rPr>
        <w:t>V mene Objednávateľa</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t>V mene Poskytovateľa</w:t>
      </w:r>
    </w:p>
    <w:p w14:paraId="228C81BA" w14:textId="77777777" w:rsidR="008C222B" w:rsidRPr="003C3D4D" w:rsidRDefault="008C222B" w:rsidP="00EC79CD">
      <w:pPr>
        <w:rPr>
          <w:rFonts w:eastAsia="Calibri"/>
        </w:rPr>
      </w:pPr>
    </w:p>
    <w:p w14:paraId="035977B1" w14:textId="77777777" w:rsidR="008C222B" w:rsidRPr="003C3D4D" w:rsidRDefault="008C222B" w:rsidP="00EC79CD">
      <w:pPr>
        <w:rPr>
          <w:rFonts w:eastAsia="Calibri"/>
        </w:rPr>
      </w:pPr>
      <w:r w:rsidRPr="003C3D4D">
        <w:rPr>
          <w:rFonts w:eastAsia="Calibri"/>
        </w:rPr>
        <w:t>Za Ministerstvo vnútra SR:</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t xml:space="preserve">Za </w:t>
      </w:r>
      <w:r w:rsidRPr="003C3D4D">
        <w:rPr>
          <w:rFonts w:eastAsia="Arial Unicode MS"/>
        </w:rPr>
        <w:t>[ • ]</w:t>
      </w:r>
    </w:p>
    <w:p w14:paraId="1A5180D8" w14:textId="77777777" w:rsidR="008C222B" w:rsidRPr="003C3D4D" w:rsidRDefault="008C222B" w:rsidP="00EC79CD"/>
    <w:p w14:paraId="43C89325" w14:textId="77777777" w:rsidR="008C222B" w:rsidRPr="003C3D4D" w:rsidRDefault="008C222B" w:rsidP="00EC79CD"/>
    <w:p w14:paraId="00C1C085" w14:textId="77777777" w:rsidR="008C222B" w:rsidRPr="003C3D4D" w:rsidRDefault="008C222B" w:rsidP="00EC79CD"/>
    <w:p w14:paraId="24036C22" w14:textId="4CC6A8EE" w:rsidR="008C222B" w:rsidRPr="003C3D4D" w:rsidRDefault="008C222B" w:rsidP="00EC79CD">
      <w:r w:rsidRPr="003C3D4D">
        <w:t>____________________________________</w:t>
      </w:r>
      <w:r w:rsidRPr="003C3D4D">
        <w:tab/>
      </w:r>
      <w:r w:rsidRPr="003C3D4D">
        <w:tab/>
        <w:t>_________________________________</w:t>
      </w:r>
    </w:p>
    <w:p w14:paraId="32582893" w14:textId="7C4B9896" w:rsidR="008C222B" w:rsidRPr="003C3D4D" w:rsidRDefault="008C222B" w:rsidP="00EC79CD">
      <w:r w:rsidRPr="003C3D4D">
        <w:rPr>
          <w:rFonts w:eastAsia="Arial Unicode MS"/>
        </w:rPr>
        <w:t>[ • ]</w:t>
      </w:r>
      <w:r w:rsidRPr="003C3D4D">
        <w:tab/>
      </w:r>
      <w:r w:rsidRPr="003C3D4D">
        <w:tab/>
      </w:r>
      <w:r w:rsidRPr="003C3D4D">
        <w:tab/>
      </w:r>
      <w:r w:rsidRPr="003C3D4D">
        <w:tab/>
      </w:r>
      <w:r w:rsidRPr="003C3D4D">
        <w:tab/>
      </w:r>
      <w:r w:rsidRPr="003C3D4D">
        <w:tab/>
      </w:r>
      <w:r w:rsidRPr="003C3D4D">
        <w:tab/>
      </w:r>
      <w:r w:rsidRPr="003C3D4D">
        <w:rPr>
          <w:rFonts w:eastAsia="Arial Unicode MS"/>
        </w:rPr>
        <w:t>[ • ]</w:t>
      </w:r>
    </w:p>
    <w:p w14:paraId="7B1954AC" w14:textId="7B29A26F" w:rsidR="008C222B" w:rsidRPr="003C3D4D" w:rsidRDefault="008C222B" w:rsidP="00EC79CD">
      <w:pPr>
        <w:rPr>
          <w:rFonts w:eastAsia="Calibri"/>
        </w:rPr>
      </w:pPr>
      <w:r w:rsidRPr="003C3D4D">
        <w:rPr>
          <w:rFonts w:eastAsia="Arial Unicode MS"/>
        </w:rPr>
        <w:t>[ • ]</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Arial Unicode MS"/>
        </w:rPr>
        <w:t>[ • ]</w:t>
      </w:r>
    </w:p>
    <w:bookmarkEnd w:id="25"/>
    <w:p w14:paraId="15D234B3" w14:textId="77777777" w:rsidR="008C222B" w:rsidRPr="003C3D4D" w:rsidRDefault="008C222B" w:rsidP="00EC79CD">
      <w:pPr>
        <w:rPr>
          <w:rFonts w:eastAsia="Calibri"/>
        </w:rPr>
      </w:pPr>
    </w:p>
    <w:p w14:paraId="3C3C699B" w14:textId="77777777" w:rsidR="008C222B" w:rsidRPr="003C3D4D" w:rsidRDefault="008C222B" w:rsidP="00EC79CD">
      <w:pPr>
        <w:rPr>
          <w:rFonts w:eastAsia="Calibri"/>
        </w:rPr>
      </w:pPr>
    </w:p>
    <w:p w14:paraId="74AC2A16" w14:textId="77777777" w:rsidR="008C222B" w:rsidRDefault="008C222B" w:rsidP="00EC79CD"/>
    <w:p w14:paraId="5A4DA7B6" w14:textId="77777777" w:rsidR="006B75F2" w:rsidRDefault="006B75F2" w:rsidP="00EC79CD"/>
    <w:p w14:paraId="7027E567" w14:textId="77777777" w:rsidR="006B75F2" w:rsidRDefault="006B75F2" w:rsidP="00EC79CD"/>
    <w:p w14:paraId="45989D06" w14:textId="77777777" w:rsidR="006B75F2" w:rsidRDefault="006B75F2" w:rsidP="00EC79CD"/>
    <w:p w14:paraId="0ACCCBB8" w14:textId="77777777" w:rsidR="006B75F2" w:rsidRDefault="006B75F2" w:rsidP="00EC79CD"/>
    <w:p w14:paraId="6DB011D4" w14:textId="77777777" w:rsidR="006B75F2" w:rsidRDefault="006B75F2" w:rsidP="00EC79CD"/>
    <w:p w14:paraId="16A8F6DE" w14:textId="77777777" w:rsidR="006B75F2" w:rsidRPr="003C3D4D" w:rsidRDefault="006B75F2" w:rsidP="00EC79CD"/>
    <w:p w14:paraId="0BD77279" w14:textId="77777777" w:rsidR="008C222B" w:rsidRPr="003C3D4D" w:rsidRDefault="008C222B" w:rsidP="00EC79CD"/>
    <w:bookmarkEnd w:id="0"/>
    <w:p w14:paraId="77C5114E" w14:textId="12388856" w:rsidR="008C222B" w:rsidRPr="003C3D4D" w:rsidRDefault="008C222B" w:rsidP="00DB09F3">
      <w:pPr>
        <w:pStyle w:val="Nadpis2"/>
      </w:pPr>
      <w:r w:rsidRPr="003C3D4D">
        <w:lastRenderedPageBreak/>
        <w:t>Príloha č. 1</w:t>
      </w:r>
    </w:p>
    <w:p w14:paraId="5E35CDCD" w14:textId="77777777" w:rsidR="008C222B" w:rsidRPr="003C3D4D" w:rsidRDefault="008C222B" w:rsidP="00DB09F3">
      <w:pPr>
        <w:pStyle w:val="Nadpis2"/>
      </w:pPr>
      <w:r w:rsidRPr="003C3D4D">
        <w:t>Opis predmetu zákazky</w:t>
      </w:r>
    </w:p>
    <w:p w14:paraId="5125240A" w14:textId="77777777" w:rsidR="008C222B" w:rsidRPr="003C3D4D" w:rsidRDefault="008C222B" w:rsidP="00EC79CD"/>
    <w:p w14:paraId="18E4630F" w14:textId="77777777" w:rsidR="008C222B" w:rsidRPr="003C3D4D" w:rsidRDefault="008C222B" w:rsidP="00EC79CD"/>
    <w:p w14:paraId="0CB8FE9C" w14:textId="77777777" w:rsidR="008C222B" w:rsidRPr="003C3D4D" w:rsidRDefault="008C222B" w:rsidP="00EC79CD"/>
    <w:p w14:paraId="300C5714" w14:textId="77777777" w:rsidR="008C222B" w:rsidRPr="003C3D4D" w:rsidRDefault="008C222B" w:rsidP="00EC79CD"/>
    <w:p w14:paraId="64755AC7" w14:textId="77777777" w:rsidR="008C222B" w:rsidRPr="003C3D4D" w:rsidRDefault="008C222B" w:rsidP="00EC79CD"/>
    <w:p w14:paraId="05286D32" w14:textId="77777777" w:rsidR="008C222B" w:rsidRPr="003C3D4D" w:rsidRDefault="008C222B" w:rsidP="00EC79CD"/>
    <w:p w14:paraId="7AF1D607" w14:textId="77777777" w:rsidR="008C222B" w:rsidRPr="003C3D4D" w:rsidRDefault="008C222B" w:rsidP="00EC79CD"/>
    <w:p w14:paraId="2AACB398" w14:textId="77777777" w:rsidR="008C222B" w:rsidRPr="003C3D4D" w:rsidRDefault="008C222B" w:rsidP="00EC79CD"/>
    <w:p w14:paraId="3E729B2C" w14:textId="77777777" w:rsidR="008C222B" w:rsidRPr="003C3D4D" w:rsidRDefault="008C222B" w:rsidP="00EC79CD"/>
    <w:p w14:paraId="4DB7AF5D" w14:textId="77777777" w:rsidR="008C222B" w:rsidRPr="003C3D4D" w:rsidRDefault="008C222B" w:rsidP="00EC79CD"/>
    <w:p w14:paraId="1ACF6E76" w14:textId="77777777" w:rsidR="008C222B" w:rsidRPr="003C3D4D" w:rsidRDefault="008C222B" w:rsidP="00EC79CD"/>
    <w:p w14:paraId="22CD5905" w14:textId="77777777" w:rsidR="008C222B" w:rsidRPr="003C3D4D" w:rsidRDefault="008C222B" w:rsidP="00EC79CD"/>
    <w:p w14:paraId="3ADCD87A" w14:textId="77777777" w:rsidR="008C222B" w:rsidRPr="003C3D4D" w:rsidRDefault="008C222B" w:rsidP="00EC79CD"/>
    <w:p w14:paraId="45699AFC" w14:textId="77777777" w:rsidR="008C222B" w:rsidRPr="003C3D4D" w:rsidRDefault="008C222B" w:rsidP="00EC79CD"/>
    <w:p w14:paraId="7F6B8724" w14:textId="77777777" w:rsidR="008C222B" w:rsidRPr="003C3D4D" w:rsidRDefault="008C222B" w:rsidP="00EC79CD"/>
    <w:p w14:paraId="5B2C68DC" w14:textId="77777777" w:rsidR="008C222B" w:rsidRPr="003C3D4D" w:rsidRDefault="008C222B" w:rsidP="00EC79CD"/>
    <w:p w14:paraId="51BFB8A1" w14:textId="77777777" w:rsidR="008C222B" w:rsidRPr="003C3D4D" w:rsidRDefault="008C222B" w:rsidP="00EC79CD"/>
    <w:p w14:paraId="431AEA3B" w14:textId="77777777" w:rsidR="008C222B" w:rsidRPr="003C3D4D" w:rsidRDefault="008C222B" w:rsidP="00EC79CD"/>
    <w:p w14:paraId="7A98A8EE" w14:textId="77777777" w:rsidR="008C222B" w:rsidRPr="003C3D4D" w:rsidRDefault="008C222B" w:rsidP="00EC79CD"/>
    <w:p w14:paraId="4D95A7F3" w14:textId="77777777" w:rsidR="008C222B" w:rsidRPr="003C3D4D" w:rsidRDefault="008C222B" w:rsidP="00EC79CD"/>
    <w:p w14:paraId="0158E7ED" w14:textId="77777777" w:rsidR="008C222B" w:rsidRPr="003C3D4D" w:rsidRDefault="008C222B" w:rsidP="00EC79CD"/>
    <w:p w14:paraId="4AC62FFC" w14:textId="77777777" w:rsidR="008C222B" w:rsidRDefault="008C222B" w:rsidP="00EC79CD"/>
    <w:p w14:paraId="23BD3B11" w14:textId="77777777" w:rsidR="00092C7E" w:rsidRDefault="00092C7E" w:rsidP="00EC79CD"/>
    <w:p w14:paraId="2D8FCE1F" w14:textId="77777777" w:rsidR="00092C7E" w:rsidRDefault="00092C7E" w:rsidP="00EC79CD"/>
    <w:p w14:paraId="00E35807" w14:textId="77777777" w:rsidR="00092C7E" w:rsidRDefault="00092C7E" w:rsidP="00EC79CD"/>
    <w:p w14:paraId="2CB4B313" w14:textId="77777777" w:rsidR="00092C7E" w:rsidRDefault="00092C7E" w:rsidP="00EC79CD"/>
    <w:p w14:paraId="2B46B207" w14:textId="77777777" w:rsidR="00092C7E" w:rsidRDefault="00092C7E" w:rsidP="00EC79CD"/>
    <w:p w14:paraId="2D5C4045" w14:textId="77777777" w:rsidR="000750C6" w:rsidRDefault="000750C6" w:rsidP="00EC79CD"/>
    <w:p w14:paraId="52287884" w14:textId="77777777" w:rsidR="00092C7E" w:rsidRDefault="00092C7E" w:rsidP="00EC79CD"/>
    <w:p w14:paraId="75A44A76" w14:textId="77777777" w:rsidR="00092C7E" w:rsidRDefault="00092C7E" w:rsidP="00EC79CD"/>
    <w:p w14:paraId="3AC9859B" w14:textId="77777777" w:rsidR="00092C7E" w:rsidRDefault="00092C7E" w:rsidP="00EC79CD"/>
    <w:p w14:paraId="60176525" w14:textId="77777777" w:rsidR="00092C7E" w:rsidRDefault="00092C7E" w:rsidP="00EC79CD"/>
    <w:p w14:paraId="7C903479" w14:textId="77777777" w:rsidR="00092C7E" w:rsidRDefault="00092C7E" w:rsidP="00EC79CD"/>
    <w:p w14:paraId="433A05B6" w14:textId="77777777" w:rsidR="00092C7E" w:rsidRDefault="00092C7E" w:rsidP="00EC79CD"/>
    <w:p w14:paraId="0ABDB8C3" w14:textId="77777777" w:rsidR="006B75F2" w:rsidRDefault="006B75F2" w:rsidP="00EC79CD"/>
    <w:p w14:paraId="2B65C13F" w14:textId="77777777" w:rsidR="006B75F2" w:rsidRDefault="006B75F2" w:rsidP="00EC79CD"/>
    <w:p w14:paraId="463CFD0C" w14:textId="0A3FF79D" w:rsidR="008C222B" w:rsidRPr="003C3D4D" w:rsidRDefault="008C222B" w:rsidP="00DB09F3">
      <w:pPr>
        <w:pStyle w:val="Nadpis2"/>
      </w:pPr>
      <w:r w:rsidRPr="003C3D4D">
        <w:lastRenderedPageBreak/>
        <w:t>Príloha č. 2</w:t>
      </w:r>
    </w:p>
    <w:p w14:paraId="57037DFB" w14:textId="3D272DD5" w:rsidR="008C222B" w:rsidRPr="003C3D4D" w:rsidRDefault="00EB7B07" w:rsidP="00EC79CD">
      <w:pPr>
        <w:pStyle w:val="Nadpis2"/>
      </w:pPr>
      <w:bookmarkStart w:id="26" w:name="OLE_LINK94"/>
      <w:r w:rsidRPr="003C3D4D">
        <w:t>Predpokladaný objem odberu</w:t>
      </w:r>
      <w:bookmarkEnd w:id="26"/>
      <w:r w:rsidRPr="003C3D4D">
        <w:t xml:space="preserve"> a z</w:t>
      </w:r>
      <w:r w:rsidR="008C222B" w:rsidRPr="003C3D4D">
        <w:t xml:space="preserve">oznam </w:t>
      </w:r>
      <w:r w:rsidRPr="003C3D4D">
        <w:t>O</w:t>
      </w:r>
      <w:r w:rsidR="008C222B" w:rsidRPr="003C3D4D">
        <w:t>dberných miest</w:t>
      </w:r>
    </w:p>
    <w:p w14:paraId="7995B8CD" w14:textId="6B592936" w:rsidR="00EB7B07" w:rsidRPr="003C3D4D" w:rsidRDefault="008C222B" w:rsidP="00DB09F3">
      <w:bookmarkStart w:id="27" w:name="OLE_LINK5"/>
      <w:bookmarkStart w:id="28" w:name="OLE_LINK95"/>
      <w:bookmarkStart w:id="29" w:name="OLE_LINK122"/>
      <w:r w:rsidRPr="003C3D4D">
        <w:t>Predpokladan</w:t>
      </w:r>
      <w:r w:rsidR="0054001E" w:rsidRPr="003C3D4D">
        <w:t xml:space="preserve">ý objem </w:t>
      </w:r>
      <w:r w:rsidRPr="003C3D4D">
        <w:t>odobrat</w:t>
      </w:r>
      <w:r w:rsidR="00136E8E" w:rsidRPr="003C3D4D">
        <w:t>ej</w:t>
      </w:r>
      <w:bookmarkEnd w:id="27"/>
      <w:r w:rsidR="00136E8E" w:rsidRPr="003C3D4D">
        <w:t xml:space="preserve"> </w:t>
      </w:r>
      <w:bookmarkStart w:id="30" w:name="OLE_LINK99"/>
      <w:bookmarkStart w:id="31" w:name="OLE_LINK121"/>
      <w:r w:rsidR="00136E8E" w:rsidRPr="003C3D4D">
        <w:t xml:space="preserve">elektriny </w:t>
      </w:r>
      <w:bookmarkEnd w:id="30"/>
      <w:r w:rsidRPr="003C3D4D">
        <w:t xml:space="preserve">počas </w:t>
      </w:r>
      <w:bookmarkEnd w:id="28"/>
      <w:r w:rsidR="00210772" w:rsidRPr="003C3D4D">
        <w:t>Zmluvného obdobia</w:t>
      </w:r>
      <w:r w:rsidRPr="003C3D4D">
        <w:t>:</w:t>
      </w:r>
      <w:bookmarkStart w:id="32" w:name="OLE_LINK115"/>
      <w:r w:rsidR="00EE5FD4" w:rsidRPr="003C3D4D">
        <w:t xml:space="preserve"> je </w:t>
      </w:r>
      <w:bookmarkEnd w:id="32"/>
      <w:r w:rsidR="003B2DBE" w:rsidRPr="003B2DBE">
        <w:rPr>
          <w:rFonts w:cs="Calibri"/>
          <w:b/>
          <w:bCs/>
          <w:color w:val="000000"/>
          <w:sz w:val="24"/>
          <w:szCs w:val="24"/>
          <w:lang w:eastAsia="sk-SK"/>
        </w:rPr>
        <w:t>1</w:t>
      </w:r>
      <w:r w:rsidR="00543161">
        <w:rPr>
          <w:rFonts w:cs="Calibri"/>
          <w:b/>
          <w:bCs/>
          <w:color w:val="000000"/>
          <w:sz w:val="24"/>
          <w:szCs w:val="24"/>
          <w:lang w:eastAsia="sk-SK"/>
        </w:rPr>
        <w:t>850,00</w:t>
      </w:r>
      <w:r w:rsidR="003B2DBE" w:rsidRPr="003B2DBE">
        <w:rPr>
          <w:rFonts w:cs="Calibri"/>
          <w:b/>
          <w:bCs/>
          <w:color w:val="000000"/>
          <w:sz w:val="24"/>
          <w:szCs w:val="24"/>
          <w:lang w:eastAsia="sk-SK"/>
        </w:rPr>
        <w:t xml:space="preserve"> MWh </w:t>
      </w:r>
      <w:r w:rsidR="00136E8E" w:rsidRPr="003C3D4D">
        <w:t>(ďalej ako „</w:t>
      </w:r>
      <w:bookmarkStart w:id="33" w:name="OLE_LINK100"/>
      <w:r w:rsidR="00136E8E" w:rsidRPr="003C3D4D">
        <w:rPr>
          <w:b/>
          <w:bCs/>
        </w:rPr>
        <w:t>Predpokladaný odber</w:t>
      </w:r>
      <w:bookmarkEnd w:id="33"/>
      <w:r w:rsidR="00136E8E" w:rsidRPr="003C3D4D">
        <w:t>“)</w:t>
      </w:r>
      <w:bookmarkEnd w:id="29"/>
      <w:r w:rsidR="00426BDC" w:rsidRPr="003C3D4D">
        <w:t>.</w:t>
      </w:r>
    </w:p>
    <w:bookmarkEnd w:id="31"/>
    <w:p w14:paraId="2293025C" w14:textId="63FA7A34" w:rsidR="003B2DBE" w:rsidRDefault="00EB7B07" w:rsidP="003B2DBE">
      <w:pPr>
        <w:rPr>
          <w:rFonts w:eastAsiaTheme="minorHAnsi"/>
        </w:rPr>
      </w:pPr>
      <w:r w:rsidRPr="003C3D4D">
        <w:t xml:space="preserve">Charakteristika </w:t>
      </w:r>
      <w:r w:rsidR="00005B02" w:rsidRPr="003C3D4D">
        <w:t>Odbern</w:t>
      </w:r>
      <w:r w:rsidRPr="003C3D4D">
        <w:t xml:space="preserve">ých miest: </w:t>
      </w:r>
      <w:r w:rsidR="003B2DBE" w:rsidRPr="00C65568">
        <w:t>Centrum účelových zariadení, stravovacie, vzdelávacie a ubytovacie zariadenia</w:t>
      </w:r>
      <w:r w:rsidR="003B2DBE" w:rsidRPr="003C3D4D">
        <w:t xml:space="preserve"> </w:t>
      </w:r>
      <w:r w:rsidR="008C222B" w:rsidRPr="003C3D4D">
        <w:t>Tabuľka</w:t>
      </w:r>
      <w:r w:rsidRPr="003C3D4D">
        <w:t xml:space="preserve"> – Zoznam Odberných miest Objednávateľa</w:t>
      </w:r>
    </w:p>
    <w:p w14:paraId="2B719F7F" w14:textId="77777777" w:rsidR="006E4475" w:rsidRDefault="006E4475" w:rsidP="003B2DBE">
      <w:pPr>
        <w:overflowPunct w:val="0"/>
        <w:adjustRightInd w:val="0"/>
        <w:textAlignment w:val="baseline"/>
        <w:rPr>
          <w:lang w:eastAsia="sk-SK"/>
        </w:rPr>
      </w:pPr>
    </w:p>
    <w:p w14:paraId="7CCE455B" w14:textId="77777777" w:rsidR="003B2DBE" w:rsidRDefault="003B2DBE" w:rsidP="003B2DBE">
      <w:pPr>
        <w:overflowPunct w:val="0"/>
        <w:adjustRightInd w:val="0"/>
        <w:textAlignment w:val="baseline"/>
        <w:rPr>
          <w:lang w:eastAsia="sk-SK"/>
        </w:rPr>
      </w:pPr>
      <w:r>
        <w:rPr>
          <w:lang w:eastAsia="sk-SK"/>
        </w:rPr>
        <w:t>Ta</w:t>
      </w:r>
      <w:r w:rsidRPr="009E147A">
        <w:rPr>
          <w:lang w:eastAsia="sk-SK"/>
        </w:rPr>
        <w:t>buľka č. 1</w:t>
      </w:r>
    </w:p>
    <w:tbl>
      <w:tblPr>
        <w:tblStyle w:val="Tabukasmriekou1svetl"/>
        <w:tblW w:w="10060" w:type="dxa"/>
        <w:tblLayout w:type="fixed"/>
        <w:tblLook w:val="04A0" w:firstRow="1" w:lastRow="0" w:firstColumn="1" w:lastColumn="0" w:noHBand="0" w:noVBand="1"/>
      </w:tblPr>
      <w:tblGrid>
        <w:gridCol w:w="419"/>
        <w:gridCol w:w="2270"/>
        <w:gridCol w:w="1275"/>
        <w:gridCol w:w="1276"/>
        <w:gridCol w:w="1701"/>
        <w:gridCol w:w="851"/>
        <w:gridCol w:w="1134"/>
        <w:gridCol w:w="1134"/>
      </w:tblGrid>
      <w:tr w:rsidR="0088126C" w:rsidRPr="00087B13" w14:paraId="51EEBDB2" w14:textId="77777777" w:rsidTr="0088126C">
        <w:trPr>
          <w:cnfStyle w:val="100000000000" w:firstRow="1" w:lastRow="0" w:firstColumn="0" w:lastColumn="0" w:oddVBand="0" w:evenVBand="0" w:oddHBand="0"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419" w:type="dxa"/>
            <w:shd w:val="clear" w:color="auto" w:fill="D0CECE" w:themeFill="background2" w:themeFillShade="E6"/>
            <w:vAlign w:val="center"/>
          </w:tcPr>
          <w:p w14:paraId="79A7F8B4" w14:textId="6ADA2A22" w:rsidR="0088126C" w:rsidRPr="0088126C" w:rsidRDefault="0088126C" w:rsidP="004F3B75">
            <w:pPr>
              <w:overflowPunct w:val="0"/>
              <w:adjustRightInd w:val="0"/>
              <w:jc w:val="center"/>
              <w:textAlignment w:val="baseline"/>
              <w:rPr>
                <w:sz w:val="18"/>
                <w:szCs w:val="18"/>
                <w:lang w:eastAsia="sk-SK"/>
              </w:rPr>
            </w:pPr>
            <w:r w:rsidRPr="0088126C">
              <w:rPr>
                <w:sz w:val="18"/>
                <w:szCs w:val="18"/>
                <w:lang w:eastAsia="sk-SK"/>
              </w:rPr>
              <w:t>č.</w:t>
            </w:r>
          </w:p>
        </w:tc>
        <w:tc>
          <w:tcPr>
            <w:tcW w:w="2270" w:type="dxa"/>
            <w:shd w:val="clear" w:color="auto" w:fill="D0CECE" w:themeFill="background2" w:themeFillShade="E6"/>
            <w:vAlign w:val="center"/>
          </w:tcPr>
          <w:p w14:paraId="3BFD0694" w14:textId="692CDA10" w:rsidR="0088126C" w:rsidRPr="0088126C" w:rsidRDefault="0088126C" w:rsidP="004F3B75">
            <w:pPr>
              <w:overflowPunct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sz w:val="18"/>
                <w:szCs w:val="18"/>
                <w:lang w:eastAsia="sk-SK"/>
              </w:rPr>
            </w:pPr>
            <w:r w:rsidRPr="0088126C">
              <w:rPr>
                <w:rFonts w:ascii="Times New Roman" w:hAnsi="Times New Roman"/>
                <w:bCs w:val="0"/>
                <w:sz w:val="18"/>
                <w:szCs w:val="18"/>
                <w:lang w:eastAsia="sk-SK"/>
              </w:rPr>
              <w:t>Odberné miesto</w:t>
            </w:r>
          </w:p>
        </w:tc>
        <w:tc>
          <w:tcPr>
            <w:tcW w:w="1275" w:type="dxa"/>
            <w:shd w:val="clear" w:color="auto" w:fill="D0CECE" w:themeFill="background2" w:themeFillShade="E6"/>
            <w:vAlign w:val="center"/>
          </w:tcPr>
          <w:p w14:paraId="46569075" w14:textId="77777777" w:rsidR="0088126C" w:rsidRPr="0088126C" w:rsidRDefault="0088126C" w:rsidP="00087B13">
            <w:pPr>
              <w:overflowPunct w:val="0"/>
              <w:adjustRightInd w:val="0"/>
              <w:spacing w:before="0" w:after="0"/>
              <w:jc w:val="lef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18"/>
                <w:szCs w:val="18"/>
                <w:lang w:eastAsia="sk-SK"/>
              </w:rPr>
            </w:pPr>
            <w:r w:rsidRPr="0088126C">
              <w:rPr>
                <w:rFonts w:ascii="Times New Roman" w:hAnsi="Times New Roman"/>
                <w:bCs w:val="0"/>
                <w:sz w:val="18"/>
                <w:szCs w:val="18"/>
                <w:lang w:eastAsia="sk-SK"/>
              </w:rPr>
              <w:t>Predpoklad. objem odberu</w:t>
            </w:r>
          </w:p>
          <w:p w14:paraId="18B742DC" w14:textId="78FF7AC3" w:rsidR="0088126C" w:rsidRPr="0088126C" w:rsidRDefault="0088126C" w:rsidP="00087B13">
            <w:pPr>
              <w:overflowPunct w:val="0"/>
              <w:adjustRightInd w:val="0"/>
              <w:spacing w:before="0" w:after="0"/>
              <w:jc w:val="lef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18"/>
                <w:szCs w:val="18"/>
                <w:lang w:eastAsia="sk-SK"/>
              </w:rPr>
            </w:pPr>
            <w:r w:rsidRPr="0088126C">
              <w:rPr>
                <w:rFonts w:ascii="Times New Roman" w:hAnsi="Times New Roman"/>
                <w:bCs w:val="0"/>
                <w:sz w:val="18"/>
                <w:szCs w:val="18"/>
                <w:lang w:eastAsia="sk-SK"/>
              </w:rPr>
              <w:t>( MWh )                 od 01.01.2024</w:t>
            </w:r>
          </w:p>
          <w:p w14:paraId="74F238E6" w14:textId="35DFB2A3" w:rsidR="0088126C" w:rsidRPr="0088126C" w:rsidRDefault="0088126C" w:rsidP="00087B13">
            <w:pPr>
              <w:overflowPunct w:val="0"/>
              <w:adjustRightInd w:val="0"/>
              <w:spacing w:before="0" w:after="0"/>
              <w:jc w:val="left"/>
              <w:textAlignment w:val="baseline"/>
              <w:cnfStyle w:val="100000000000" w:firstRow="1" w:lastRow="0" w:firstColumn="0" w:lastColumn="0" w:oddVBand="0" w:evenVBand="0" w:oddHBand="0" w:evenHBand="0" w:firstRowFirstColumn="0" w:firstRowLastColumn="0" w:lastRowFirstColumn="0" w:lastRowLastColumn="0"/>
              <w:rPr>
                <w:sz w:val="18"/>
                <w:szCs w:val="18"/>
                <w:lang w:eastAsia="sk-SK"/>
              </w:rPr>
            </w:pPr>
            <w:r w:rsidRPr="0088126C">
              <w:rPr>
                <w:rFonts w:ascii="Times New Roman" w:hAnsi="Times New Roman"/>
                <w:bCs w:val="0"/>
                <w:sz w:val="18"/>
                <w:szCs w:val="18"/>
                <w:lang w:eastAsia="sk-SK"/>
              </w:rPr>
              <w:t>do 31.12.2024</w:t>
            </w:r>
          </w:p>
        </w:tc>
        <w:tc>
          <w:tcPr>
            <w:tcW w:w="1276" w:type="dxa"/>
            <w:shd w:val="clear" w:color="auto" w:fill="D0CECE" w:themeFill="background2" w:themeFillShade="E6"/>
            <w:vAlign w:val="center"/>
          </w:tcPr>
          <w:p w14:paraId="735345E9" w14:textId="65F80E4B" w:rsidR="0088126C" w:rsidRPr="0088126C" w:rsidRDefault="0088126C" w:rsidP="004F3B75">
            <w:pPr>
              <w:overflowPunct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sz w:val="18"/>
                <w:szCs w:val="18"/>
                <w:lang w:eastAsia="sk-SK"/>
              </w:rPr>
            </w:pPr>
            <w:r w:rsidRPr="0088126C">
              <w:rPr>
                <w:rFonts w:ascii="Times New Roman" w:hAnsi="Times New Roman"/>
                <w:bCs w:val="0"/>
                <w:sz w:val="18"/>
                <w:szCs w:val="18"/>
                <w:lang w:eastAsia="sk-SK"/>
              </w:rPr>
              <w:t>č. Odberného miesta</w:t>
            </w:r>
          </w:p>
        </w:tc>
        <w:tc>
          <w:tcPr>
            <w:tcW w:w="1701" w:type="dxa"/>
            <w:shd w:val="clear" w:color="auto" w:fill="D0CECE" w:themeFill="background2" w:themeFillShade="E6"/>
          </w:tcPr>
          <w:p w14:paraId="4968F4CD" w14:textId="77777777" w:rsidR="0088126C" w:rsidRPr="0088126C" w:rsidRDefault="0088126C" w:rsidP="0088126C">
            <w:pPr>
              <w:overflowPunct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18"/>
                <w:szCs w:val="18"/>
                <w:lang w:eastAsia="sk-SK"/>
              </w:rPr>
            </w:pPr>
          </w:p>
          <w:p w14:paraId="0C984A59" w14:textId="77777777" w:rsidR="0088126C" w:rsidRPr="0088126C" w:rsidRDefault="0088126C" w:rsidP="0088126C">
            <w:pPr>
              <w:overflowPunct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18"/>
                <w:szCs w:val="18"/>
                <w:lang w:eastAsia="sk-SK"/>
              </w:rPr>
            </w:pPr>
            <w:r w:rsidRPr="0088126C">
              <w:rPr>
                <w:rFonts w:ascii="Times New Roman" w:hAnsi="Times New Roman"/>
                <w:bCs w:val="0"/>
                <w:sz w:val="18"/>
                <w:szCs w:val="18"/>
                <w:lang w:eastAsia="sk-SK"/>
              </w:rPr>
              <w:t>EIC kód</w:t>
            </w:r>
          </w:p>
          <w:p w14:paraId="612FA6A2" w14:textId="77777777" w:rsidR="0088126C" w:rsidRPr="0088126C" w:rsidRDefault="0088126C" w:rsidP="004F3B75">
            <w:pPr>
              <w:overflowPunct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eastAsia="sk-SK"/>
              </w:rPr>
            </w:pPr>
          </w:p>
        </w:tc>
        <w:tc>
          <w:tcPr>
            <w:tcW w:w="851" w:type="dxa"/>
            <w:shd w:val="clear" w:color="auto" w:fill="D0CECE" w:themeFill="background2" w:themeFillShade="E6"/>
            <w:vAlign w:val="center"/>
          </w:tcPr>
          <w:p w14:paraId="5CADE84A" w14:textId="16CD6886" w:rsidR="0088126C" w:rsidRPr="0088126C" w:rsidRDefault="0088126C" w:rsidP="004F3B75">
            <w:pPr>
              <w:overflowPunct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sz w:val="18"/>
                <w:szCs w:val="18"/>
                <w:lang w:eastAsia="sk-SK"/>
              </w:rPr>
            </w:pPr>
            <w:r w:rsidRPr="0088126C">
              <w:rPr>
                <w:rFonts w:ascii="Times New Roman" w:hAnsi="Times New Roman"/>
                <w:bCs w:val="0"/>
                <w:sz w:val="18"/>
                <w:szCs w:val="18"/>
                <w:lang w:eastAsia="sk-SK"/>
              </w:rPr>
              <w:t>Napäťová Úroveň</w:t>
            </w:r>
          </w:p>
        </w:tc>
        <w:tc>
          <w:tcPr>
            <w:tcW w:w="1134" w:type="dxa"/>
            <w:shd w:val="clear" w:color="auto" w:fill="D0CECE" w:themeFill="background2" w:themeFillShade="E6"/>
            <w:vAlign w:val="center"/>
          </w:tcPr>
          <w:p w14:paraId="16B54769" w14:textId="5233E403" w:rsidR="0088126C" w:rsidRPr="0088126C" w:rsidRDefault="0088126C" w:rsidP="004F3B75">
            <w:pPr>
              <w:overflowPunct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sz w:val="18"/>
                <w:szCs w:val="18"/>
                <w:lang w:eastAsia="sk-SK"/>
              </w:rPr>
            </w:pPr>
            <w:r w:rsidRPr="0088126C">
              <w:rPr>
                <w:rFonts w:ascii="Times New Roman" w:hAnsi="Times New Roman"/>
                <w:bCs w:val="0"/>
                <w:sz w:val="18"/>
                <w:szCs w:val="18"/>
                <w:lang w:eastAsia="sk-SK"/>
              </w:rPr>
              <w:t>Rezerv. kapacita (kW)</w:t>
            </w:r>
          </w:p>
        </w:tc>
        <w:tc>
          <w:tcPr>
            <w:tcW w:w="1134" w:type="dxa"/>
            <w:shd w:val="clear" w:color="auto" w:fill="D0CECE" w:themeFill="background2" w:themeFillShade="E6"/>
            <w:vAlign w:val="center"/>
          </w:tcPr>
          <w:p w14:paraId="43814988" w14:textId="5EACB8A4" w:rsidR="0088126C" w:rsidRPr="0088126C" w:rsidRDefault="0088126C" w:rsidP="004F3B75">
            <w:pPr>
              <w:overflowPunct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sz w:val="18"/>
                <w:szCs w:val="18"/>
                <w:lang w:eastAsia="sk-SK"/>
              </w:rPr>
            </w:pPr>
            <w:r w:rsidRPr="0088126C">
              <w:rPr>
                <w:rFonts w:ascii="Times New Roman" w:hAnsi="Times New Roman"/>
                <w:bCs w:val="0"/>
                <w:sz w:val="18"/>
                <w:szCs w:val="18"/>
                <w:lang w:eastAsia="sk-SK"/>
              </w:rPr>
              <w:t>Max. rezerv. kapacita (kW)hodnota ističa (A)</w:t>
            </w:r>
          </w:p>
        </w:tc>
      </w:tr>
      <w:tr w:rsidR="0088126C" w14:paraId="3F08D075" w14:textId="77777777" w:rsidTr="0088126C">
        <w:tc>
          <w:tcPr>
            <w:cnfStyle w:val="001000000000" w:firstRow="0" w:lastRow="0" w:firstColumn="1" w:lastColumn="0" w:oddVBand="0" w:evenVBand="0" w:oddHBand="0" w:evenHBand="0" w:firstRowFirstColumn="0" w:firstRowLastColumn="0" w:lastRowFirstColumn="0" w:lastRowLastColumn="0"/>
            <w:tcW w:w="419" w:type="dxa"/>
          </w:tcPr>
          <w:p w14:paraId="4EF046F4" w14:textId="6B6E8FDA" w:rsidR="0088126C" w:rsidRPr="006E4475" w:rsidRDefault="0088126C" w:rsidP="003B2DBE">
            <w:pPr>
              <w:overflowPunct w:val="0"/>
              <w:adjustRightInd w:val="0"/>
              <w:textAlignment w:val="baseline"/>
              <w:rPr>
                <w:sz w:val="18"/>
                <w:szCs w:val="18"/>
                <w:lang w:eastAsia="sk-SK"/>
              </w:rPr>
            </w:pPr>
            <w:r w:rsidRPr="006E4475">
              <w:rPr>
                <w:sz w:val="18"/>
                <w:szCs w:val="18"/>
                <w:lang w:eastAsia="sk-SK"/>
              </w:rPr>
              <w:t>1.</w:t>
            </w:r>
          </w:p>
        </w:tc>
        <w:tc>
          <w:tcPr>
            <w:tcW w:w="2270" w:type="dxa"/>
          </w:tcPr>
          <w:p w14:paraId="0B9186B9" w14:textId="77777777" w:rsidR="0088126C" w:rsidRPr="006E4475" w:rsidRDefault="0088126C" w:rsidP="003B2DBE">
            <w:pPr>
              <w:overflowPunct w:val="0"/>
              <w:adjustRightInd w:val="0"/>
              <w:textAlignment w:val="baseline"/>
              <w:cnfStyle w:val="000000000000" w:firstRow="0" w:lastRow="0" w:firstColumn="0" w:lastColumn="0" w:oddVBand="0" w:evenVBand="0" w:oddHBand="0" w:evenHBand="0" w:firstRowFirstColumn="0" w:firstRowLastColumn="0" w:lastRowFirstColumn="0" w:lastRowLastColumn="0"/>
              <w:rPr>
                <w:b/>
                <w:sz w:val="18"/>
                <w:szCs w:val="18"/>
                <w:lang w:eastAsia="sk-SK"/>
              </w:rPr>
            </w:pPr>
            <w:r w:rsidRPr="006E4475">
              <w:rPr>
                <w:b/>
                <w:sz w:val="18"/>
                <w:szCs w:val="18"/>
                <w:lang w:eastAsia="sk-SK"/>
              </w:rPr>
              <w:t>Akadémia Policajného zboru, Bratislava</w:t>
            </w:r>
          </w:p>
          <w:p w14:paraId="282C0515" w14:textId="77777777" w:rsidR="0088126C" w:rsidRPr="006E4475" w:rsidRDefault="0088126C" w:rsidP="003B2DBE">
            <w:pPr>
              <w:overflowPunct w:val="0"/>
              <w:adjustRightInd w:val="0"/>
              <w:textAlignment w:val="baseline"/>
              <w:cnfStyle w:val="000000000000" w:firstRow="0" w:lastRow="0" w:firstColumn="0" w:lastColumn="0" w:oddVBand="0" w:evenVBand="0" w:oddHBand="0" w:evenHBand="0" w:firstRowFirstColumn="0" w:firstRowLastColumn="0" w:lastRowFirstColumn="0" w:lastRowLastColumn="0"/>
              <w:rPr>
                <w:sz w:val="18"/>
                <w:szCs w:val="18"/>
                <w:lang w:eastAsia="sk-SK"/>
              </w:rPr>
            </w:pPr>
            <w:r w:rsidRPr="006E4475">
              <w:rPr>
                <w:sz w:val="18"/>
                <w:szCs w:val="18"/>
                <w:lang w:eastAsia="sk-SK"/>
              </w:rPr>
              <w:t>Sklabinská 1, 835 17 Bratislava</w:t>
            </w:r>
          </w:p>
          <w:p w14:paraId="72DEF10E" w14:textId="1393AE15" w:rsidR="0088126C" w:rsidRPr="006E4475" w:rsidRDefault="0088126C" w:rsidP="003B2DBE">
            <w:pPr>
              <w:overflowPunct w:val="0"/>
              <w:adjustRightInd w:val="0"/>
              <w:textAlignment w:val="baseline"/>
              <w:cnfStyle w:val="000000000000" w:firstRow="0" w:lastRow="0" w:firstColumn="0" w:lastColumn="0" w:oddVBand="0" w:evenVBand="0" w:oddHBand="0" w:evenHBand="0" w:firstRowFirstColumn="0" w:firstRowLastColumn="0" w:lastRowFirstColumn="0" w:lastRowLastColumn="0"/>
              <w:rPr>
                <w:sz w:val="18"/>
                <w:szCs w:val="18"/>
                <w:lang w:eastAsia="sk-SK"/>
              </w:rPr>
            </w:pPr>
            <w:r w:rsidRPr="006E4475">
              <w:rPr>
                <w:sz w:val="18"/>
                <w:szCs w:val="18"/>
                <w:lang w:eastAsia="sk-SK"/>
              </w:rPr>
              <w:t>OM 3108027230</w:t>
            </w:r>
          </w:p>
        </w:tc>
        <w:tc>
          <w:tcPr>
            <w:tcW w:w="1275" w:type="dxa"/>
            <w:vAlign w:val="center"/>
          </w:tcPr>
          <w:p w14:paraId="6DD28DEF" w14:textId="410086DB" w:rsidR="0088126C" w:rsidRPr="0088126C" w:rsidRDefault="0088126C" w:rsidP="00E15D77">
            <w:pPr>
              <w:overflowPunct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sz w:val="18"/>
                <w:szCs w:val="18"/>
                <w:lang w:eastAsia="sk-SK"/>
              </w:rPr>
            </w:pPr>
            <w:r w:rsidRPr="0088126C">
              <w:rPr>
                <w:sz w:val="18"/>
                <w:szCs w:val="18"/>
                <w:lang w:eastAsia="sk-SK"/>
              </w:rPr>
              <w:t xml:space="preserve">1 850 </w:t>
            </w:r>
          </w:p>
        </w:tc>
        <w:tc>
          <w:tcPr>
            <w:tcW w:w="1276" w:type="dxa"/>
            <w:vAlign w:val="center"/>
          </w:tcPr>
          <w:p w14:paraId="161BD85A" w14:textId="77777777" w:rsidR="0088126C" w:rsidRPr="0088126C" w:rsidRDefault="0088126C" w:rsidP="00E15D77">
            <w:pPr>
              <w:overflowPunct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sz w:val="18"/>
                <w:szCs w:val="18"/>
                <w:lang w:eastAsia="sk-SK"/>
              </w:rPr>
            </w:pPr>
          </w:p>
          <w:p w14:paraId="71F326F0" w14:textId="77777777" w:rsidR="0088126C" w:rsidRPr="0088126C" w:rsidRDefault="0088126C" w:rsidP="00E15D77">
            <w:pPr>
              <w:overflowPunct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sz w:val="18"/>
                <w:szCs w:val="18"/>
                <w:lang w:eastAsia="sk-SK"/>
              </w:rPr>
            </w:pPr>
            <w:r w:rsidRPr="0088126C">
              <w:rPr>
                <w:sz w:val="18"/>
                <w:szCs w:val="18"/>
                <w:lang w:eastAsia="sk-SK"/>
              </w:rPr>
              <w:t>3108027230</w:t>
            </w:r>
          </w:p>
          <w:p w14:paraId="18D51054" w14:textId="1AC02849" w:rsidR="0088126C" w:rsidRPr="0088126C" w:rsidRDefault="0088126C" w:rsidP="00E15D77">
            <w:pPr>
              <w:overflowPunct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sz w:val="18"/>
                <w:szCs w:val="18"/>
                <w:lang w:eastAsia="sk-SK"/>
              </w:rPr>
            </w:pPr>
          </w:p>
        </w:tc>
        <w:tc>
          <w:tcPr>
            <w:tcW w:w="1701" w:type="dxa"/>
          </w:tcPr>
          <w:p w14:paraId="4A31C22D" w14:textId="77777777" w:rsidR="0088126C" w:rsidRPr="0088126C" w:rsidRDefault="0088126C" w:rsidP="00E15D77">
            <w:pPr>
              <w:overflowPunct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sz w:val="18"/>
                <w:szCs w:val="18"/>
                <w:lang w:eastAsia="sk-SK"/>
              </w:rPr>
            </w:pPr>
          </w:p>
          <w:p w14:paraId="51F65B7A" w14:textId="58D626F9" w:rsidR="0088126C" w:rsidRPr="0088126C" w:rsidRDefault="0088126C" w:rsidP="00E15D77">
            <w:pPr>
              <w:overflowPunct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sz w:val="18"/>
                <w:szCs w:val="18"/>
                <w:lang w:eastAsia="sk-SK"/>
              </w:rPr>
            </w:pPr>
            <w:r w:rsidRPr="0088126C">
              <w:rPr>
                <w:sz w:val="18"/>
                <w:szCs w:val="18"/>
                <w:lang w:eastAsia="sk-SK"/>
              </w:rPr>
              <w:t>24ZZS8027230000O</w:t>
            </w:r>
          </w:p>
        </w:tc>
        <w:tc>
          <w:tcPr>
            <w:tcW w:w="851" w:type="dxa"/>
            <w:vAlign w:val="center"/>
          </w:tcPr>
          <w:p w14:paraId="40E02CCC" w14:textId="7C187967" w:rsidR="0088126C" w:rsidRPr="0088126C" w:rsidRDefault="0088126C" w:rsidP="00E15D77">
            <w:pPr>
              <w:overflowPunct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sz w:val="18"/>
                <w:szCs w:val="18"/>
                <w:lang w:eastAsia="sk-SK"/>
              </w:rPr>
            </w:pPr>
            <w:r w:rsidRPr="0088126C">
              <w:rPr>
                <w:sz w:val="18"/>
                <w:szCs w:val="18"/>
                <w:lang w:eastAsia="sk-SK"/>
              </w:rPr>
              <w:t>NN</w:t>
            </w:r>
          </w:p>
        </w:tc>
        <w:tc>
          <w:tcPr>
            <w:tcW w:w="1134" w:type="dxa"/>
            <w:vAlign w:val="center"/>
          </w:tcPr>
          <w:p w14:paraId="7323767B" w14:textId="03C4730D" w:rsidR="0088126C" w:rsidRPr="0088126C" w:rsidRDefault="0088126C" w:rsidP="00E15D77">
            <w:pPr>
              <w:overflowPunct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sz w:val="18"/>
                <w:szCs w:val="18"/>
                <w:lang w:eastAsia="sk-SK"/>
              </w:rPr>
            </w:pPr>
            <w:r w:rsidRPr="0088126C">
              <w:rPr>
                <w:sz w:val="18"/>
                <w:szCs w:val="18"/>
                <w:lang w:eastAsia="sk-SK"/>
              </w:rPr>
              <w:t>580,00 A</w:t>
            </w:r>
          </w:p>
        </w:tc>
        <w:tc>
          <w:tcPr>
            <w:tcW w:w="1134" w:type="dxa"/>
            <w:vAlign w:val="center"/>
          </w:tcPr>
          <w:p w14:paraId="32854DDC" w14:textId="227E652F" w:rsidR="0088126C" w:rsidRPr="0088126C" w:rsidRDefault="0088126C" w:rsidP="00E15D77">
            <w:pPr>
              <w:overflowPunct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sz w:val="18"/>
                <w:szCs w:val="18"/>
                <w:lang w:eastAsia="sk-SK"/>
              </w:rPr>
            </w:pPr>
            <w:r w:rsidRPr="0088126C">
              <w:rPr>
                <w:sz w:val="18"/>
                <w:szCs w:val="18"/>
                <w:lang w:eastAsia="sk-SK"/>
              </w:rPr>
              <w:t>620,00A</w:t>
            </w:r>
          </w:p>
        </w:tc>
      </w:tr>
    </w:tbl>
    <w:p w14:paraId="6288145F" w14:textId="1829C94A" w:rsidR="004F3B75" w:rsidRDefault="004F3B75" w:rsidP="003B2DBE">
      <w:pPr>
        <w:overflowPunct w:val="0"/>
        <w:adjustRightInd w:val="0"/>
        <w:textAlignment w:val="baseline"/>
        <w:rPr>
          <w:lang w:eastAsia="sk-SK"/>
        </w:rPr>
      </w:pPr>
    </w:p>
    <w:p w14:paraId="4CAFC286" w14:textId="4D0312F1" w:rsidR="00C25971" w:rsidRPr="003C3D4D" w:rsidRDefault="00C25971" w:rsidP="00EC79CD">
      <w:pPr>
        <w:rPr>
          <w:b/>
          <w:bCs/>
        </w:rPr>
      </w:pPr>
      <w:r w:rsidRPr="003C3D4D">
        <w:rPr>
          <w:b/>
          <w:bCs/>
        </w:rPr>
        <w:t>Skratky</w:t>
      </w:r>
      <w:r w:rsidR="00426BDC" w:rsidRPr="003C3D4D">
        <w:rPr>
          <w:b/>
          <w:bCs/>
        </w:rPr>
        <w:t>/Poznámky k Tabuľke</w:t>
      </w:r>
      <w:r w:rsidRPr="003C3D4D">
        <w:rPr>
          <w:b/>
          <w:bCs/>
        </w:rPr>
        <w:t xml:space="preserve"> </w:t>
      </w:r>
    </w:p>
    <w:p w14:paraId="07B7A4BC" w14:textId="55C048A5" w:rsidR="008C222B" w:rsidRPr="003C3D4D" w:rsidRDefault="00C25971" w:rsidP="00426BDC">
      <w:pPr>
        <w:pStyle w:val="Zoznamsodrkami2"/>
        <w:rPr>
          <w:sz w:val="22"/>
          <w:szCs w:val="22"/>
        </w:rPr>
      </w:pPr>
      <w:r w:rsidRPr="003C3D4D">
        <w:rPr>
          <w:sz w:val="22"/>
          <w:szCs w:val="22"/>
        </w:rPr>
        <w:t>RK - Rezervovaná kapacita</w:t>
      </w:r>
    </w:p>
    <w:p w14:paraId="0889AE4E" w14:textId="1D2A79A8" w:rsidR="008C222B" w:rsidRPr="003C3D4D" w:rsidRDefault="00C25971" w:rsidP="003B2DBE">
      <w:pPr>
        <w:pStyle w:val="Zoznamsodrkami2"/>
      </w:pPr>
      <w:r w:rsidRPr="003C3D4D">
        <w:rPr>
          <w:sz w:val="22"/>
          <w:szCs w:val="22"/>
        </w:rPr>
        <w:t>MRK - Maximálna rezervovaná kapacita (kW) alebo hodnota ističa (A)</w:t>
      </w:r>
    </w:p>
    <w:p w14:paraId="24F09B89" w14:textId="77777777" w:rsidR="008C222B" w:rsidRPr="003C3D4D" w:rsidRDefault="008C222B" w:rsidP="00EC79CD"/>
    <w:p w14:paraId="2DC2EF06" w14:textId="77777777" w:rsidR="008C222B" w:rsidRPr="003C3D4D" w:rsidRDefault="008C222B" w:rsidP="00EC79CD"/>
    <w:p w14:paraId="50795471" w14:textId="77777777" w:rsidR="00426BDC" w:rsidRPr="003C3D4D" w:rsidRDefault="00426BDC">
      <w:pPr>
        <w:widowControl/>
        <w:autoSpaceDE/>
        <w:autoSpaceDN/>
        <w:spacing w:before="0" w:after="0"/>
        <w:jc w:val="left"/>
        <w:rPr>
          <w:b/>
          <w:bCs/>
        </w:rPr>
      </w:pPr>
      <w:r w:rsidRPr="003C3D4D">
        <w:br w:type="page"/>
      </w:r>
    </w:p>
    <w:p w14:paraId="222E4504" w14:textId="67A217D6" w:rsidR="00EE2BEE" w:rsidRPr="003C3D4D" w:rsidRDefault="008C222B" w:rsidP="008677C4">
      <w:pPr>
        <w:pStyle w:val="Nadpis3"/>
      </w:pPr>
      <w:r w:rsidRPr="003C3D4D">
        <w:lastRenderedPageBreak/>
        <w:t>Príloha č. 3</w:t>
      </w:r>
    </w:p>
    <w:p w14:paraId="141F9C1B" w14:textId="53E74BE0" w:rsidR="008C222B" w:rsidRPr="003C3D4D" w:rsidRDefault="008C222B" w:rsidP="00EC79CD">
      <w:pPr>
        <w:pStyle w:val="Nadpis3"/>
      </w:pPr>
      <w:r w:rsidRPr="003C3D4D">
        <w:t>Cena</w:t>
      </w:r>
      <w:r w:rsidR="00704CEB" w:rsidRPr="003C3D4D">
        <w:t xml:space="preserve"> za dodávku elektriny</w:t>
      </w:r>
    </w:p>
    <w:p w14:paraId="5C8F9018" w14:textId="15438E8E" w:rsidR="00C43D84" w:rsidRPr="003C3D4D" w:rsidRDefault="00005B02" w:rsidP="00843126">
      <w:pPr>
        <w:pStyle w:val="Zoznam4"/>
      </w:pPr>
      <w:bookmarkStart w:id="34" w:name="OLE_LINK120"/>
      <w:bookmarkStart w:id="35" w:name="OLE_LINK114"/>
      <w:bookmarkStart w:id="36" w:name="OLE_LINK62"/>
      <w:r w:rsidRPr="003C3D4D">
        <w:t>Pojmy a definície</w:t>
      </w:r>
    </w:p>
    <w:p w14:paraId="45E3F511" w14:textId="325385C9" w:rsidR="00FD3E74" w:rsidRPr="003C3D4D" w:rsidRDefault="00FD3E74" w:rsidP="00C25684">
      <w:pPr>
        <w:pStyle w:val="Zoznam5"/>
      </w:pPr>
      <w:r w:rsidRPr="003C3D4D">
        <w:t>Pre účely stanovenia Ceny za dodávku elektriny sú rozhodujúce nasledovné</w:t>
      </w:r>
      <w:r w:rsidR="000313B2" w:rsidRPr="003C3D4D">
        <w:t xml:space="preserve"> </w:t>
      </w:r>
      <w:r w:rsidRPr="003C3D4D">
        <w:t xml:space="preserve">pojmy, </w:t>
      </w:r>
      <w:r w:rsidR="000313B2" w:rsidRPr="003C3D4D">
        <w:t xml:space="preserve">skratky, </w:t>
      </w:r>
      <w:r w:rsidRPr="003C3D4D">
        <w:t>definície a vzorce:</w:t>
      </w:r>
    </w:p>
    <w:p w14:paraId="650BD397" w14:textId="6286CF56" w:rsidR="00FD3E74" w:rsidRPr="003C3D4D" w:rsidRDefault="00FD3E74" w:rsidP="00C25684">
      <w:pPr>
        <w:pStyle w:val="Zoznamsodrkami"/>
      </w:pPr>
      <w:r w:rsidRPr="003C3D4D">
        <w:t>Základné pojmy</w:t>
      </w:r>
    </w:p>
    <w:tbl>
      <w:tblPr>
        <w:tblStyle w:val="Mriekatabuky"/>
        <w:tblW w:w="9180" w:type="dxa"/>
        <w:jc w:val="center"/>
        <w:tblLook w:val="0600" w:firstRow="0" w:lastRow="0" w:firstColumn="0" w:lastColumn="0" w:noHBand="1" w:noVBand="1"/>
      </w:tblPr>
      <w:tblGrid>
        <w:gridCol w:w="2548"/>
        <w:gridCol w:w="849"/>
        <w:gridCol w:w="5783"/>
      </w:tblGrid>
      <w:tr w:rsidR="00E94F10" w:rsidRPr="003C3D4D" w14:paraId="09BDD89E" w14:textId="77777777" w:rsidTr="00CA328F">
        <w:trPr>
          <w:cantSplit/>
          <w:tblHeader/>
          <w:jc w:val="center"/>
        </w:trPr>
        <w:tc>
          <w:tcPr>
            <w:tcW w:w="2548" w:type="dxa"/>
            <w:shd w:val="clear" w:color="auto" w:fill="F2F2F2" w:themeFill="background1" w:themeFillShade="F2"/>
            <w:vAlign w:val="center"/>
          </w:tcPr>
          <w:p w14:paraId="3D020FA0" w14:textId="77777777" w:rsidR="00E94F10" w:rsidRPr="003C3D4D" w:rsidRDefault="00E94F10" w:rsidP="00372795">
            <w:pPr>
              <w:pStyle w:val="Zhlavie10"/>
            </w:pPr>
            <w:r w:rsidRPr="003C3D4D">
              <w:t>Pojem</w:t>
            </w:r>
          </w:p>
        </w:tc>
        <w:tc>
          <w:tcPr>
            <w:tcW w:w="849" w:type="dxa"/>
            <w:shd w:val="clear" w:color="auto" w:fill="F2F2F2" w:themeFill="background1" w:themeFillShade="F2"/>
            <w:vAlign w:val="center"/>
          </w:tcPr>
          <w:p w14:paraId="4421E72C" w14:textId="541959AA" w:rsidR="00E94F10" w:rsidRPr="003C3D4D" w:rsidRDefault="00F470C0" w:rsidP="00372795">
            <w:pPr>
              <w:pStyle w:val="Zhlavie10"/>
            </w:pPr>
            <w:r w:rsidRPr="003C3D4D">
              <w:t>Skratka</w:t>
            </w:r>
          </w:p>
        </w:tc>
        <w:tc>
          <w:tcPr>
            <w:tcW w:w="5783" w:type="dxa"/>
            <w:shd w:val="clear" w:color="auto" w:fill="F2F2F2" w:themeFill="background1" w:themeFillShade="F2"/>
            <w:vAlign w:val="center"/>
          </w:tcPr>
          <w:p w14:paraId="131E3AAE" w14:textId="13306F13" w:rsidR="00E94F10" w:rsidRPr="003C3D4D" w:rsidRDefault="00E94F10" w:rsidP="00372795">
            <w:pPr>
              <w:pStyle w:val="Zhlavie10"/>
            </w:pPr>
            <w:r w:rsidRPr="003C3D4D">
              <w:t>Vysvetlenie</w:t>
            </w:r>
          </w:p>
        </w:tc>
      </w:tr>
      <w:tr w:rsidR="00E94F10" w:rsidRPr="003C3D4D" w14:paraId="795196EB" w14:textId="77777777" w:rsidTr="00CA328F">
        <w:trPr>
          <w:jc w:val="center"/>
        </w:trPr>
        <w:tc>
          <w:tcPr>
            <w:tcW w:w="2548" w:type="dxa"/>
            <w:shd w:val="clear" w:color="auto" w:fill="auto"/>
            <w:vAlign w:val="center"/>
          </w:tcPr>
          <w:p w14:paraId="2DEFA6D6" w14:textId="2ECF210C" w:rsidR="00E94F10" w:rsidRPr="003C3D4D" w:rsidRDefault="00E94F10" w:rsidP="00372795">
            <w:pPr>
              <w:pStyle w:val="Table"/>
              <w:rPr>
                <w:b/>
                <w:bCs/>
              </w:rPr>
            </w:pPr>
            <w:r w:rsidRPr="003C3D4D">
              <w:rPr>
                <w:b/>
                <w:bCs/>
              </w:rPr>
              <w:t>Odberné miesta s </w:t>
            </w:r>
            <w:proofErr w:type="spellStart"/>
            <w:r w:rsidRPr="003C3D4D">
              <w:rPr>
                <w:b/>
                <w:bCs/>
              </w:rPr>
              <w:t>priebehovým</w:t>
            </w:r>
            <w:proofErr w:type="spellEnd"/>
            <w:r w:rsidRPr="003C3D4D">
              <w:rPr>
                <w:b/>
                <w:bCs/>
              </w:rPr>
              <w:t xml:space="preserve"> meraním</w:t>
            </w:r>
          </w:p>
        </w:tc>
        <w:tc>
          <w:tcPr>
            <w:tcW w:w="849" w:type="dxa"/>
            <w:vAlign w:val="center"/>
          </w:tcPr>
          <w:p w14:paraId="397A4707" w14:textId="77777777" w:rsidR="00E94F10" w:rsidRPr="003C3D4D" w:rsidRDefault="00E94F10" w:rsidP="00372795">
            <w:pPr>
              <w:pStyle w:val="Table"/>
              <w:rPr>
                <w:rStyle w:val="Siln"/>
              </w:rPr>
            </w:pPr>
            <w:r w:rsidRPr="003C3D4D">
              <w:rPr>
                <w:rStyle w:val="Siln"/>
              </w:rPr>
              <w:t>OM</w:t>
            </w:r>
            <w:r w:rsidRPr="003C3D4D">
              <w:rPr>
                <w:rStyle w:val="Siln"/>
                <w:vertAlign w:val="subscript"/>
              </w:rPr>
              <w:t>A</w:t>
            </w:r>
          </w:p>
          <w:p w14:paraId="315191AA" w14:textId="77777777" w:rsidR="00E94F10" w:rsidRPr="003C3D4D" w:rsidRDefault="00E94F10" w:rsidP="00372795">
            <w:pPr>
              <w:pStyle w:val="Table"/>
              <w:rPr>
                <w:rStyle w:val="Siln"/>
              </w:rPr>
            </w:pPr>
          </w:p>
        </w:tc>
        <w:tc>
          <w:tcPr>
            <w:tcW w:w="5783" w:type="dxa"/>
            <w:shd w:val="clear" w:color="auto" w:fill="auto"/>
          </w:tcPr>
          <w:p w14:paraId="5DE02F04" w14:textId="3389B79F" w:rsidR="00E94F10" w:rsidRPr="003C3D4D" w:rsidRDefault="00E94F10" w:rsidP="00EC79CD">
            <w:pPr>
              <w:pStyle w:val="Table"/>
            </w:pPr>
            <w:r w:rsidRPr="003C3D4D">
              <w:t>Odberné miesta s </w:t>
            </w:r>
            <w:proofErr w:type="spellStart"/>
            <w:r w:rsidRPr="003C3D4D">
              <w:t>priebehovým</w:t>
            </w:r>
            <w:proofErr w:type="spellEnd"/>
            <w:r w:rsidRPr="003C3D4D">
              <w:t xml:space="preserve"> meraním </w:t>
            </w:r>
            <w:r w:rsidR="00073EF2" w:rsidRPr="003C3D4D">
              <w:t xml:space="preserve">spotreby elektriny </w:t>
            </w:r>
            <w:r w:rsidRPr="003C3D4D">
              <w:t xml:space="preserve">podľa Pravidiel trhu § 2 bod c) </w:t>
            </w:r>
          </w:p>
          <w:p w14:paraId="7C788D08" w14:textId="77777777" w:rsidR="00E94F10" w:rsidRPr="003C3D4D" w:rsidRDefault="00E94F10" w:rsidP="00EC79CD">
            <w:pPr>
              <w:pStyle w:val="Zoznamsodrkami2"/>
              <w:rPr>
                <w:color w:val="FF0000"/>
              </w:rPr>
            </w:pPr>
            <w:r w:rsidRPr="003C3D4D">
              <w:t>číslo 1. (</w:t>
            </w:r>
            <w:proofErr w:type="spellStart"/>
            <w:r w:rsidRPr="003C3D4D">
              <w:t>priebehové</w:t>
            </w:r>
            <w:proofErr w:type="spellEnd"/>
            <w:r w:rsidRPr="003C3D4D">
              <w:t xml:space="preserve"> meranie s možnosťou diaľkového odpočtu – meranie typu A) a </w:t>
            </w:r>
          </w:p>
          <w:p w14:paraId="5B440734" w14:textId="77777777" w:rsidR="00E94F10" w:rsidRPr="003C3D4D" w:rsidRDefault="00E94F10" w:rsidP="00EC79CD">
            <w:pPr>
              <w:pStyle w:val="Zoznamsodrkami2"/>
              <w:rPr>
                <w:color w:val="FF0000"/>
              </w:rPr>
            </w:pPr>
            <w:r w:rsidRPr="003C3D4D">
              <w:t>číslo 2. (</w:t>
            </w:r>
            <w:proofErr w:type="spellStart"/>
            <w:r w:rsidRPr="003C3D4D">
              <w:t>priebehové</w:t>
            </w:r>
            <w:proofErr w:type="spellEnd"/>
            <w:r w:rsidRPr="003C3D4D">
              <w:t xml:space="preserve"> meranie bez možnosti diaľkového odpočtu – meranie typu B)</w:t>
            </w:r>
          </w:p>
          <w:p w14:paraId="37C77148" w14:textId="7FAEA9D5" w:rsidR="00020624" w:rsidRPr="003C3D4D" w:rsidRDefault="00020624" w:rsidP="00EC79CD">
            <w:pPr>
              <w:pStyle w:val="Zoznamsodrkami2"/>
              <w:rPr>
                <w:color w:val="FF0000"/>
              </w:rPr>
            </w:pPr>
            <w:r w:rsidRPr="003C3D4D">
              <w:t>majú mesačný odpočtový cyklus a mesačnú fakturáciu</w:t>
            </w:r>
          </w:p>
        </w:tc>
      </w:tr>
      <w:tr w:rsidR="00E94F10" w:rsidRPr="003C3D4D" w14:paraId="53DFC20B" w14:textId="77777777" w:rsidTr="00CA328F">
        <w:trPr>
          <w:jc w:val="center"/>
        </w:trPr>
        <w:tc>
          <w:tcPr>
            <w:tcW w:w="2548" w:type="dxa"/>
            <w:shd w:val="clear" w:color="auto" w:fill="auto"/>
            <w:vAlign w:val="center"/>
          </w:tcPr>
          <w:p w14:paraId="6182A1C2" w14:textId="64A468BE" w:rsidR="00E94F10" w:rsidRPr="003C3D4D" w:rsidRDefault="00E94F10" w:rsidP="00372795">
            <w:pPr>
              <w:pStyle w:val="Table"/>
              <w:rPr>
                <w:b/>
                <w:bCs/>
              </w:rPr>
            </w:pPr>
            <w:r w:rsidRPr="003C3D4D">
              <w:rPr>
                <w:b/>
                <w:bCs/>
              </w:rPr>
              <w:t>Odberné miesta bez </w:t>
            </w:r>
            <w:proofErr w:type="spellStart"/>
            <w:r w:rsidRPr="003C3D4D">
              <w:rPr>
                <w:b/>
                <w:bCs/>
              </w:rPr>
              <w:t>priebehového</w:t>
            </w:r>
            <w:proofErr w:type="spellEnd"/>
            <w:r w:rsidRPr="003C3D4D">
              <w:rPr>
                <w:b/>
                <w:bCs/>
              </w:rPr>
              <w:t xml:space="preserve"> merania</w:t>
            </w:r>
          </w:p>
        </w:tc>
        <w:tc>
          <w:tcPr>
            <w:tcW w:w="849" w:type="dxa"/>
            <w:vAlign w:val="center"/>
          </w:tcPr>
          <w:p w14:paraId="23039D87" w14:textId="77777777" w:rsidR="00E94F10" w:rsidRPr="003C3D4D" w:rsidRDefault="00E94F10" w:rsidP="00372795">
            <w:pPr>
              <w:pStyle w:val="Table"/>
              <w:rPr>
                <w:rStyle w:val="Siln"/>
              </w:rPr>
            </w:pPr>
            <w:r w:rsidRPr="003C3D4D">
              <w:rPr>
                <w:rStyle w:val="Siln"/>
              </w:rPr>
              <w:t>OM</w:t>
            </w:r>
            <w:r w:rsidRPr="003C3D4D">
              <w:rPr>
                <w:rStyle w:val="Siln"/>
                <w:vertAlign w:val="subscript"/>
              </w:rPr>
              <w:t>C</w:t>
            </w:r>
          </w:p>
          <w:p w14:paraId="46D33244" w14:textId="77777777" w:rsidR="00E94F10" w:rsidRPr="003C3D4D" w:rsidRDefault="00E94F10" w:rsidP="00372795">
            <w:pPr>
              <w:pStyle w:val="Table"/>
              <w:rPr>
                <w:rStyle w:val="Siln"/>
              </w:rPr>
            </w:pPr>
          </w:p>
        </w:tc>
        <w:tc>
          <w:tcPr>
            <w:tcW w:w="5783" w:type="dxa"/>
            <w:shd w:val="clear" w:color="auto" w:fill="auto"/>
          </w:tcPr>
          <w:p w14:paraId="2CEC05BD" w14:textId="147B6CAF" w:rsidR="00E94F10" w:rsidRPr="003C3D4D" w:rsidRDefault="00E94F10" w:rsidP="009C6A30">
            <w:pPr>
              <w:pStyle w:val="Table"/>
            </w:pPr>
            <w:r w:rsidRPr="003C3D4D">
              <w:t>Odberné miesta s </w:t>
            </w:r>
            <w:proofErr w:type="spellStart"/>
            <w:r w:rsidRPr="003C3D4D">
              <w:t>priebehovým</w:t>
            </w:r>
            <w:proofErr w:type="spellEnd"/>
            <w:r w:rsidRPr="003C3D4D">
              <w:t xml:space="preserve"> meraním </w:t>
            </w:r>
            <w:r w:rsidR="00073EF2" w:rsidRPr="003C3D4D">
              <w:t xml:space="preserve">spotreby elektriny </w:t>
            </w:r>
            <w:r w:rsidRPr="003C3D4D">
              <w:t xml:space="preserve">podľa Pravidiel trhu § 2 bod c) číslo 3. (meranie bez </w:t>
            </w:r>
            <w:proofErr w:type="spellStart"/>
            <w:r w:rsidRPr="003C3D4D">
              <w:t>priebehového</w:t>
            </w:r>
            <w:proofErr w:type="spellEnd"/>
            <w:r w:rsidRPr="003C3D4D">
              <w:t xml:space="preserve"> merania a bez možnosti diaľkového odpočtu – meranie typu C)</w:t>
            </w:r>
          </w:p>
          <w:p w14:paraId="6B847740" w14:textId="75A4ED63" w:rsidR="00020624" w:rsidRPr="003C3D4D" w:rsidRDefault="00020624" w:rsidP="00EC79CD">
            <w:pPr>
              <w:pStyle w:val="Zoznamsodrkami2"/>
            </w:pPr>
            <w:r w:rsidRPr="003C3D4D">
              <w:t>majú spravidla ročný odpočtový cyklus a ročnú fakturáciu</w:t>
            </w:r>
          </w:p>
        </w:tc>
      </w:tr>
      <w:tr w:rsidR="000502F5" w:rsidRPr="003C3D4D" w14:paraId="0863C74A" w14:textId="77777777" w:rsidTr="00CA328F">
        <w:trPr>
          <w:jc w:val="center"/>
        </w:trPr>
        <w:tc>
          <w:tcPr>
            <w:tcW w:w="2548" w:type="dxa"/>
            <w:shd w:val="clear" w:color="auto" w:fill="auto"/>
            <w:vAlign w:val="center"/>
          </w:tcPr>
          <w:p w14:paraId="401DDA6C" w14:textId="6313247F" w:rsidR="000502F5" w:rsidRPr="003C3D4D" w:rsidRDefault="00C52092" w:rsidP="00372795">
            <w:pPr>
              <w:pStyle w:val="Table"/>
              <w:rPr>
                <w:b/>
                <w:bCs/>
              </w:rPr>
            </w:pPr>
            <w:r w:rsidRPr="003C3D4D">
              <w:rPr>
                <w:b/>
                <w:bCs/>
              </w:rPr>
              <w:t>O</w:t>
            </w:r>
            <w:r w:rsidR="000502F5" w:rsidRPr="003C3D4D">
              <w:rPr>
                <w:b/>
                <w:bCs/>
              </w:rPr>
              <w:t>dberné miesta</w:t>
            </w:r>
            <w:r w:rsidRPr="003C3D4D">
              <w:rPr>
                <w:b/>
                <w:bCs/>
              </w:rPr>
              <w:t xml:space="preserve"> s nemeraným odberom</w:t>
            </w:r>
          </w:p>
        </w:tc>
        <w:tc>
          <w:tcPr>
            <w:tcW w:w="849" w:type="dxa"/>
            <w:vAlign w:val="center"/>
          </w:tcPr>
          <w:p w14:paraId="54512F15" w14:textId="77777777" w:rsidR="000502F5" w:rsidRPr="003C3D4D" w:rsidRDefault="000502F5" w:rsidP="00372795">
            <w:pPr>
              <w:pStyle w:val="Table"/>
              <w:rPr>
                <w:rStyle w:val="Siln"/>
              </w:rPr>
            </w:pPr>
          </w:p>
        </w:tc>
        <w:tc>
          <w:tcPr>
            <w:tcW w:w="5783" w:type="dxa"/>
            <w:shd w:val="clear" w:color="auto" w:fill="auto"/>
          </w:tcPr>
          <w:p w14:paraId="49882E44" w14:textId="41414A2F" w:rsidR="000502F5" w:rsidRPr="003C3D4D" w:rsidRDefault="00C52092" w:rsidP="00C52092">
            <w:pPr>
              <w:pStyle w:val="Table"/>
            </w:pPr>
            <w:r w:rsidRPr="003C3D4D">
              <w:t>Odberné miesta, ktoré majú v zozname Odberných miest, v kolónke „</w:t>
            </w:r>
            <w:r w:rsidR="000F09B4" w:rsidRPr="003C3D4D">
              <w:t>Typ merania</w:t>
            </w:r>
            <w:r w:rsidRPr="003C3D4D">
              <w:t>“ uvedenú poznámku „</w:t>
            </w:r>
            <w:r w:rsidR="000F09B4" w:rsidRPr="003C3D4D">
              <w:rPr>
                <w:b/>
                <w:bCs/>
              </w:rPr>
              <w:t>N</w:t>
            </w:r>
            <w:r w:rsidRPr="003C3D4D">
              <w:t>“. Jedná sa o Odberné miesta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tc>
      </w:tr>
      <w:tr w:rsidR="00ED318F" w:rsidRPr="003C3D4D" w14:paraId="409F726A" w14:textId="77777777" w:rsidTr="00CA328F">
        <w:trPr>
          <w:jc w:val="center"/>
        </w:trPr>
        <w:tc>
          <w:tcPr>
            <w:tcW w:w="2548" w:type="dxa"/>
            <w:shd w:val="clear" w:color="auto" w:fill="auto"/>
            <w:vAlign w:val="center"/>
          </w:tcPr>
          <w:p w14:paraId="29FA0691" w14:textId="146F56A1" w:rsidR="00ED318F" w:rsidRPr="003C3D4D" w:rsidRDefault="00ED318F" w:rsidP="00372795">
            <w:pPr>
              <w:pStyle w:val="Table"/>
              <w:rPr>
                <w:b/>
                <w:bCs/>
              </w:rPr>
            </w:pPr>
            <w:r w:rsidRPr="003C3D4D">
              <w:rPr>
                <w:b/>
                <w:bCs/>
              </w:rPr>
              <w:t>Odberné miesto</w:t>
            </w:r>
          </w:p>
        </w:tc>
        <w:tc>
          <w:tcPr>
            <w:tcW w:w="849" w:type="dxa"/>
            <w:vAlign w:val="center"/>
          </w:tcPr>
          <w:p w14:paraId="77DAB4E0" w14:textId="57963959" w:rsidR="00ED318F" w:rsidRPr="003C3D4D" w:rsidRDefault="00ED318F" w:rsidP="00372795">
            <w:pPr>
              <w:pStyle w:val="Table"/>
              <w:rPr>
                <w:rStyle w:val="Siln"/>
              </w:rPr>
            </w:pPr>
            <w:r w:rsidRPr="003C3D4D">
              <w:rPr>
                <w:rStyle w:val="Siln"/>
              </w:rPr>
              <w:t>OM</w:t>
            </w:r>
          </w:p>
        </w:tc>
        <w:tc>
          <w:tcPr>
            <w:tcW w:w="5783" w:type="dxa"/>
            <w:shd w:val="clear" w:color="auto" w:fill="auto"/>
          </w:tcPr>
          <w:p w14:paraId="1C59EB2A" w14:textId="19318E44" w:rsidR="00ED318F" w:rsidRPr="003C3D4D" w:rsidRDefault="00ED318F" w:rsidP="00EC79CD">
            <w:pPr>
              <w:pStyle w:val="Zoznamsodrkami2"/>
            </w:pPr>
            <w:r w:rsidRPr="003C3D4D">
              <w:t>OM</w:t>
            </w:r>
            <w:r w:rsidRPr="003C3D4D">
              <w:rPr>
                <w:vertAlign w:val="subscript"/>
              </w:rPr>
              <w:t>A</w:t>
            </w:r>
            <w:r w:rsidRPr="003C3D4D">
              <w:t xml:space="preserve"> alebo OM</w:t>
            </w:r>
            <w:r w:rsidRPr="003C3D4D">
              <w:rPr>
                <w:vertAlign w:val="subscript"/>
              </w:rPr>
              <w:t>C</w:t>
            </w:r>
            <w:r w:rsidRPr="003C3D4D">
              <w:t xml:space="preserve"> alebo Odberné miesta s nemeraným odberom</w:t>
            </w:r>
          </w:p>
        </w:tc>
      </w:tr>
      <w:tr w:rsidR="00E94F10" w:rsidRPr="003C3D4D" w14:paraId="64A38D97" w14:textId="77777777" w:rsidTr="00CA328F">
        <w:trPr>
          <w:jc w:val="center"/>
        </w:trPr>
        <w:tc>
          <w:tcPr>
            <w:tcW w:w="2548" w:type="dxa"/>
            <w:shd w:val="clear" w:color="auto" w:fill="auto"/>
            <w:vAlign w:val="center"/>
          </w:tcPr>
          <w:p w14:paraId="613FD7E5" w14:textId="77777777" w:rsidR="00E94F10" w:rsidRPr="003C3D4D" w:rsidRDefault="00E94F10" w:rsidP="00372795">
            <w:pPr>
              <w:pStyle w:val="Table"/>
              <w:rPr>
                <w:b/>
                <w:bCs/>
                <w:color w:val="FF0000"/>
              </w:rPr>
            </w:pPr>
            <w:r w:rsidRPr="003C3D4D">
              <w:rPr>
                <w:b/>
                <w:bCs/>
              </w:rPr>
              <w:t>Pravidlá trhu</w:t>
            </w:r>
          </w:p>
        </w:tc>
        <w:tc>
          <w:tcPr>
            <w:tcW w:w="849" w:type="dxa"/>
            <w:vAlign w:val="center"/>
          </w:tcPr>
          <w:p w14:paraId="3273B8C8" w14:textId="77777777" w:rsidR="00E94F10" w:rsidRPr="003C3D4D" w:rsidRDefault="00E94F10" w:rsidP="00372795">
            <w:pPr>
              <w:pStyle w:val="Table"/>
              <w:rPr>
                <w:rStyle w:val="Siln"/>
              </w:rPr>
            </w:pPr>
          </w:p>
        </w:tc>
        <w:tc>
          <w:tcPr>
            <w:tcW w:w="5783" w:type="dxa"/>
            <w:shd w:val="clear" w:color="auto" w:fill="auto"/>
          </w:tcPr>
          <w:p w14:paraId="694A5B75" w14:textId="2F3C2C14" w:rsidR="00E94F10" w:rsidRPr="003C3D4D" w:rsidRDefault="00E94F10" w:rsidP="00EC79CD">
            <w:pPr>
              <w:pStyle w:val="Zoznamsodrkami2"/>
            </w:pPr>
            <w:r w:rsidRPr="003C3D4D">
              <w:t>Vyhláška č. 24/2013 Úradu pre reguláciu sieťových odvetví, ktorou sa ustanovujú pravidlá pre fungovanie vnútorného trhu s elektrinou a pravidlá pre fungovanie vnútorného trhu s plynom v platnom znení</w:t>
            </w:r>
          </w:p>
        </w:tc>
      </w:tr>
      <w:tr w:rsidR="00E94F10" w:rsidRPr="003C3D4D" w14:paraId="48845279" w14:textId="77777777" w:rsidTr="00CA328F">
        <w:trPr>
          <w:jc w:val="center"/>
        </w:trPr>
        <w:tc>
          <w:tcPr>
            <w:tcW w:w="2548" w:type="dxa"/>
            <w:shd w:val="clear" w:color="auto" w:fill="auto"/>
            <w:vAlign w:val="center"/>
          </w:tcPr>
          <w:p w14:paraId="671BBE0B" w14:textId="04B3FC5B" w:rsidR="00E94F10" w:rsidRPr="003C3D4D" w:rsidRDefault="00E94F10" w:rsidP="00372795">
            <w:pPr>
              <w:pStyle w:val="Table"/>
              <w:rPr>
                <w:b/>
                <w:bCs/>
              </w:rPr>
            </w:pPr>
            <w:r w:rsidRPr="003C3D4D">
              <w:rPr>
                <w:b/>
                <w:bCs/>
              </w:rPr>
              <w:t>Prevádzkový poriadok</w:t>
            </w:r>
          </w:p>
        </w:tc>
        <w:tc>
          <w:tcPr>
            <w:tcW w:w="849" w:type="dxa"/>
            <w:vAlign w:val="center"/>
          </w:tcPr>
          <w:p w14:paraId="29487367" w14:textId="77777777" w:rsidR="00E94F10" w:rsidRPr="003C3D4D" w:rsidRDefault="00E94F10" w:rsidP="00372795">
            <w:pPr>
              <w:pStyle w:val="Table"/>
              <w:rPr>
                <w:rStyle w:val="Siln"/>
              </w:rPr>
            </w:pPr>
          </w:p>
        </w:tc>
        <w:tc>
          <w:tcPr>
            <w:tcW w:w="5783" w:type="dxa"/>
            <w:shd w:val="clear" w:color="auto" w:fill="auto"/>
          </w:tcPr>
          <w:p w14:paraId="6DF91CA0" w14:textId="1C84AF5E" w:rsidR="00E94F10" w:rsidRPr="003C3D4D" w:rsidRDefault="00E94F10" w:rsidP="00EC79CD">
            <w:pPr>
              <w:pStyle w:val="Zoznamsodrkami2"/>
            </w:pPr>
            <w:r w:rsidRPr="003C3D4D">
              <w:t xml:space="preserve">dokument vydaný PDS a schválený ÚRSO, upravujúci podmienky prevádzky distribučnej sústavy a práva a povinnosti jednotlivých účastníkov trhu s elektrinou, </w:t>
            </w:r>
          </w:p>
          <w:p w14:paraId="2E5686F6" w14:textId="6D52E1BD" w:rsidR="00E94F10" w:rsidRPr="003C3D4D" w:rsidRDefault="00E94F10" w:rsidP="00EC79CD">
            <w:pPr>
              <w:pStyle w:val="Zoznamsodrkami2"/>
            </w:pPr>
            <w:r w:rsidRPr="003C3D4D">
              <w:t>platné znenie Prevádzkového poriadku je zverejnené na webovom sídle príslušnej PDS.</w:t>
            </w:r>
          </w:p>
        </w:tc>
      </w:tr>
      <w:tr w:rsidR="00020624" w:rsidRPr="003C3D4D" w14:paraId="1B3BCDA9" w14:textId="77777777" w:rsidTr="00CA328F">
        <w:trPr>
          <w:jc w:val="center"/>
        </w:trPr>
        <w:tc>
          <w:tcPr>
            <w:tcW w:w="2548" w:type="dxa"/>
            <w:shd w:val="clear" w:color="auto" w:fill="auto"/>
            <w:vAlign w:val="center"/>
          </w:tcPr>
          <w:p w14:paraId="2DCF6442" w14:textId="01EF6BE2" w:rsidR="00020624" w:rsidRPr="003C3D4D" w:rsidRDefault="00020624" w:rsidP="00372795">
            <w:pPr>
              <w:pStyle w:val="Table"/>
              <w:rPr>
                <w:b/>
                <w:bCs/>
              </w:rPr>
            </w:pPr>
            <w:r w:rsidRPr="003C3D4D">
              <w:rPr>
                <w:b/>
                <w:bCs/>
              </w:rPr>
              <w:t>Typový diagram</w:t>
            </w:r>
          </w:p>
        </w:tc>
        <w:tc>
          <w:tcPr>
            <w:tcW w:w="849" w:type="dxa"/>
            <w:vAlign w:val="center"/>
          </w:tcPr>
          <w:p w14:paraId="084612B8" w14:textId="590A5CB8" w:rsidR="00020624" w:rsidRPr="003C3D4D" w:rsidRDefault="00020624" w:rsidP="00372795">
            <w:pPr>
              <w:pStyle w:val="Table"/>
              <w:rPr>
                <w:rStyle w:val="Siln"/>
              </w:rPr>
            </w:pPr>
            <w:r w:rsidRPr="003C3D4D">
              <w:rPr>
                <w:rStyle w:val="Siln"/>
              </w:rPr>
              <w:t>TDO</w:t>
            </w:r>
          </w:p>
        </w:tc>
        <w:tc>
          <w:tcPr>
            <w:tcW w:w="5783" w:type="dxa"/>
            <w:shd w:val="clear" w:color="auto" w:fill="auto"/>
          </w:tcPr>
          <w:p w14:paraId="7D93F1B5" w14:textId="77777777" w:rsidR="00020624" w:rsidRPr="003C3D4D" w:rsidRDefault="00020624" w:rsidP="00EC79CD">
            <w:pPr>
              <w:pStyle w:val="Zoznamsodrkami2"/>
            </w:pPr>
            <w:r w:rsidRPr="003C3D4D">
              <w:t>Typovým diagramom odberu je v </w:t>
            </w:r>
            <w:proofErr w:type="spellStart"/>
            <w:r w:rsidRPr="003C3D4D">
              <w:t>elektroenergetike</w:t>
            </w:r>
            <w:proofErr w:type="spellEnd"/>
            <w:r w:rsidRPr="003C3D4D">
              <w:t xml:space="preserve"> podľa § 2 bod 17 Zákona o energetike </w:t>
            </w:r>
            <w:r w:rsidRPr="003C3D4D">
              <w:rPr>
                <w:u w:val="single"/>
              </w:rPr>
              <w:t>postupnosť</w:t>
            </w:r>
            <w:r w:rsidRPr="003C3D4D">
              <w:t xml:space="preserve"> hodnôt priemerných hodinových odberov za rok, na ktorej základe je určené množstvo odberu elektriny odberateľmi elektriny bez </w:t>
            </w:r>
            <w:proofErr w:type="spellStart"/>
            <w:r w:rsidRPr="003C3D4D">
              <w:t>priebehového</w:t>
            </w:r>
            <w:proofErr w:type="spellEnd"/>
            <w:r w:rsidRPr="003C3D4D">
              <w:t xml:space="preserve"> merania, využívaná na potreby zúčtovania odchýlky subjektu zúčtovania.</w:t>
            </w:r>
          </w:p>
          <w:p w14:paraId="2FACAF0E" w14:textId="77777777" w:rsidR="00020624" w:rsidRPr="003C3D4D" w:rsidRDefault="00020624" w:rsidP="00EC79CD">
            <w:pPr>
              <w:pStyle w:val="Zoznamsodrkami2"/>
            </w:pPr>
            <w:r w:rsidRPr="003C3D4D">
              <w:t>Použitie Typových diagramov bližšie špecifikujú Pravidlá trhu.</w:t>
            </w:r>
          </w:p>
          <w:p w14:paraId="0348CF0D" w14:textId="1BA23240" w:rsidR="00020624" w:rsidRPr="003C3D4D" w:rsidRDefault="00020624" w:rsidP="00EC79CD">
            <w:pPr>
              <w:pStyle w:val="Zoznamsodrkami2"/>
            </w:pPr>
            <w:r w:rsidRPr="003C3D4D">
              <w:t xml:space="preserve">Za účelom stanovenia spotreby elektriny v konkrétnych hodinách v Odberných miestach bez </w:t>
            </w:r>
            <w:proofErr w:type="spellStart"/>
            <w:r w:rsidRPr="003C3D4D">
              <w:t>priebehového</w:t>
            </w:r>
            <w:proofErr w:type="spellEnd"/>
            <w:r w:rsidRPr="003C3D4D">
              <w:t xml:space="preserve"> merania (viď nižšie Hodinová spotreba OM</w:t>
            </w:r>
            <w:r w:rsidRPr="003C3D4D">
              <w:rPr>
                <w:vertAlign w:val="subscript"/>
              </w:rPr>
              <w:t>C</w:t>
            </w:r>
            <w:r w:rsidRPr="003C3D4D">
              <w:t xml:space="preserve">) </w:t>
            </w:r>
            <w:r w:rsidR="00017CD0" w:rsidRPr="003C3D4D">
              <w:t xml:space="preserve">sa použije </w:t>
            </w:r>
            <w:r w:rsidRPr="003C3D4D">
              <w:t>Typový diagram.</w:t>
            </w:r>
          </w:p>
        </w:tc>
      </w:tr>
    </w:tbl>
    <w:p w14:paraId="717BBDE2" w14:textId="042ADE4C" w:rsidR="00FD3E74" w:rsidRPr="003C3D4D" w:rsidRDefault="00FD3E74" w:rsidP="00C25684">
      <w:pPr>
        <w:pStyle w:val="Zoznamsodrkami"/>
      </w:pPr>
      <w:r w:rsidRPr="003C3D4D">
        <w:t>Indexy pri skratkách a veličinách</w:t>
      </w:r>
    </w:p>
    <w:tbl>
      <w:tblPr>
        <w:tblStyle w:val="Mriekatabuky"/>
        <w:tblW w:w="9204" w:type="dxa"/>
        <w:jc w:val="center"/>
        <w:tblLook w:val="0600" w:firstRow="0" w:lastRow="0" w:firstColumn="0" w:lastColumn="0" w:noHBand="1" w:noVBand="1"/>
      </w:tblPr>
      <w:tblGrid>
        <w:gridCol w:w="2551"/>
        <w:gridCol w:w="849"/>
        <w:gridCol w:w="5804"/>
      </w:tblGrid>
      <w:tr w:rsidR="00E94F10" w:rsidRPr="003C3D4D" w14:paraId="6CDDDEFB" w14:textId="77777777" w:rsidTr="00CA328F">
        <w:trPr>
          <w:jc w:val="center"/>
        </w:trPr>
        <w:tc>
          <w:tcPr>
            <w:tcW w:w="2551" w:type="dxa"/>
            <w:shd w:val="clear" w:color="auto" w:fill="F2F2F2" w:themeFill="background1" w:themeFillShade="F2"/>
            <w:vAlign w:val="center"/>
          </w:tcPr>
          <w:p w14:paraId="64D54EE9" w14:textId="77777777" w:rsidR="00E94F10" w:rsidRPr="003C3D4D" w:rsidRDefault="00E94F10" w:rsidP="00372795">
            <w:pPr>
              <w:pStyle w:val="Zhlavie10"/>
            </w:pPr>
            <w:r w:rsidRPr="003C3D4D">
              <w:t>Pojem</w:t>
            </w:r>
          </w:p>
        </w:tc>
        <w:tc>
          <w:tcPr>
            <w:tcW w:w="849" w:type="dxa"/>
            <w:shd w:val="clear" w:color="auto" w:fill="F2F2F2" w:themeFill="background1" w:themeFillShade="F2"/>
            <w:vAlign w:val="center"/>
          </w:tcPr>
          <w:p w14:paraId="1C837C0E" w14:textId="4ED76004" w:rsidR="00E94F10" w:rsidRPr="003C3D4D" w:rsidRDefault="0093434F" w:rsidP="00372795">
            <w:pPr>
              <w:pStyle w:val="Zhlavie10"/>
            </w:pPr>
            <w:r w:rsidRPr="003C3D4D">
              <w:t>Index</w:t>
            </w:r>
          </w:p>
        </w:tc>
        <w:tc>
          <w:tcPr>
            <w:tcW w:w="5804" w:type="dxa"/>
            <w:shd w:val="clear" w:color="auto" w:fill="F2F2F2" w:themeFill="background1" w:themeFillShade="F2"/>
            <w:vAlign w:val="center"/>
          </w:tcPr>
          <w:p w14:paraId="66412964" w14:textId="3F6B9016" w:rsidR="00E94F10" w:rsidRPr="003C3D4D" w:rsidRDefault="00E94F10" w:rsidP="00372795">
            <w:pPr>
              <w:pStyle w:val="Zhlavie10"/>
            </w:pPr>
            <w:r w:rsidRPr="003C3D4D">
              <w:t>Vysvetlenie</w:t>
            </w:r>
          </w:p>
        </w:tc>
      </w:tr>
      <w:tr w:rsidR="00E94F10" w:rsidRPr="003C3D4D" w14:paraId="3FD1D5D4" w14:textId="77777777" w:rsidTr="00CA328F">
        <w:trPr>
          <w:jc w:val="center"/>
        </w:trPr>
        <w:tc>
          <w:tcPr>
            <w:tcW w:w="2551" w:type="dxa"/>
            <w:shd w:val="clear" w:color="auto" w:fill="auto"/>
            <w:vAlign w:val="center"/>
          </w:tcPr>
          <w:p w14:paraId="47A30946" w14:textId="77777777" w:rsidR="00E94F10" w:rsidRPr="003C3D4D" w:rsidRDefault="00E94F10" w:rsidP="00EC79CD">
            <w:pPr>
              <w:rPr>
                <w:rStyle w:val="Siln"/>
                <w:rFonts w:eastAsia="PoloR"/>
              </w:rPr>
            </w:pPr>
            <w:r w:rsidRPr="003C3D4D">
              <w:rPr>
                <w:rStyle w:val="Siln"/>
                <w:rFonts w:eastAsia="PoloR"/>
              </w:rPr>
              <w:t>hodina</w:t>
            </w:r>
          </w:p>
        </w:tc>
        <w:tc>
          <w:tcPr>
            <w:tcW w:w="849" w:type="dxa"/>
            <w:vAlign w:val="center"/>
          </w:tcPr>
          <w:p w14:paraId="0F560839" w14:textId="77A42B1D" w:rsidR="00E94F10" w:rsidRPr="003C3D4D" w:rsidRDefault="00E94F10" w:rsidP="00372795">
            <w:pPr>
              <w:pStyle w:val="Table"/>
              <w:rPr>
                <w:rStyle w:val="Siln"/>
              </w:rPr>
            </w:pPr>
            <w:r w:rsidRPr="003C3D4D">
              <w:rPr>
                <w:rStyle w:val="Siln"/>
              </w:rPr>
              <w:t>h</w:t>
            </w:r>
          </w:p>
        </w:tc>
        <w:tc>
          <w:tcPr>
            <w:tcW w:w="5804" w:type="dxa"/>
            <w:shd w:val="clear" w:color="auto" w:fill="auto"/>
          </w:tcPr>
          <w:p w14:paraId="54A7AE2D" w14:textId="6F7F5291" w:rsidR="00E94F10" w:rsidRPr="003C3D4D" w:rsidRDefault="00E94F10" w:rsidP="00ED318F">
            <w:pPr>
              <w:pStyle w:val="Zoznamsodrkami2"/>
            </w:pPr>
            <w:r w:rsidRPr="003C3D4D">
              <w:t xml:space="preserve">poradie hodiny </w:t>
            </w:r>
            <w:r w:rsidR="008B0357" w:rsidRPr="003C3D4D">
              <w:t xml:space="preserve">príslušného </w:t>
            </w:r>
            <w:r w:rsidR="00C52092" w:rsidRPr="003C3D4D">
              <w:t>F</w:t>
            </w:r>
            <w:r w:rsidR="008B0357" w:rsidRPr="003C3D4D">
              <w:t>akturačného obdobia</w:t>
            </w:r>
          </w:p>
        </w:tc>
      </w:tr>
      <w:tr w:rsidR="00E94F10" w:rsidRPr="003C3D4D" w14:paraId="26ABA365" w14:textId="77777777" w:rsidTr="00CA328F">
        <w:trPr>
          <w:jc w:val="center"/>
        </w:trPr>
        <w:tc>
          <w:tcPr>
            <w:tcW w:w="2551" w:type="dxa"/>
            <w:shd w:val="clear" w:color="auto" w:fill="auto"/>
            <w:vAlign w:val="center"/>
          </w:tcPr>
          <w:p w14:paraId="0CA7116A" w14:textId="66039F33" w:rsidR="00E94F10" w:rsidRPr="003C3D4D" w:rsidRDefault="00E94F10" w:rsidP="00EC79CD">
            <w:pPr>
              <w:rPr>
                <w:rStyle w:val="Siln"/>
                <w:rFonts w:eastAsia="PoloR"/>
              </w:rPr>
            </w:pPr>
            <w:r w:rsidRPr="003C3D4D">
              <w:rPr>
                <w:rStyle w:val="Siln"/>
                <w:rFonts w:eastAsia="PoloR"/>
              </w:rPr>
              <w:t>počet hodín v</w:t>
            </w:r>
            <w:r w:rsidR="008B0357" w:rsidRPr="003C3D4D">
              <w:rPr>
                <w:rStyle w:val="Siln"/>
                <w:rFonts w:eastAsia="PoloR"/>
              </w:rPr>
              <w:t>o Fakturačnom období</w:t>
            </w:r>
          </w:p>
        </w:tc>
        <w:tc>
          <w:tcPr>
            <w:tcW w:w="849" w:type="dxa"/>
            <w:vAlign w:val="center"/>
          </w:tcPr>
          <w:p w14:paraId="1FC9E6DE" w14:textId="7B499B54" w:rsidR="00E94F10" w:rsidRPr="003C3D4D" w:rsidRDefault="0093434F" w:rsidP="00372795">
            <w:pPr>
              <w:pStyle w:val="Table"/>
              <w:rPr>
                <w:rStyle w:val="Siln"/>
              </w:rPr>
            </w:pPr>
            <w:r w:rsidRPr="003C3D4D">
              <w:rPr>
                <w:rStyle w:val="Siln"/>
              </w:rPr>
              <w:t>H</w:t>
            </w:r>
          </w:p>
        </w:tc>
        <w:tc>
          <w:tcPr>
            <w:tcW w:w="5804" w:type="dxa"/>
            <w:shd w:val="clear" w:color="auto" w:fill="auto"/>
          </w:tcPr>
          <w:p w14:paraId="6A45D518" w14:textId="6BABEE95" w:rsidR="008B0357" w:rsidRPr="003C3D4D" w:rsidRDefault="00E94F10" w:rsidP="00ED318F">
            <w:pPr>
              <w:pStyle w:val="Zoznamsodrkami2"/>
            </w:pPr>
            <w:r w:rsidRPr="003C3D4D">
              <w:t xml:space="preserve">počet hodín </w:t>
            </w:r>
            <w:r w:rsidR="00C52092" w:rsidRPr="003C3D4D">
              <w:t>príslušného F</w:t>
            </w:r>
            <w:r w:rsidR="008B0357" w:rsidRPr="003C3D4D">
              <w:t>akturačného obdobia</w:t>
            </w:r>
          </w:p>
          <w:p w14:paraId="4FC525C0" w14:textId="02B90D6F" w:rsidR="008B0357" w:rsidRPr="003C3D4D" w:rsidRDefault="008B0357" w:rsidP="00ED318F">
            <w:pPr>
              <w:pStyle w:val="Zoznamsodrkami3"/>
            </w:pPr>
            <w:r w:rsidRPr="003C3D4D">
              <w:t>líši sa podľa OM,</w:t>
            </w:r>
          </w:p>
          <w:p w14:paraId="50785D42" w14:textId="19C4D83C" w:rsidR="008B0357" w:rsidRPr="003C3D4D" w:rsidRDefault="008B0357" w:rsidP="00ED318F">
            <w:pPr>
              <w:pStyle w:val="Zoznamsodrkami3"/>
            </w:pPr>
            <w:r w:rsidRPr="003C3D4D">
              <w:t>pri OM</w:t>
            </w:r>
            <w:r w:rsidR="00ED318F" w:rsidRPr="003C3D4D">
              <w:rPr>
                <w:vertAlign w:val="subscript"/>
              </w:rPr>
              <w:t>A</w:t>
            </w:r>
            <w:r w:rsidRPr="003C3D4D">
              <w:t xml:space="preserve"> je to spravidla počet hodín v príslušnom fakturovanom mesiaci</w:t>
            </w:r>
            <w:r w:rsidR="00ED318F" w:rsidRPr="003C3D4D">
              <w:t>,</w:t>
            </w:r>
          </w:p>
          <w:p w14:paraId="33DFC4CE" w14:textId="2FA8265A" w:rsidR="008B0357" w:rsidRPr="003C3D4D" w:rsidRDefault="008B0357" w:rsidP="00ED318F">
            <w:pPr>
              <w:pStyle w:val="Zoznamsodrkami3"/>
            </w:pPr>
            <w:r w:rsidRPr="003C3D4D">
              <w:t>pri OM</w:t>
            </w:r>
            <w:r w:rsidRPr="003C3D4D">
              <w:rPr>
                <w:vertAlign w:val="subscript"/>
              </w:rPr>
              <w:t>C</w:t>
            </w:r>
            <w:r w:rsidRPr="003C3D4D">
              <w:t xml:space="preserve"> je to spravidla počet hodín v príslušnom roku mesiaci</w:t>
            </w:r>
            <w:r w:rsidR="00ED318F" w:rsidRPr="003C3D4D">
              <w:t>,</w:t>
            </w:r>
          </w:p>
          <w:p w14:paraId="0053B74D" w14:textId="799731E9" w:rsidR="008B0357" w:rsidRPr="003C3D4D" w:rsidRDefault="008B0357" w:rsidP="00ED318F">
            <w:pPr>
              <w:pStyle w:val="Zoznamsodrkami3"/>
            </w:pPr>
            <w:r w:rsidRPr="003C3D4D">
              <w:t>pri mimoriadnych odpočtoch zodpovedá počtu hodín obdobia, za ktoré sa mimoriadny odpočet vykonáva.</w:t>
            </w:r>
          </w:p>
        </w:tc>
      </w:tr>
    </w:tbl>
    <w:p w14:paraId="532AEC79" w14:textId="77777777" w:rsidR="00FD3E74" w:rsidRPr="003C3D4D" w:rsidRDefault="00FD3E74" w:rsidP="00C25684">
      <w:pPr>
        <w:pStyle w:val="Zoznamsodrkami"/>
      </w:pPr>
      <w:r w:rsidRPr="003C3D4D">
        <w:t>Veličiny</w:t>
      </w:r>
    </w:p>
    <w:tbl>
      <w:tblPr>
        <w:tblStyle w:val="Mriekatabuky"/>
        <w:tblW w:w="9242" w:type="dxa"/>
        <w:jc w:val="center"/>
        <w:tblLayout w:type="fixed"/>
        <w:tblLook w:val="0600" w:firstRow="0" w:lastRow="0" w:firstColumn="0" w:lastColumn="0" w:noHBand="1" w:noVBand="1"/>
      </w:tblPr>
      <w:tblGrid>
        <w:gridCol w:w="2376"/>
        <w:gridCol w:w="851"/>
        <w:gridCol w:w="4536"/>
        <w:gridCol w:w="1479"/>
      </w:tblGrid>
      <w:tr w:rsidR="00BA7B0D" w:rsidRPr="003C3D4D" w14:paraId="7E87F6D7" w14:textId="77777777" w:rsidTr="00CA328F">
        <w:trPr>
          <w:tblHeader/>
          <w:jc w:val="center"/>
        </w:trPr>
        <w:tc>
          <w:tcPr>
            <w:tcW w:w="2376" w:type="dxa"/>
            <w:shd w:val="clear" w:color="auto" w:fill="F2F2F2" w:themeFill="background1" w:themeFillShade="F2"/>
          </w:tcPr>
          <w:p w14:paraId="2110AE1A" w14:textId="77777777" w:rsidR="00BA7B0D" w:rsidRPr="003C3D4D" w:rsidRDefault="00BA7B0D" w:rsidP="00372795">
            <w:pPr>
              <w:pStyle w:val="Zhlavie10"/>
            </w:pPr>
            <w:r w:rsidRPr="003C3D4D">
              <w:t>Pojem</w:t>
            </w:r>
          </w:p>
        </w:tc>
        <w:tc>
          <w:tcPr>
            <w:tcW w:w="851" w:type="dxa"/>
            <w:shd w:val="clear" w:color="auto" w:fill="F2F2F2" w:themeFill="background1" w:themeFillShade="F2"/>
          </w:tcPr>
          <w:p w14:paraId="6A5BF92A" w14:textId="5F4976CF" w:rsidR="00BA7B0D" w:rsidRPr="003C3D4D" w:rsidRDefault="00F470C0" w:rsidP="00372795">
            <w:pPr>
              <w:pStyle w:val="Zhlavie10"/>
            </w:pPr>
            <w:r w:rsidRPr="003C3D4D">
              <w:t>Skratka</w:t>
            </w:r>
          </w:p>
        </w:tc>
        <w:tc>
          <w:tcPr>
            <w:tcW w:w="4536" w:type="dxa"/>
            <w:shd w:val="clear" w:color="auto" w:fill="F2F2F2" w:themeFill="background1" w:themeFillShade="F2"/>
          </w:tcPr>
          <w:p w14:paraId="17F3D3F2" w14:textId="43CC0FFD" w:rsidR="00BA7B0D" w:rsidRPr="003C3D4D" w:rsidRDefault="00BA7B0D" w:rsidP="00372795">
            <w:pPr>
              <w:pStyle w:val="Zhlavie10"/>
            </w:pPr>
            <w:r w:rsidRPr="003C3D4D">
              <w:t>Vysvetlenie</w:t>
            </w:r>
          </w:p>
        </w:tc>
        <w:tc>
          <w:tcPr>
            <w:tcW w:w="1479" w:type="dxa"/>
            <w:shd w:val="clear" w:color="auto" w:fill="F2F2F2" w:themeFill="background1" w:themeFillShade="F2"/>
          </w:tcPr>
          <w:p w14:paraId="00169CBF" w14:textId="77777777" w:rsidR="00BA7B0D" w:rsidRPr="003C3D4D" w:rsidRDefault="00BA7B0D" w:rsidP="00372795">
            <w:pPr>
              <w:pStyle w:val="Zhlavie10"/>
            </w:pPr>
            <w:r w:rsidRPr="003C3D4D">
              <w:t>Merná jednotka</w:t>
            </w:r>
          </w:p>
        </w:tc>
      </w:tr>
      <w:tr w:rsidR="00BA7B0D" w:rsidRPr="003C3D4D" w14:paraId="67CAD5A4" w14:textId="77777777" w:rsidTr="00CA328F">
        <w:trPr>
          <w:jc w:val="center"/>
        </w:trPr>
        <w:tc>
          <w:tcPr>
            <w:tcW w:w="2376" w:type="dxa"/>
            <w:shd w:val="clear" w:color="auto" w:fill="auto"/>
          </w:tcPr>
          <w:p w14:paraId="76399CCD" w14:textId="76EA9303" w:rsidR="00BA7B0D" w:rsidRPr="003C3D4D" w:rsidRDefault="00BA7B0D" w:rsidP="00372795">
            <w:pPr>
              <w:pStyle w:val="Table"/>
              <w:rPr>
                <w:rStyle w:val="Siln"/>
              </w:rPr>
            </w:pPr>
            <w:proofErr w:type="spellStart"/>
            <w:r w:rsidRPr="003C3D4D">
              <w:rPr>
                <w:rStyle w:val="Siln"/>
              </w:rPr>
              <w:t>Aditív</w:t>
            </w:r>
            <w:r w:rsidR="00D21CAF" w:rsidRPr="003C3D4D">
              <w:rPr>
                <w:rStyle w:val="Siln"/>
              </w:rPr>
              <w:t>um</w:t>
            </w:r>
            <w:proofErr w:type="spellEnd"/>
          </w:p>
        </w:tc>
        <w:tc>
          <w:tcPr>
            <w:tcW w:w="851" w:type="dxa"/>
            <w:shd w:val="clear" w:color="auto" w:fill="auto"/>
          </w:tcPr>
          <w:p w14:paraId="7C6B5643" w14:textId="1485B1BE" w:rsidR="00BA7B0D" w:rsidRPr="003C3D4D" w:rsidRDefault="00BA7B0D" w:rsidP="00372795">
            <w:pPr>
              <w:pStyle w:val="Table"/>
              <w:rPr>
                <w:rStyle w:val="Siln"/>
              </w:rPr>
            </w:pPr>
            <w:r w:rsidRPr="003C3D4D">
              <w:rPr>
                <w:rStyle w:val="Siln"/>
              </w:rPr>
              <w:t>A</w:t>
            </w:r>
          </w:p>
        </w:tc>
        <w:tc>
          <w:tcPr>
            <w:tcW w:w="4536" w:type="dxa"/>
            <w:shd w:val="clear" w:color="auto" w:fill="auto"/>
          </w:tcPr>
          <w:p w14:paraId="1B41608E" w14:textId="4AB6F27C" w:rsidR="00BA7B0D" w:rsidRPr="003C3D4D" w:rsidRDefault="00BA7B0D" w:rsidP="00EC79CD">
            <w:pPr>
              <w:pStyle w:val="Zoznamsodrkami2"/>
            </w:pPr>
            <w:r w:rsidRPr="003C3D4D">
              <w:t>prirážka o ktorú sa zvýši Spotová cena</w:t>
            </w:r>
            <w:r w:rsidR="0093434F" w:rsidRPr="003C3D4D">
              <w:t>,</w:t>
            </w:r>
          </w:p>
          <w:p w14:paraId="3621F9A2" w14:textId="329D4C33" w:rsidR="00BA7B0D" w:rsidRPr="003C3D4D" w:rsidRDefault="00F815DD" w:rsidP="00EC79CD">
            <w:pPr>
              <w:pStyle w:val="Zoznamsodrkami2"/>
            </w:pPr>
            <w:r w:rsidRPr="003C3D4D">
              <w:t>[</w:t>
            </w:r>
            <w:r w:rsidRPr="003C3D4D">
              <w:sym w:font="Wingdings" w:char="F09F"/>
            </w:r>
            <w:r w:rsidRPr="003C3D4D">
              <w:t xml:space="preserve">] (hodnota </w:t>
            </w:r>
            <w:r w:rsidR="00600958" w:rsidRPr="003C3D4D">
              <w:t>úspešného</w:t>
            </w:r>
            <w:r w:rsidRPr="003C3D4D">
              <w:t xml:space="preserve"> uchádzača) </w:t>
            </w:r>
            <w:r w:rsidR="00BA7B0D" w:rsidRPr="003C3D4D">
              <w:t xml:space="preserve">výsledok </w:t>
            </w:r>
            <w:r w:rsidR="00600958" w:rsidRPr="003C3D4D">
              <w:t>verejného obstarávania</w:t>
            </w:r>
            <w:r w:rsidRPr="003C3D4D">
              <w:t>,</w:t>
            </w:r>
          </w:p>
          <w:p w14:paraId="15C77053" w14:textId="3E2EEF0B" w:rsidR="00BA7B0D" w:rsidRPr="003C3D4D" w:rsidRDefault="00BA7B0D" w:rsidP="00EC79CD">
            <w:pPr>
              <w:pStyle w:val="Zoznamsodrkami2"/>
            </w:pPr>
            <w:r w:rsidRPr="003C3D4D">
              <w:t>vyjadren</w:t>
            </w:r>
            <w:r w:rsidR="00503623" w:rsidRPr="003C3D4D">
              <w:t>é</w:t>
            </w:r>
            <w:r w:rsidRPr="003C3D4D">
              <w:t xml:space="preserve"> číselne s 2 desatinnými miestami,</w:t>
            </w:r>
          </w:p>
          <w:p w14:paraId="0FF15F12" w14:textId="77777777" w:rsidR="005B10F8" w:rsidRDefault="005B10F8" w:rsidP="00EC79CD">
            <w:pPr>
              <w:pStyle w:val="Zoznamsodrkami2"/>
            </w:pPr>
            <w:r w:rsidRPr="003C3D4D">
              <w:t>nemenn</w:t>
            </w:r>
            <w:r w:rsidR="00503623" w:rsidRPr="003C3D4D">
              <w:t>é</w:t>
            </w:r>
            <w:r w:rsidRPr="003C3D4D">
              <w:t xml:space="preserve"> počas celého Zmluvného obdobia,</w:t>
            </w:r>
          </w:p>
          <w:p w14:paraId="507291B8" w14:textId="601C12F9" w:rsidR="00C108B4" w:rsidRPr="003C3D4D" w:rsidRDefault="00C108B4" w:rsidP="00C108B4">
            <w:pPr>
              <w:pStyle w:val="Zoznamsodrkami2"/>
              <w:numPr>
                <w:ilvl w:val="0"/>
                <w:numId w:val="0"/>
              </w:numPr>
              <w:ind w:left="358"/>
            </w:pPr>
          </w:p>
        </w:tc>
        <w:tc>
          <w:tcPr>
            <w:tcW w:w="1479" w:type="dxa"/>
            <w:shd w:val="clear" w:color="auto" w:fill="auto"/>
            <w:vAlign w:val="center"/>
          </w:tcPr>
          <w:p w14:paraId="564D1FD3" w14:textId="77777777" w:rsidR="00BA7B0D" w:rsidRPr="003C3D4D" w:rsidRDefault="00BA7B0D" w:rsidP="00372795">
            <w:pPr>
              <w:pStyle w:val="Table"/>
            </w:pPr>
            <w:r w:rsidRPr="003C3D4D">
              <w:t>EUR/MWh</w:t>
            </w:r>
          </w:p>
        </w:tc>
      </w:tr>
      <w:tr w:rsidR="00BA7B0D" w:rsidRPr="003C3D4D" w14:paraId="53561AC8" w14:textId="77777777" w:rsidTr="00CA328F">
        <w:trPr>
          <w:jc w:val="center"/>
        </w:trPr>
        <w:tc>
          <w:tcPr>
            <w:tcW w:w="2376" w:type="dxa"/>
            <w:shd w:val="clear" w:color="auto" w:fill="auto"/>
          </w:tcPr>
          <w:p w14:paraId="2F6E24A5" w14:textId="2F5D7714" w:rsidR="00BA7B0D" w:rsidRPr="003C3D4D" w:rsidRDefault="00BA7B0D" w:rsidP="00372795">
            <w:pPr>
              <w:pStyle w:val="Table"/>
              <w:rPr>
                <w:rStyle w:val="Siln"/>
              </w:rPr>
            </w:pPr>
            <w:r w:rsidRPr="003C3D4D">
              <w:rPr>
                <w:rStyle w:val="Siln"/>
              </w:rPr>
              <w:t>Spotová cena</w:t>
            </w:r>
          </w:p>
        </w:tc>
        <w:tc>
          <w:tcPr>
            <w:tcW w:w="851" w:type="dxa"/>
          </w:tcPr>
          <w:p w14:paraId="76F48BE9" w14:textId="33FF5752" w:rsidR="00BA7B0D" w:rsidRPr="003C3D4D" w:rsidRDefault="00BA7B0D" w:rsidP="00372795">
            <w:pPr>
              <w:pStyle w:val="Table"/>
              <w:rPr>
                <w:rStyle w:val="Siln"/>
              </w:rPr>
            </w:pPr>
            <w:bookmarkStart w:id="37" w:name="OLE_LINK65"/>
            <w:proofErr w:type="spellStart"/>
            <w:r w:rsidRPr="003C3D4D">
              <w:rPr>
                <w:rStyle w:val="Siln"/>
              </w:rPr>
              <w:t>SPOT</w:t>
            </w:r>
            <w:r w:rsidRPr="003C3D4D">
              <w:rPr>
                <w:rStyle w:val="Siln"/>
                <w:vertAlign w:val="subscript"/>
              </w:rPr>
              <w:t>h</w:t>
            </w:r>
            <w:bookmarkEnd w:id="37"/>
            <w:proofErr w:type="spellEnd"/>
          </w:p>
        </w:tc>
        <w:tc>
          <w:tcPr>
            <w:tcW w:w="4536" w:type="dxa"/>
            <w:shd w:val="clear" w:color="auto" w:fill="auto"/>
          </w:tcPr>
          <w:p w14:paraId="2F80ABFA" w14:textId="43CEA3D1" w:rsidR="00B81E26" w:rsidRPr="003C3D4D" w:rsidRDefault="00BA7B0D" w:rsidP="00EC79CD">
            <w:pPr>
              <w:pStyle w:val="Zoznamsodrkami2"/>
            </w:pPr>
            <w:r w:rsidRPr="003C3D4D">
              <w:t xml:space="preserve">ceny elektriny na krátkodobom trhu s elektrinou organizovanom spoločnosťou OKTE, </w:t>
            </w:r>
            <w:proofErr w:type="spellStart"/>
            <w:r w:rsidRPr="003C3D4D">
              <w:t>a.s</w:t>
            </w:r>
            <w:proofErr w:type="spellEnd"/>
            <w:r w:rsidRPr="003C3D4D">
              <w:t>. (IČO: 45 687 862) v</w:t>
            </w:r>
            <w:r w:rsidR="008B0357" w:rsidRPr="003C3D4D">
              <w:t xml:space="preserve"> konkrétnej </w:t>
            </w:r>
            <w:r w:rsidRPr="003C3D4D">
              <w:t xml:space="preserve">hodine </w:t>
            </w:r>
            <w:r w:rsidR="0093434F" w:rsidRPr="003C3D4D">
              <w:t xml:space="preserve">h </w:t>
            </w:r>
            <w:r w:rsidR="008B0357" w:rsidRPr="003C3D4D">
              <w:t xml:space="preserve">Fakturačného obdobia </w:t>
            </w:r>
            <w:r w:rsidRPr="003C3D4D">
              <w:t xml:space="preserve">zverejnená na stránke </w:t>
            </w:r>
            <w:hyperlink r:id="rId7" w:history="1">
              <w:r w:rsidRPr="003C3D4D">
                <w:rPr>
                  <w:rStyle w:val="Hypertextovprepojenie"/>
                </w:rPr>
                <w:t>https://www.okte.sk/sk/kratkodoby-trh/zverejnenie-udajov-dt/podrobny-prehlad-dt/</w:t>
              </w:r>
            </w:hyperlink>
          </w:p>
        </w:tc>
        <w:tc>
          <w:tcPr>
            <w:tcW w:w="1479" w:type="dxa"/>
            <w:shd w:val="clear" w:color="auto" w:fill="auto"/>
            <w:vAlign w:val="center"/>
          </w:tcPr>
          <w:p w14:paraId="76526E15" w14:textId="77777777" w:rsidR="00BA7B0D" w:rsidRPr="003C3D4D" w:rsidRDefault="00BA7B0D" w:rsidP="00372795">
            <w:pPr>
              <w:pStyle w:val="Table"/>
            </w:pPr>
            <w:bookmarkStart w:id="38" w:name="OLE_LINK64"/>
            <w:r w:rsidRPr="003C3D4D">
              <w:lastRenderedPageBreak/>
              <w:t>EUR/MWh</w:t>
            </w:r>
            <w:bookmarkEnd w:id="38"/>
          </w:p>
        </w:tc>
      </w:tr>
      <w:tr w:rsidR="00BA7B0D" w:rsidRPr="003C3D4D" w14:paraId="515353E0" w14:textId="77777777" w:rsidTr="00CA328F">
        <w:trPr>
          <w:jc w:val="center"/>
        </w:trPr>
        <w:tc>
          <w:tcPr>
            <w:tcW w:w="2376" w:type="dxa"/>
            <w:shd w:val="clear" w:color="auto" w:fill="auto"/>
          </w:tcPr>
          <w:p w14:paraId="3C10BD84" w14:textId="118086B7" w:rsidR="00BA7B0D" w:rsidRPr="003C3D4D" w:rsidRDefault="00BA7B0D" w:rsidP="00372795">
            <w:pPr>
              <w:pStyle w:val="Table"/>
              <w:rPr>
                <w:rStyle w:val="Siln"/>
              </w:rPr>
            </w:pPr>
            <w:r w:rsidRPr="003C3D4D">
              <w:rPr>
                <w:rStyle w:val="Siln"/>
              </w:rPr>
              <w:t>Skutočná hodinová spotreba</w:t>
            </w:r>
          </w:p>
        </w:tc>
        <w:tc>
          <w:tcPr>
            <w:tcW w:w="851" w:type="dxa"/>
          </w:tcPr>
          <w:p w14:paraId="3F4D4BDB" w14:textId="5CEAFC80" w:rsidR="00BA7B0D" w:rsidRPr="003C3D4D" w:rsidRDefault="00BA7B0D" w:rsidP="00372795">
            <w:pPr>
              <w:pStyle w:val="Table"/>
              <w:rPr>
                <w:rStyle w:val="Siln"/>
              </w:rPr>
            </w:pPr>
            <w:proofErr w:type="spellStart"/>
            <w:r w:rsidRPr="003C3D4D">
              <w:rPr>
                <w:rStyle w:val="Siln"/>
              </w:rPr>
              <w:t>Qh</w:t>
            </w:r>
            <w:proofErr w:type="spellEnd"/>
          </w:p>
        </w:tc>
        <w:tc>
          <w:tcPr>
            <w:tcW w:w="4536" w:type="dxa"/>
            <w:shd w:val="clear" w:color="auto" w:fill="auto"/>
          </w:tcPr>
          <w:p w14:paraId="0EFE23E7" w14:textId="77777777" w:rsidR="008B0357" w:rsidRPr="003C3D4D" w:rsidRDefault="00BA7B0D" w:rsidP="00EC79CD">
            <w:pPr>
              <w:pStyle w:val="Zoznamsodrkami2"/>
            </w:pPr>
            <w:r w:rsidRPr="003C3D4D">
              <w:t>množstvo spotrebovanej elektriny v</w:t>
            </w:r>
            <w:r w:rsidR="008B0357" w:rsidRPr="003C3D4D">
              <w:t xml:space="preserve"> konkrétnej </w:t>
            </w:r>
            <w:r w:rsidRPr="003C3D4D">
              <w:t xml:space="preserve">hodine h </w:t>
            </w:r>
            <w:r w:rsidR="008B0357" w:rsidRPr="003C3D4D">
              <w:t xml:space="preserve">Fakturačného obdobia </w:t>
            </w:r>
            <w:r w:rsidRPr="003C3D4D">
              <w:t>v konkrétnom OM</w:t>
            </w:r>
            <w:r w:rsidR="008B0357" w:rsidRPr="003C3D4D">
              <w:t xml:space="preserve"> </w:t>
            </w:r>
          </w:p>
          <w:p w14:paraId="3DD26DF5" w14:textId="77777777" w:rsidR="00BA7B0D" w:rsidRPr="003C3D4D" w:rsidRDefault="00BA7B0D" w:rsidP="00EC79CD">
            <w:pPr>
              <w:pStyle w:val="Zoznamsodrkami2"/>
            </w:pPr>
            <w:r w:rsidRPr="003C3D4D">
              <w:t>údaje o spotrebe poskytuje Poskytovateľovi príslušná PDS v zmysle príslušných predpisov, ktorými sa stanovujú podrobnosti merania elektriny a odovzdávania technických údajov a podľa Prevádzkového poriadku</w:t>
            </w:r>
          </w:p>
          <w:p w14:paraId="694335CF" w14:textId="3D6F6BB8" w:rsidR="0093434F" w:rsidRPr="003C3D4D" w:rsidRDefault="0093434F" w:rsidP="00EC79CD">
            <w:pPr>
              <w:pStyle w:val="Zoznamsodrkami2"/>
            </w:pPr>
            <w:r w:rsidRPr="003C3D4D">
              <w:t>pri OM</w:t>
            </w:r>
            <w:r w:rsidRPr="003C3D4D">
              <w:rPr>
                <w:vertAlign w:val="subscript"/>
              </w:rPr>
              <w:t>C</w:t>
            </w:r>
            <w:r w:rsidRPr="003C3D4D">
              <w:t xml:space="preserve"> odvodená pomocou Typového diagramu a údajov určeného meradla</w:t>
            </w:r>
            <w:r w:rsidR="000502F5" w:rsidRPr="003C3D4D">
              <w:t xml:space="preserve"> za príslušné Fakturačné obdobie</w:t>
            </w:r>
          </w:p>
        </w:tc>
        <w:tc>
          <w:tcPr>
            <w:tcW w:w="1479" w:type="dxa"/>
            <w:shd w:val="clear" w:color="auto" w:fill="auto"/>
            <w:vAlign w:val="center"/>
          </w:tcPr>
          <w:p w14:paraId="527443A1" w14:textId="77777777" w:rsidR="00BA7B0D" w:rsidRPr="003C3D4D" w:rsidRDefault="00BA7B0D" w:rsidP="00372795">
            <w:pPr>
              <w:pStyle w:val="Table"/>
            </w:pPr>
            <w:r w:rsidRPr="003C3D4D">
              <w:t>MWh</w:t>
            </w:r>
          </w:p>
        </w:tc>
      </w:tr>
      <w:tr w:rsidR="0093434F" w:rsidRPr="003C3D4D" w14:paraId="66771F9F" w14:textId="77777777" w:rsidTr="00CA328F">
        <w:trPr>
          <w:jc w:val="center"/>
        </w:trPr>
        <w:tc>
          <w:tcPr>
            <w:tcW w:w="2376" w:type="dxa"/>
            <w:shd w:val="clear" w:color="auto" w:fill="auto"/>
          </w:tcPr>
          <w:p w14:paraId="306B9037" w14:textId="5C7F0BA7" w:rsidR="0093434F" w:rsidRPr="003C3D4D" w:rsidRDefault="0093434F" w:rsidP="00372795">
            <w:pPr>
              <w:pStyle w:val="Table"/>
              <w:rPr>
                <w:rStyle w:val="Siln"/>
              </w:rPr>
            </w:pPr>
            <w:r w:rsidRPr="003C3D4D">
              <w:rPr>
                <w:rStyle w:val="Siln"/>
              </w:rPr>
              <w:t>Spotreba</w:t>
            </w:r>
          </w:p>
        </w:tc>
        <w:tc>
          <w:tcPr>
            <w:tcW w:w="851" w:type="dxa"/>
          </w:tcPr>
          <w:p w14:paraId="29885ADC" w14:textId="10EEDBEA" w:rsidR="0093434F" w:rsidRPr="003C3D4D" w:rsidRDefault="0093434F" w:rsidP="00372795">
            <w:pPr>
              <w:pStyle w:val="Table"/>
              <w:rPr>
                <w:rStyle w:val="Siln"/>
              </w:rPr>
            </w:pPr>
            <w:r w:rsidRPr="003C3D4D">
              <w:rPr>
                <w:rStyle w:val="Siln"/>
              </w:rPr>
              <w:t>Q</w:t>
            </w:r>
          </w:p>
        </w:tc>
        <w:tc>
          <w:tcPr>
            <w:tcW w:w="4536" w:type="dxa"/>
            <w:shd w:val="clear" w:color="auto" w:fill="auto"/>
          </w:tcPr>
          <w:p w14:paraId="6F126B55" w14:textId="7BAE9484" w:rsidR="0093434F" w:rsidRPr="003C3D4D" w:rsidRDefault="0093434F" w:rsidP="00EC79CD">
            <w:pPr>
              <w:pStyle w:val="Zoznamsodrkami2"/>
            </w:pPr>
            <w:r w:rsidRPr="003C3D4D">
              <w:t>Spotreba elektriny za príslušné Fakturačné obdobie</w:t>
            </w:r>
          </w:p>
        </w:tc>
        <w:tc>
          <w:tcPr>
            <w:tcW w:w="1479" w:type="dxa"/>
            <w:shd w:val="clear" w:color="auto" w:fill="auto"/>
            <w:vAlign w:val="center"/>
          </w:tcPr>
          <w:p w14:paraId="30AC8BAC" w14:textId="7B9EE457" w:rsidR="0093434F" w:rsidRPr="003C3D4D" w:rsidRDefault="0093434F" w:rsidP="00372795">
            <w:pPr>
              <w:pStyle w:val="Table"/>
            </w:pPr>
            <w:r w:rsidRPr="003C3D4D">
              <w:t>MWh</w:t>
            </w:r>
          </w:p>
        </w:tc>
      </w:tr>
    </w:tbl>
    <w:p w14:paraId="174519F6" w14:textId="76843700" w:rsidR="00FD3E74" w:rsidRPr="003C3D4D" w:rsidRDefault="00FD3E74" w:rsidP="00C25684">
      <w:pPr>
        <w:pStyle w:val="Zoznamsodrkami"/>
      </w:pPr>
      <w:bookmarkStart w:id="39" w:name="_Ref115343873"/>
      <w:r w:rsidRPr="003C3D4D">
        <w:t>Vzorce</w:t>
      </w:r>
      <w:bookmarkEnd w:id="39"/>
      <w:r w:rsidR="00B81E26" w:rsidRPr="003C3D4D">
        <w:t xml:space="preserve"> </w:t>
      </w:r>
    </w:p>
    <w:tbl>
      <w:tblPr>
        <w:tblStyle w:val="Mriekatabuky"/>
        <w:tblW w:w="9180" w:type="dxa"/>
        <w:jc w:val="center"/>
        <w:tblLook w:val="0600" w:firstRow="0" w:lastRow="0" w:firstColumn="0" w:lastColumn="0" w:noHBand="1" w:noVBand="1"/>
      </w:tblPr>
      <w:tblGrid>
        <w:gridCol w:w="2376"/>
        <w:gridCol w:w="783"/>
        <w:gridCol w:w="4604"/>
        <w:gridCol w:w="1417"/>
      </w:tblGrid>
      <w:tr w:rsidR="00BA7B0D" w:rsidRPr="003C3D4D" w14:paraId="111E325B" w14:textId="77777777" w:rsidTr="00CA328F">
        <w:trPr>
          <w:tblHeader/>
          <w:jc w:val="center"/>
        </w:trPr>
        <w:tc>
          <w:tcPr>
            <w:tcW w:w="2376" w:type="dxa"/>
            <w:shd w:val="clear" w:color="auto" w:fill="F2F2F2" w:themeFill="background1" w:themeFillShade="F2"/>
            <w:vAlign w:val="center"/>
          </w:tcPr>
          <w:p w14:paraId="4727626F" w14:textId="77777777" w:rsidR="00BA7B0D" w:rsidRPr="003C3D4D" w:rsidRDefault="00BA7B0D" w:rsidP="00372795">
            <w:pPr>
              <w:pStyle w:val="Zhlavie10"/>
            </w:pPr>
            <w:r w:rsidRPr="003C3D4D">
              <w:t>Pojem</w:t>
            </w:r>
          </w:p>
        </w:tc>
        <w:tc>
          <w:tcPr>
            <w:tcW w:w="783" w:type="dxa"/>
            <w:shd w:val="clear" w:color="auto" w:fill="F2F2F2" w:themeFill="background1" w:themeFillShade="F2"/>
            <w:vAlign w:val="center"/>
          </w:tcPr>
          <w:p w14:paraId="73A1AC12" w14:textId="3910088F" w:rsidR="00BA7B0D" w:rsidRPr="003C3D4D" w:rsidRDefault="00BA7B0D" w:rsidP="00372795">
            <w:pPr>
              <w:pStyle w:val="Zhlavie10"/>
            </w:pPr>
            <w:r w:rsidRPr="003C3D4D">
              <w:t>Skratka</w:t>
            </w:r>
          </w:p>
        </w:tc>
        <w:tc>
          <w:tcPr>
            <w:tcW w:w="4604" w:type="dxa"/>
            <w:shd w:val="clear" w:color="auto" w:fill="F2F2F2" w:themeFill="background1" w:themeFillShade="F2"/>
            <w:vAlign w:val="center"/>
          </w:tcPr>
          <w:p w14:paraId="4CF8188F" w14:textId="4991A632" w:rsidR="00BA7B0D" w:rsidRPr="003C3D4D" w:rsidRDefault="00BA7B0D" w:rsidP="00372795">
            <w:pPr>
              <w:pStyle w:val="Zhlavie10"/>
            </w:pPr>
            <w:r w:rsidRPr="003C3D4D">
              <w:t>Vysvetlenie</w:t>
            </w:r>
          </w:p>
        </w:tc>
        <w:tc>
          <w:tcPr>
            <w:tcW w:w="1417" w:type="dxa"/>
            <w:shd w:val="clear" w:color="auto" w:fill="F2F2F2" w:themeFill="background1" w:themeFillShade="F2"/>
            <w:vAlign w:val="center"/>
          </w:tcPr>
          <w:p w14:paraId="64D316CA" w14:textId="77777777" w:rsidR="00BA7B0D" w:rsidRPr="003C3D4D" w:rsidRDefault="00BA7B0D" w:rsidP="00372795">
            <w:pPr>
              <w:pStyle w:val="Zhlavie10"/>
            </w:pPr>
            <w:r w:rsidRPr="003C3D4D">
              <w:t>Merná jednotka</w:t>
            </w:r>
          </w:p>
        </w:tc>
      </w:tr>
      <w:tr w:rsidR="00BA7B0D" w:rsidRPr="003C3D4D" w14:paraId="095F2E90" w14:textId="77777777" w:rsidTr="00CA328F">
        <w:trPr>
          <w:tblHeader/>
          <w:jc w:val="center"/>
        </w:trPr>
        <w:tc>
          <w:tcPr>
            <w:tcW w:w="2376" w:type="dxa"/>
            <w:shd w:val="clear" w:color="auto" w:fill="auto"/>
            <w:vAlign w:val="center"/>
          </w:tcPr>
          <w:p w14:paraId="00C9606A" w14:textId="3EEB8013" w:rsidR="00BA7B0D" w:rsidRPr="003C3D4D" w:rsidRDefault="00BA7B0D" w:rsidP="00372795">
            <w:pPr>
              <w:pStyle w:val="Table"/>
            </w:pPr>
            <w:r w:rsidRPr="003C3D4D">
              <w:t>Cena za dodávku elektriny</w:t>
            </w:r>
          </w:p>
        </w:tc>
        <w:tc>
          <w:tcPr>
            <w:tcW w:w="783" w:type="dxa"/>
            <w:shd w:val="clear" w:color="auto" w:fill="auto"/>
            <w:vAlign w:val="center"/>
          </w:tcPr>
          <w:p w14:paraId="70E1CB4A" w14:textId="67AD36DA" w:rsidR="00BA7B0D" w:rsidRPr="003C3D4D" w:rsidRDefault="00BA7B0D" w:rsidP="00372795">
            <w:pPr>
              <w:pStyle w:val="Table"/>
              <w:rPr>
                <w:rStyle w:val="Siln"/>
              </w:rPr>
            </w:pPr>
            <w:r w:rsidRPr="003C3D4D">
              <w:rPr>
                <w:rStyle w:val="Siln"/>
              </w:rPr>
              <w:t>C</w:t>
            </w:r>
          </w:p>
        </w:tc>
        <w:tc>
          <w:tcPr>
            <w:tcW w:w="4604" w:type="dxa"/>
            <w:shd w:val="clear" w:color="auto" w:fill="auto"/>
          </w:tcPr>
          <w:p w14:paraId="48846F64" w14:textId="0C44863E" w:rsidR="00BA7B0D" w:rsidRPr="003C3D4D" w:rsidRDefault="00BA7B0D" w:rsidP="00EC79CD">
            <w:pPr>
              <w:pStyle w:val="Zoznamsodrkami2"/>
            </w:pPr>
            <w:r w:rsidRPr="003C3D4D">
              <w:t>týka sa konkrétneho OM v</w:t>
            </w:r>
            <w:r w:rsidR="0093434F" w:rsidRPr="003C3D4D">
              <w:t> príslušnom Fakturačnom období</w:t>
            </w:r>
          </w:p>
          <w:p w14:paraId="2B20A3E5" w14:textId="41347E1D" w:rsidR="00BA7B0D" w:rsidRPr="003C3D4D" w:rsidRDefault="0093434F" w:rsidP="00EC79CD">
            <m:oMathPara>
              <m:oMath>
                <m:r>
                  <m:rPr>
                    <m:sty m:val="p"/>
                  </m:rPr>
                  <w:rPr>
                    <w:rFonts w:ascii="Cambria Math" w:hAnsi="Cambria Math"/>
                  </w:rPr>
                  <m:t>C=</m:t>
                </m:r>
                <m:nary>
                  <m:naryPr>
                    <m:chr m:val="∑"/>
                    <m:limLoc m:val="undOvr"/>
                    <m:ctrlPr>
                      <w:rPr>
                        <w:rFonts w:ascii="Cambria Math" w:hAnsi="Cambria Math"/>
                        <w:lang w:eastAsia="cs-CZ"/>
                      </w:rPr>
                    </m:ctrlPr>
                  </m:naryPr>
                  <m:sub>
                    <m:r>
                      <m:rPr>
                        <m:sty m:val="p"/>
                      </m:rPr>
                      <w:rPr>
                        <w:rFonts w:ascii="Cambria Math" w:hAnsi="Cambria Math"/>
                      </w:rPr>
                      <m:t>h=1</m:t>
                    </m:r>
                  </m:sub>
                  <m:sup>
                    <m:r>
                      <m:rPr>
                        <m:sty m:val="p"/>
                      </m:rPr>
                      <w:rPr>
                        <w:rFonts w:ascii="Cambria Math" w:hAnsi="Cambria Math"/>
                        <w:lang w:eastAsia="cs-CZ"/>
                      </w:rPr>
                      <m:t>H</m:t>
                    </m:r>
                  </m:sup>
                  <m:e>
                    <m:d>
                      <m:dPr>
                        <m:ctrlPr>
                          <w:rPr>
                            <w:rFonts w:ascii="Cambria Math" w:hAnsi="Cambria Math"/>
                            <w:lang w:eastAsia="cs-CZ"/>
                          </w:rPr>
                        </m:ctrlPr>
                      </m:dPr>
                      <m:e>
                        <m:r>
                          <m:rPr>
                            <m:sty m:val="p"/>
                          </m:rPr>
                          <w:rPr>
                            <w:rFonts w:ascii="Cambria Math" w:hAnsi="Cambria Math"/>
                          </w:rPr>
                          <m:t>(</m:t>
                        </m:r>
                        <m:sSub>
                          <m:sSubPr>
                            <m:ctrlPr>
                              <w:rPr>
                                <w:rFonts w:ascii="Cambria Math" w:hAnsi="Cambria Math"/>
                                <w:lang w:eastAsia="cs-CZ"/>
                              </w:rPr>
                            </m:ctrlPr>
                          </m:sSubPr>
                          <m:e>
                            <m:r>
                              <m:rPr>
                                <m:sty m:val="p"/>
                              </m:rPr>
                              <w:rPr>
                                <w:rFonts w:ascii="Cambria Math" w:hAnsi="Cambria Math"/>
                              </w:rPr>
                              <m:t>SPOT</m:t>
                            </m:r>
                          </m:e>
                          <m:sub>
                            <m:r>
                              <m:rPr>
                                <m:sty m:val="p"/>
                              </m:rPr>
                              <w:rPr>
                                <w:rFonts w:ascii="Cambria Math" w:hAnsi="Cambria Math"/>
                              </w:rPr>
                              <m:t>h</m:t>
                            </m:r>
                          </m:sub>
                        </m:sSub>
                        <m:r>
                          <m:rPr>
                            <m:sty m:val="p"/>
                          </m:rPr>
                          <w:rPr>
                            <w:rFonts w:ascii="Cambria Math" w:hAnsi="Cambria Math"/>
                          </w:rPr>
                          <m:t>+A)×</m:t>
                        </m:r>
                        <m:sSub>
                          <m:sSubPr>
                            <m:ctrlPr>
                              <w:rPr>
                                <w:rFonts w:ascii="Cambria Math" w:hAnsi="Cambria Math"/>
                                <w:lang w:eastAsia="cs-CZ"/>
                              </w:rPr>
                            </m:ctrlPr>
                          </m:sSubPr>
                          <m:e>
                            <m:r>
                              <m:rPr>
                                <m:sty m:val="p"/>
                              </m:rPr>
                              <w:rPr>
                                <w:rFonts w:ascii="Cambria Math" w:hAnsi="Cambria Math"/>
                              </w:rPr>
                              <m:t>Q</m:t>
                            </m:r>
                          </m:e>
                          <m:sub>
                            <m:r>
                              <m:rPr>
                                <m:sty m:val="p"/>
                              </m:rPr>
                              <w:rPr>
                                <w:rFonts w:ascii="Cambria Math" w:hAnsi="Cambria Math"/>
                              </w:rPr>
                              <m:t>h</m:t>
                            </m:r>
                          </m:sub>
                        </m:sSub>
                      </m:e>
                    </m:d>
                  </m:e>
                </m:nary>
              </m:oMath>
            </m:oMathPara>
          </w:p>
        </w:tc>
        <w:tc>
          <w:tcPr>
            <w:tcW w:w="1417" w:type="dxa"/>
            <w:shd w:val="clear" w:color="auto" w:fill="auto"/>
            <w:vAlign w:val="center"/>
          </w:tcPr>
          <w:p w14:paraId="1E3C463C" w14:textId="77777777" w:rsidR="00BA7B0D" w:rsidRPr="003C3D4D" w:rsidRDefault="00BA7B0D" w:rsidP="00372795">
            <w:pPr>
              <w:pStyle w:val="Table"/>
            </w:pPr>
            <w:r w:rsidRPr="003C3D4D">
              <w:t>EUR</w:t>
            </w:r>
          </w:p>
        </w:tc>
      </w:tr>
      <w:tr w:rsidR="00073EF2" w:rsidRPr="003C3D4D" w14:paraId="4EBC111B" w14:textId="77777777" w:rsidTr="00CA328F">
        <w:trPr>
          <w:tblHeader/>
          <w:jc w:val="center"/>
        </w:trPr>
        <w:tc>
          <w:tcPr>
            <w:tcW w:w="2376" w:type="dxa"/>
            <w:shd w:val="clear" w:color="auto" w:fill="auto"/>
            <w:vAlign w:val="center"/>
          </w:tcPr>
          <w:p w14:paraId="19370666" w14:textId="30A76868" w:rsidR="00073EF2" w:rsidRPr="003C3D4D" w:rsidRDefault="00073EF2" w:rsidP="00372795">
            <w:pPr>
              <w:pStyle w:val="Table"/>
            </w:pPr>
            <w:r w:rsidRPr="003C3D4D">
              <w:t>Jednotková cena za dodávku elektriny</w:t>
            </w:r>
          </w:p>
        </w:tc>
        <w:tc>
          <w:tcPr>
            <w:tcW w:w="783" w:type="dxa"/>
            <w:shd w:val="clear" w:color="auto" w:fill="auto"/>
            <w:vAlign w:val="center"/>
          </w:tcPr>
          <w:p w14:paraId="6EFD36AB" w14:textId="0412E78F" w:rsidR="00073EF2" w:rsidRPr="003C3D4D" w:rsidRDefault="00073EF2" w:rsidP="00372795">
            <w:pPr>
              <w:pStyle w:val="Table"/>
              <w:rPr>
                <w:rStyle w:val="Siln"/>
              </w:rPr>
            </w:pPr>
            <w:r w:rsidRPr="003C3D4D">
              <w:rPr>
                <w:rStyle w:val="Siln"/>
              </w:rPr>
              <w:t>C‘</w:t>
            </w:r>
          </w:p>
        </w:tc>
        <w:tc>
          <w:tcPr>
            <w:tcW w:w="4604" w:type="dxa"/>
            <w:shd w:val="clear" w:color="auto" w:fill="auto"/>
          </w:tcPr>
          <w:p w14:paraId="2AEAD2AE" w14:textId="521EB22A" w:rsidR="00073EF2" w:rsidRPr="003C3D4D" w:rsidRDefault="00073EF2" w:rsidP="00EC79CD">
            <w:pPr>
              <w:pStyle w:val="Zoznamsodrkami2"/>
            </w:pPr>
            <w:r w:rsidRPr="003C3D4D">
              <w:t>týka sa konkrétneho OM v </w:t>
            </w:r>
            <w:r w:rsidR="0093434F" w:rsidRPr="003C3D4D">
              <w:t>príslušnom Fakturačnom období</w:t>
            </w:r>
          </w:p>
          <w:p w14:paraId="03272022" w14:textId="0B1709CB" w:rsidR="00073EF2" w:rsidRPr="003C3D4D" w:rsidRDefault="0093434F" w:rsidP="00EC79CD">
            <m:oMathPara>
              <m:oMath>
                <m:r>
                  <m:rPr>
                    <m:sty m:val="p"/>
                  </m:rPr>
                  <w:rPr>
                    <w:rFonts w:ascii="Cambria Math" w:hAnsi="Cambria Math"/>
                  </w:rPr>
                  <m:t>C'=</m:t>
                </m:r>
                <m:f>
                  <m:fPr>
                    <m:ctrlPr>
                      <w:rPr>
                        <w:rFonts w:ascii="Cambria Math" w:hAnsi="Cambria Math"/>
                      </w:rPr>
                    </m:ctrlPr>
                  </m:fPr>
                  <m:num>
                    <m:r>
                      <m:rPr>
                        <m:sty m:val="p"/>
                      </m:rPr>
                      <w:rPr>
                        <w:rFonts w:ascii="Cambria Math" w:hAnsi="Cambria Math"/>
                        <w:lang w:eastAsia="cs-CZ"/>
                      </w:rPr>
                      <m:t>C</m:t>
                    </m:r>
                  </m:num>
                  <m:den>
                    <m:r>
                      <m:rPr>
                        <m:sty m:val="p"/>
                      </m:rPr>
                      <w:rPr>
                        <w:rFonts w:ascii="Cambria Math" w:hAnsi="Cambria Math"/>
                      </w:rPr>
                      <m:t>Q</m:t>
                    </m:r>
                  </m:den>
                </m:f>
              </m:oMath>
            </m:oMathPara>
          </w:p>
        </w:tc>
        <w:tc>
          <w:tcPr>
            <w:tcW w:w="1417" w:type="dxa"/>
            <w:shd w:val="clear" w:color="auto" w:fill="auto"/>
            <w:vAlign w:val="center"/>
          </w:tcPr>
          <w:p w14:paraId="0F085BF2" w14:textId="7C5224EE" w:rsidR="00073EF2" w:rsidRPr="003C3D4D" w:rsidRDefault="00073EF2" w:rsidP="00372795">
            <w:pPr>
              <w:pStyle w:val="Table"/>
            </w:pPr>
            <w:r w:rsidRPr="003C3D4D">
              <w:t>EUR/MWh</w:t>
            </w:r>
          </w:p>
        </w:tc>
      </w:tr>
    </w:tbl>
    <w:p w14:paraId="68E428A5" w14:textId="3F41442F" w:rsidR="00340D62" w:rsidRPr="003C3D4D" w:rsidRDefault="00ED318F" w:rsidP="00E97B88">
      <w:pPr>
        <w:pStyle w:val="Zoznam4"/>
      </w:pPr>
      <w:r w:rsidRPr="003C3D4D">
        <w:t>Cena za dodávku elektriny</w:t>
      </w:r>
      <w:r w:rsidR="002028B9" w:rsidRPr="003C3D4D">
        <w:t>.</w:t>
      </w:r>
    </w:p>
    <w:bookmarkEnd w:id="34"/>
    <w:p w14:paraId="6AF3EFF0" w14:textId="45E1A0A1" w:rsidR="00ED318F" w:rsidRPr="003C3D4D" w:rsidRDefault="00ED318F" w:rsidP="00C25684">
      <w:pPr>
        <w:pStyle w:val="Zoznam5"/>
      </w:pPr>
      <w:r w:rsidRPr="003C3D4D">
        <w:t>Cena za dodávku elektriny do OM</w:t>
      </w:r>
      <w:r w:rsidRPr="003C3D4D">
        <w:rPr>
          <w:vertAlign w:val="subscript"/>
        </w:rPr>
        <w:t>A</w:t>
      </w:r>
      <w:r w:rsidRPr="003C3D4D">
        <w:t xml:space="preserve"> a OM</w:t>
      </w:r>
      <w:r w:rsidRPr="003C3D4D">
        <w:rPr>
          <w:vertAlign w:val="subscript"/>
        </w:rPr>
        <w:t>C</w:t>
      </w:r>
      <w:r w:rsidR="002028B9" w:rsidRPr="003C3D4D">
        <w:rPr>
          <w:vertAlign w:val="subscript"/>
        </w:rPr>
        <w:t>.</w:t>
      </w:r>
    </w:p>
    <w:p w14:paraId="7AF59408" w14:textId="03796C02" w:rsidR="005A4F5C" w:rsidRPr="003C3D4D" w:rsidRDefault="002B1CB3" w:rsidP="00C25684">
      <w:pPr>
        <w:pStyle w:val="Zoznamsodrkami"/>
      </w:pPr>
      <w:r w:rsidRPr="003C3D4D">
        <w:t xml:space="preserve">Cena za dodávku elektriny do </w:t>
      </w:r>
      <w:r w:rsidR="00ED318F" w:rsidRPr="003C3D4D">
        <w:t>OM</w:t>
      </w:r>
      <w:r w:rsidR="00ED318F" w:rsidRPr="003C3D4D">
        <w:rPr>
          <w:vertAlign w:val="subscript"/>
        </w:rPr>
        <w:t>A</w:t>
      </w:r>
      <w:r w:rsidR="00ED318F" w:rsidRPr="003C3D4D">
        <w:t xml:space="preserve"> a OM</w:t>
      </w:r>
      <w:r w:rsidR="00ED318F" w:rsidRPr="003C3D4D">
        <w:rPr>
          <w:vertAlign w:val="subscript"/>
        </w:rPr>
        <w:t>C</w:t>
      </w:r>
      <w:r w:rsidRPr="003C3D4D">
        <w:t xml:space="preserve"> </w:t>
      </w:r>
      <w:r w:rsidR="00CA328F" w:rsidRPr="003C3D4D">
        <w:t xml:space="preserve">sa </w:t>
      </w:r>
      <w:r w:rsidR="00005B02" w:rsidRPr="003C3D4D">
        <w:t xml:space="preserve">v príslušnom </w:t>
      </w:r>
      <w:r w:rsidR="00363087" w:rsidRPr="003C3D4D">
        <w:t>Fakturačnom období</w:t>
      </w:r>
      <w:r w:rsidR="00005B02" w:rsidRPr="003C3D4D">
        <w:t xml:space="preserve"> </w:t>
      </w:r>
      <w:r w:rsidR="00126250" w:rsidRPr="003C3D4D">
        <w:t xml:space="preserve">vypočíta </w:t>
      </w:r>
      <w:r w:rsidR="00340D62" w:rsidRPr="003C3D4D">
        <w:t xml:space="preserve">podľa vzorca pre C uvedeného v bode </w:t>
      </w:r>
      <w:bookmarkStart w:id="40" w:name="OLE_LINK31"/>
      <w:r w:rsidR="000313B2" w:rsidRPr="003C3D4D">
        <w:fldChar w:fldCharType="begin"/>
      </w:r>
      <w:r w:rsidR="000313B2" w:rsidRPr="003C3D4D">
        <w:instrText xml:space="preserve"> REF _Ref115343873 \r \h </w:instrText>
      </w:r>
      <w:r w:rsidR="00AB5632" w:rsidRPr="003C3D4D">
        <w:instrText xml:space="preserve"> \* MERGEFORMAT </w:instrText>
      </w:r>
      <w:r w:rsidR="000313B2" w:rsidRPr="003C3D4D">
        <w:fldChar w:fldCharType="separate"/>
      </w:r>
      <w:r w:rsidR="003C3D4D">
        <w:t>1.1.4</w:t>
      </w:r>
      <w:r w:rsidR="000313B2" w:rsidRPr="003C3D4D">
        <w:fldChar w:fldCharType="end"/>
      </w:r>
      <w:r w:rsidR="00CA328F" w:rsidRPr="003C3D4D">
        <w:t xml:space="preserve"> </w:t>
      </w:r>
      <w:r w:rsidR="000313B2" w:rsidRPr="003C3D4D">
        <w:t xml:space="preserve">. </w:t>
      </w:r>
      <w:r w:rsidR="005A4F5C" w:rsidRPr="003C3D4D">
        <w:t>(ďalej len „</w:t>
      </w:r>
      <w:bookmarkStart w:id="41" w:name="OLE_LINK30"/>
      <w:bookmarkStart w:id="42" w:name="OLE_LINK32"/>
      <w:r w:rsidR="005A4F5C" w:rsidRPr="003C3D4D">
        <w:rPr>
          <w:b/>
          <w:bCs/>
        </w:rPr>
        <w:t>Cena za dodávku elektriny</w:t>
      </w:r>
      <w:bookmarkEnd w:id="41"/>
      <w:bookmarkEnd w:id="42"/>
      <w:r w:rsidR="00CA328F" w:rsidRPr="003C3D4D">
        <w:rPr>
          <w:b/>
          <w:bCs/>
        </w:rPr>
        <w:t xml:space="preserve"> 1</w:t>
      </w:r>
      <w:r w:rsidR="005A4F5C" w:rsidRPr="003C3D4D">
        <w:t>“).</w:t>
      </w:r>
      <w:bookmarkEnd w:id="40"/>
    </w:p>
    <w:p w14:paraId="52AA1782" w14:textId="509A4028" w:rsidR="00BE548C" w:rsidRPr="003C3D4D" w:rsidRDefault="00BE548C" w:rsidP="00C25684">
      <w:pPr>
        <w:pStyle w:val="Zoznamsodrkami"/>
      </w:pPr>
      <w:r w:rsidRPr="003C3D4D">
        <w:t xml:space="preserve">Jednotková za dodávku elektriny je stanovená podľa vzorca pre C‘ uvedeného v bode </w:t>
      </w:r>
      <w:r w:rsidRPr="003C3D4D">
        <w:fldChar w:fldCharType="begin"/>
      </w:r>
      <w:r w:rsidRPr="003C3D4D">
        <w:instrText xml:space="preserve"> REF _Ref115343873 \r \h </w:instrText>
      </w:r>
      <w:r w:rsidR="00AB5632" w:rsidRPr="003C3D4D">
        <w:instrText xml:space="preserve"> \* MERGEFORMAT </w:instrText>
      </w:r>
      <w:r w:rsidRPr="003C3D4D">
        <w:fldChar w:fldCharType="separate"/>
      </w:r>
      <w:r w:rsidR="003C3D4D">
        <w:t>1.1.4</w:t>
      </w:r>
      <w:r w:rsidRPr="003C3D4D">
        <w:fldChar w:fldCharType="end"/>
      </w:r>
      <w:r w:rsidRPr="003C3D4D">
        <w:t xml:space="preserve">. </w:t>
      </w:r>
    </w:p>
    <w:p w14:paraId="2FDCECEC" w14:textId="77777777" w:rsidR="00C52092" w:rsidRPr="003C3D4D" w:rsidRDefault="00CA328F" w:rsidP="00C52092">
      <w:pPr>
        <w:pStyle w:val="Vysvetlenie"/>
        <w:rPr>
          <w:b/>
          <w:bCs/>
        </w:rPr>
      </w:pPr>
      <w:r w:rsidRPr="003C3D4D">
        <w:rPr>
          <w:b/>
          <w:bCs/>
        </w:rPr>
        <w:t>Informácia pre uchádza</w:t>
      </w:r>
      <w:r w:rsidRPr="003C3D4D">
        <w:rPr>
          <w:rFonts w:ascii="Arial" w:hAnsi="Arial" w:cs="Arial"/>
          <w:b/>
          <w:bCs/>
        </w:rPr>
        <w:t>č</w:t>
      </w:r>
      <w:r w:rsidRPr="003C3D4D">
        <w:rPr>
          <w:b/>
          <w:bCs/>
        </w:rPr>
        <w:t>ov.</w:t>
      </w:r>
      <w:r w:rsidR="00396FE3" w:rsidRPr="003C3D4D">
        <w:rPr>
          <w:b/>
          <w:bCs/>
        </w:rPr>
        <w:t xml:space="preserve"> </w:t>
      </w:r>
    </w:p>
    <w:p w14:paraId="47AC10D5" w14:textId="731E347D" w:rsidR="00CA328F" w:rsidRPr="003C3D4D" w:rsidRDefault="00184CFE" w:rsidP="00C52092">
      <w:pPr>
        <w:pStyle w:val="Vysvetlenie"/>
        <w:rPr>
          <w:u w:val="single"/>
        </w:rPr>
      </w:pPr>
      <w:r w:rsidRPr="003C3D4D">
        <w:rPr>
          <w:u w:val="single"/>
        </w:rPr>
        <w:t xml:space="preserve">Nasledujúca </w:t>
      </w:r>
      <w:r w:rsidR="00396FE3" w:rsidRPr="003C3D4D">
        <w:rPr>
          <w:rFonts w:ascii="Arial" w:hAnsi="Arial" w:cs="Arial"/>
          <w:u w:val="single"/>
        </w:rPr>
        <w:t>č</w:t>
      </w:r>
      <w:r w:rsidR="00396FE3" w:rsidRPr="003C3D4D">
        <w:rPr>
          <w:u w:val="single"/>
        </w:rPr>
        <w:t>as</w:t>
      </w:r>
      <w:r w:rsidR="00396FE3" w:rsidRPr="003C3D4D">
        <w:rPr>
          <w:rFonts w:ascii="Arial" w:hAnsi="Arial" w:cs="Arial"/>
          <w:u w:val="single"/>
        </w:rPr>
        <w:t>ť</w:t>
      </w:r>
      <w:r w:rsidR="00396FE3" w:rsidRPr="003C3D4D">
        <w:rPr>
          <w:u w:val="single"/>
        </w:rPr>
        <w:t xml:space="preserve"> je</w:t>
      </w:r>
      <w:r w:rsidR="00CE71A9" w:rsidRPr="003C3D4D">
        <w:rPr>
          <w:u w:val="single"/>
        </w:rPr>
        <w:t xml:space="preserve"> informa</w:t>
      </w:r>
      <w:r w:rsidR="00CE71A9" w:rsidRPr="003C3D4D">
        <w:rPr>
          <w:rFonts w:ascii="Arial" w:hAnsi="Arial" w:cs="Arial"/>
          <w:u w:val="single"/>
        </w:rPr>
        <w:t>č</w:t>
      </w:r>
      <w:r w:rsidR="00CE71A9" w:rsidRPr="003C3D4D">
        <w:rPr>
          <w:u w:val="single"/>
        </w:rPr>
        <w:t>ná a</w:t>
      </w:r>
      <w:r w:rsidRPr="003C3D4D">
        <w:rPr>
          <w:u w:val="single"/>
        </w:rPr>
        <w:t xml:space="preserve"> obsahuje inštrukciu k mo</w:t>
      </w:r>
      <w:r w:rsidRPr="003C3D4D">
        <w:rPr>
          <w:rFonts w:ascii="Arial" w:hAnsi="Arial" w:cs="Arial"/>
          <w:u w:val="single"/>
        </w:rPr>
        <w:t>ž</w:t>
      </w:r>
      <w:r w:rsidRPr="003C3D4D">
        <w:rPr>
          <w:u w:val="single"/>
        </w:rPr>
        <w:t xml:space="preserve">nej úprave návrhu Zmluvy týkajúcej sa ceny pre Odberné miesta bez </w:t>
      </w:r>
      <w:proofErr w:type="spellStart"/>
      <w:r w:rsidRPr="003C3D4D">
        <w:rPr>
          <w:u w:val="single"/>
        </w:rPr>
        <w:t>priebehového</w:t>
      </w:r>
      <w:proofErr w:type="spellEnd"/>
      <w:r w:rsidRPr="003C3D4D">
        <w:rPr>
          <w:u w:val="single"/>
        </w:rPr>
        <w:t xml:space="preserve"> merania (OM</w:t>
      </w:r>
      <w:r w:rsidRPr="003C3D4D">
        <w:rPr>
          <w:u w:val="single"/>
          <w:vertAlign w:val="subscript"/>
        </w:rPr>
        <w:t>C</w:t>
      </w:r>
      <w:r w:rsidRPr="003C3D4D">
        <w:rPr>
          <w:u w:val="single"/>
        </w:rPr>
        <w:t xml:space="preserve">) a </w:t>
      </w:r>
      <w:r w:rsidRPr="003C3D4D">
        <w:rPr>
          <w:rFonts w:ascii="Arial" w:hAnsi="Arial" w:cs="Arial"/>
          <w:u w:val="single"/>
        </w:rPr>
        <w:t>ž</w:t>
      </w:r>
      <w:r w:rsidRPr="003C3D4D">
        <w:rPr>
          <w:u w:val="single"/>
        </w:rPr>
        <w:t>iadame uchádza</w:t>
      </w:r>
      <w:r w:rsidRPr="003C3D4D">
        <w:rPr>
          <w:rFonts w:ascii="Arial" w:hAnsi="Arial" w:cs="Arial"/>
          <w:u w:val="single"/>
        </w:rPr>
        <w:t>č</w:t>
      </w:r>
      <w:r w:rsidRPr="003C3D4D">
        <w:rPr>
          <w:u w:val="single"/>
        </w:rPr>
        <w:t>ov, aby</w:t>
      </w:r>
      <w:r w:rsidR="00F718ED" w:rsidRPr="003C3D4D">
        <w:rPr>
          <w:u w:val="single"/>
        </w:rPr>
        <w:t xml:space="preserve"> túto informa</w:t>
      </w:r>
      <w:r w:rsidR="00F718ED" w:rsidRPr="003C3D4D">
        <w:rPr>
          <w:rFonts w:ascii="Arial" w:hAnsi="Arial" w:cs="Arial"/>
          <w:u w:val="single"/>
        </w:rPr>
        <w:t>č</w:t>
      </w:r>
      <w:r w:rsidR="00F718ED" w:rsidRPr="003C3D4D">
        <w:rPr>
          <w:u w:val="single"/>
        </w:rPr>
        <w:t xml:space="preserve">nú </w:t>
      </w:r>
      <w:r w:rsidR="00F718ED" w:rsidRPr="003C3D4D">
        <w:rPr>
          <w:rFonts w:ascii="Arial" w:hAnsi="Arial" w:cs="Arial"/>
          <w:u w:val="single"/>
        </w:rPr>
        <w:t>č</w:t>
      </w:r>
      <w:r w:rsidR="00F718ED" w:rsidRPr="003C3D4D">
        <w:rPr>
          <w:u w:val="single"/>
        </w:rPr>
        <w:t>as</w:t>
      </w:r>
      <w:r w:rsidR="00F718ED" w:rsidRPr="003C3D4D">
        <w:rPr>
          <w:rFonts w:ascii="Arial" w:hAnsi="Arial" w:cs="Arial"/>
          <w:u w:val="single"/>
        </w:rPr>
        <w:t>ť</w:t>
      </w:r>
      <w:r w:rsidRPr="003C3D4D">
        <w:rPr>
          <w:u w:val="single"/>
        </w:rPr>
        <w:t xml:space="preserve"> z návrhu Zmluvy vypustili. </w:t>
      </w:r>
    </w:p>
    <w:p w14:paraId="7EDC910F" w14:textId="02A2C906" w:rsidR="00CA328F" w:rsidRPr="003C3D4D" w:rsidRDefault="00CE71A9" w:rsidP="00C52092">
      <w:pPr>
        <w:pStyle w:val="Vysvetlenie"/>
      </w:pPr>
      <w:r w:rsidRPr="003C3D4D">
        <w:t>Stru</w:t>
      </w:r>
      <w:r w:rsidRPr="003C3D4D">
        <w:rPr>
          <w:rFonts w:ascii="Arial" w:hAnsi="Arial" w:cs="Arial"/>
        </w:rPr>
        <w:t>č</w:t>
      </w:r>
      <w:r w:rsidRPr="003C3D4D">
        <w:t xml:space="preserve">né zhrnutie princípov, na základe ktorých je stanovená </w:t>
      </w:r>
      <w:r w:rsidR="00CA328F" w:rsidRPr="003C3D4D">
        <w:t>C</w:t>
      </w:r>
      <w:r w:rsidR="00372795" w:rsidRPr="003C3D4D">
        <w:t>en</w:t>
      </w:r>
      <w:r w:rsidRPr="003C3D4D">
        <w:t>a</w:t>
      </w:r>
      <w:r w:rsidR="00372795" w:rsidRPr="003C3D4D">
        <w:t xml:space="preserve"> za dodávku elektriny </w:t>
      </w:r>
      <w:r w:rsidRPr="003C3D4D">
        <w:t>1</w:t>
      </w:r>
      <w:r w:rsidR="00372795" w:rsidRPr="003C3D4D">
        <w:t>:</w:t>
      </w:r>
    </w:p>
    <w:p w14:paraId="4C7125BB" w14:textId="75A2BA93" w:rsidR="00EC79CD" w:rsidRPr="003C3D4D" w:rsidRDefault="00BE548C" w:rsidP="00C52092">
      <w:pPr>
        <w:pStyle w:val="Vysvetlenie"/>
      </w:pPr>
      <w:r w:rsidRPr="003C3D4D">
        <w:t>Cena za dodávku elektriny sa stanovuje pre ka</w:t>
      </w:r>
      <w:r w:rsidRPr="003C3D4D">
        <w:rPr>
          <w:rFonts w:ascii="Arial" w:hAnsi="Arial" w:cs="Arial"/>
        </w:rPr>
        <w:t>ž</w:t>
      </w:r>
      <w:r w:rsidRPr="003C3D4D">
        <w:t>dé odberné miesto a príslušné Faktura</w:t>
      </w:r>
      <w:r w:rsidRPr="003C3D4D">
        <w:rPr>
          <w:rFonts w:ascii="Arial" w:hAnsi="Arial" w:cs="Arial"/>
        </w:rPr>
        <w:t>č</w:t>
      </w:r>
      <w:r w:rsidRPr="003C3D4D">
        <w:t xml:space="preserve">né obdobie. </w:t>
      </w:r>
    </w:p>
    <w:p w14:paraId="373359FF" w14:textId="740441C9" w:rsidR="00EC79CD" w:rsidRPr="003C3D4D" w:rsidRDefault="00BE548C" w:rsidP="00C52092">
      <w:pPr>
        <w:pStyle w:val="Vysvetlenie"/>
      </w:pPr>
      <w:r w:rsidRPr="003C3D4D">
        <w:t>Faktura</w:t>
      </w:r>
      <w:r w:rsidRPr="003C3D4D">
        <w:rPr>
          <w:rFonts w:ascii="Arial" w:hAnsi="Arial" w:cs="Arial"/>
        </w:rPr>
        <w:t>č</w:t>
      </w:r>
      <w:r w:rsidRPr="003C3D4D">
        <w:t>né obdobie sa líši pod</w:t>
      </w:r>
      <w:r w:rsidRPr="003C3D4D">
        <w:rPr>
          <w:rFonts w:ascii="Arial" w:hAnsi="Arial" w:cs="Arial"/>
        </w:rPr>
        <w:t>ľ</w:t>
      </w:r>
      <w:r w:rsidRPr="003C3D4D">
        <w:t>a typu merania spotreby elektriny v odberných miestach, pri</w:t>
      </w:r>
      <w:r w:rsidRPr="003C3D4D">
        <w:rPr>
          <w:rFonts w:ascii="Arial" w:hAnsi="Arial" w:cs="Arial"/>
        </w:rPr>
        <w:t>č</w:t>
      </w:r>
      <w:r w:rsidRPr="003C3D4D">
        <w:t xml:space="preserve">om rozlišujeme </w:t>
      </w:r>
      <w:r w:rsidR="00CE71A9" w:rsidRPr="003C3D4D">
        <w:t>O</w:t>
      </w:r>
      <w:r w:rsidRPr="003C3D4D">
        <w:t>dberné miesta s </w:t>
      </w:r>
      <w:proofErr w:type="spellStart"/>
      <w:r w:rsidRPr="003C3D4D">
        <w:t>priebehovým</w:t>
      </w:r>
      <w:proofErr w:type="spellEnd"/>
      <w:r w:rsidRPr="003C3D4D">
        <w:t xml:space="preserve"> meraním, kde sa vykonáva odpo</w:t>
      </w:r>
      <w:r w:rsidRPr="003C3D4D">
        <w:rPr>
          <w:rFonts w:ascii="Arial" w:hAnsi="Arial" w:cs="Arial"/>
        </w:rPr>
        <w:t>č</w:t>
      </w:r>
      <w:r w:rsidRPr="003C3D4D">
        <w:t>et</w:t>
      </w:r>
      <w:r w:rsidR="00CE71A9" w:rsidRPr="003C3D4D">
        <w:t xml:space="preserve"> spotreby elektriny</w:t>
      </w:r>
      <w:r w:rsidRPr="003C3D4D">
        <w:t xml:space="preserve"> mesa</w:t>
      </w:r>
      <w:r w:rsidRPr="003C3D4D">
        <w:rPr>
          <w:rFonts w:ascii="Arial" w:hAnsi="Arial" w:cs="Arial"/>
        </w:rPr>
        <w:t>č</w:t>
      </w:r>
      <w:r w:rsidRPr="003C3D4D">
        <w:t>ne a </w:t>
      </w:r>
      <w:r w:rsidR="00CE71A9" w:rsidRPr="003C3D4D">
        <w:t>O</w:t>
      </w:r>
      <w:r w:rsidRPr="003C3D4D">
        <w:t xml:space="preserve">dberné miesta bez </w:t>
      </w:r>
      <w:proofErr w:type="spellStart"/>
      <w:r w:rsidRPr="003C3D4D">
        <w:t>priebehového</w:t>
      </w:r>
      <w:proofErr w:type="spellEnd"/>
      <w:r w:rsidRPr="003C3D4D">
        <w:t xml:space="preserve"> merania s ro</w:t>
      </w:r>
      <w:r w:rsidRPr="003C3D4D">
        <w:rPr>
          <w:rFonts w:ascii="Arial" w:hAnsi="Arial" w:cs="Arial"/>
        </w:rPr>
        <w:t>č</w:t>
      </w:r>
      <w:r w:rsidRPr="003C3D4D">
        <w:t>ným odpo</w:t>
      </w:r>
      <w:r w:rsidRPr="003C3D4D">
        <w:rPr>
          <w:rFonts w:ascii="Arial" w:hAnsi="Arial" w:cs="Arial"/>
        </w:rPr>
        <w:t>č</w:t>
      </w:r>
      <w:r w:rsidRPr="003C3D4D">
        <w:t>tom. Vo výnimo</w:t>
      </w:r>
      <w:r w:rsidRPr="003C3D4D">
        <w:rPr>
          <w:rFonts w:ascii="Arial" w:hAnsi="Arial" w:cs="Arial"/>
        </w:rPr>
        <w:t>č</w:t>
      </w:r>
      <w:r w:rsidRPr="003C3D4D">
        <w:t>ných prípadoch</w:t>
      </w:r>
      <w:r w:rsidR="00EC79CD" w:rsidRPr="003C3D4D">
        <w:t xml:space="preserve"> (napr. pri zmene regulovaných zlo</w:t>
      </w:r>
      <w:r w:rsidR="00EC79CD" w:rsidRPr="003C3D4D">
        <w:rPr>
          <w:rFonts w:ascii="Arial" w:hAnsi="Arial" w:cs="Arial"/>
        </w:rPr>
        <w:t>ž</w:t>
      </w:r>
      <w:r w:rsidR="00EC79CD" w:rsidRPr="003C3D4D">
        <w:t>iek ceny, ktorých ú</w:t>
      </w:r>
      <w:r w:rsidR="00EC79CD" w:rsidRPr="003C3D4D">
        <w:rPr>
          <w:rFonts w:ascii="Arial" w:hAnsi="Arial" w:cs="Arial"/>
        </w:rPr>
        <w:t>č</w:t>
      </w:r>
      <w:r w:rsidR="00EC79CD" w:rsidRPr="003C3D4D">
        <w:t>innos</w:t>
      </w:r>
      <w:r w:rsidR="00EC79CD" w:rsidRPr="003C3D4D">
        <w:rPr>
          <w:rFonts w:ascii="Arial" w:hAnsi="Arial" w:cs="Arial"/>
        </w:rPr>
        <w:t>ť</w:t>
      </w:r>
      <w:r w:rsidR="00EC79CD" w:rsidRPr="003C3D4D">
        <w:t xml:space="preserve"> nastáva mimo</w:t>
      </w:r>
      <w:r w:rsidR="00CE71A9" w:rsidRPr="003C3D4D">
        <w:t xml:space="preserve"> uvedené f</w:t>
      </w:r>
      <w:r w:rsidR="00EC79CD" w:rsidRPr="003C3D4D">
        <w:t>aktura</w:t>
      </w:r>
      <w:r w:rsidR="00EC79CD" w:rsidRPr="003C3D4D">
        <w:rPr>
          <w:rFonts w:ascii="Arial" w:hAnsi="Arial" w:cs="Arial"/>
        </w:rPr>
        <w:t>č</w:t>
      </w:r>
      <w:r w:rsidR="00EC79CD" w:rsidRPr="003C3D4D">
        <w:t>né obdobia, alebo v prípadoch zrušenia odberného miesta, jeho prevodu na inú osobu, pri zmene ur</w:t>
      </w:r>
      <w:r w:rsidR="00EC79CD" w:rsidRPr="003C3D4D">
        <w:rPr>
          <w:rFonts w:ascii="Arial" w:hAnsi="Arial" w:cs="Arial"/>
        </w:rPr>
        <w:t>č</w:t>
      </w:r>
      <w:r w:rsidR="00EC79CD" w:rsidRPr="003C3D4D">
        <w:t xml:space="preserve">eného meradla spotreby, </w:t>
      </w:r>
      <w:proofErr w:type="spellStart"/>
      <w:r w:rsidR="00EC79CD" w:rsidRPr="003C3D4D">
        <w:t>at</w:t>
      </w:r>
      <w:r w:rsidR="00EC79CD" w:rsidRPr="003C3D4D">
        <w:rPr>
          <w:rFonts w:ascii="Arial" w:hAnsi="Arial" w:cs="Arial"/>
        </w:rPr>
        <w:t>ď</w:t>
      </w:r>
      <w:proofErr w:type="spellEnd"/>
      <w:r w:rsidR="00EC79CD" w:rsidRPr="003C3D4D">
        <w:t>) sa odpo</w:t>
      </w:r>
      <w:r w:rsidR="00EC79CD" w:rsidRPr="003C3D4D">
        <w:rPr>
          <w:rFonts w:ascii="Arial" w:hAnsi="Arial" w:cs="Arial"/>
        </w:rPr>
        <w:t>č</w:t>
      </w:r>
      <w:r w:rsidR="00EC79CD" w:rsidRPr="003C3D4D">
        <w:t xml:space="preserve">et </w:t>
      </w:r>
      <w:r w:rsidR="00CE71A9" w:rsidRPr="003C3D4D">
        <w:t xml:space="preserve">spotreby elektriny </w:t>
      </w:r>
      <w:r w:rsidR="00EC79CD" w:rsidRPr="003C3D4D">
        <w:t xml:space="preserve">vykonáva </w:t>
      </w:r>
      <w:r w:rsidR="00CE71A9" w:rsidRPr="003C3D4D">
        <w:t xml:space="preserve">aj </w:t>
      </w:r>
      <w:r w:rsidR="00EC79CD" w:rsidRPr="003C3D4D">
        <w:t>za iné obdobie</w:t>
      </w:r>
      <w:r w:rsidR="00CE71A9" w:rsidRPr="003C3D4D">
        <w:t xml:space="preserve">, a to v závislosti od </w:t>
      </w:r>
      <w:r w:rsidR="00EC79CD" w:rsidRPr="003C3D4D">
        <w:t xml:space="preserve">príslušných okolností. </w:t>
      </w:r>
    </w:p>
    <w:p w14:paraId="7B65C8BE" w14:textId="5A79142F" w:rsidR="00EC79CD" w:rsidRPr="003C3D4D" w:rsidRDefault="00EC79CD" w:rsidP="00C52092">
      <w:pPr>
        <w:pStyle w:val="Vysvetlenie"/>
      </w:pPr>
      <w:r w:rsidRPr="003C3D4D">
        <w:t>Cena za dodávku elektriny sa vo Faktura</w:t>
      </w:r>
      <w:r w:rsidRPr="003C3D4D">
        <w:rPr>
          <w:rFonts w:ascii="Arial" w:hAnsi="Arial" w:cs="Arial"/>
        </w:rPr>
        <w:t>č</w:t>
      </w:r>
      <w:r w:rsidRPr="003C3D4D">
        <w:t>nom období v</w:t>
      </w:r>
      <w:r w:rsidR="00BE548C" w:rsidRPr="003C3D4D">
        <w:t>ypo</w:t>
      </w:r>
      <w:r w:rsidR="00BE548C" w:rsidRPr="003C3D4D">
        <w:rPr>
          <w:rFonts w:ascii="Arial" w:hAnsi="Arial" w:cs="Arial"/>
        </w:rPr>
        <w:t>č</w:t>
      </w:r>
      <w:r w:rsidR="00BE548C" w:rsidRPr="003C3D4D">
        <w:t>íta ako sú</w:t>
      </w:r>
      <w:r w:rsidR="00BE548C" w:rsidRPr="003C3D4D">
        <w:rPr>
          <w:rFonts w:ascii="Arial" w:hAnsi="Arial" w:cs="Arial"/>
        </w:rPr>
        <w:t>č</w:t>
      </w:r>
      <w:r w:rsidR="00BE548C" w:rsidRPr="003C3D4D">
        <w:t>in spotreby elektriny v konkrétnej hodine (Skuto</w:t>
      </w:r>
      <w:r w:rsidR="00BE548C" w:rsidRPr="003C3D4D">
        <w:rPr>
          <w:rFonts w:ascii="Arial" w:hAnsi="Arial" w:cs="Arial"/>
        </w:rPr>
        <w:t>č</w:t>
      </w:r>
      <w:r w:rsidR="00BE548C" w:rsidRPr="003C3D4D">
        <w:t>ná hodinová spotreba) a zodpovedajúcej ceny elektriny v príslušnej hodine na krátkodobom trhu (Spotová cena) zvýšenej o </w:t>
      </w:r>
      <w:proofErr w:type="spellStart"/>
      <w:r w:rsidR="00BE548C" w:rsidRPr="003C3D4D">
        <w:t>Aditívum</w:t>
      </w:r>
      <w:proofErr w:type="spellEnd"/>
      <w:r w:rsidR="00BE548C" w:rsidRPr="003C3D4D">
        <w:t>.</w:t>
      </w:r>
      <w:r w:rsidR="008F6A03" w:rsidRPr="003C3D4D">
        <w:t xml:space="preserve"> Matematické vyjadrenie vychádza z vá</w:t>
      </w:r>
      <w:r w:rsidR="008F6A03" w:rsidRPr="003C3D4D">
        <w:rPr>
          <w:rFonts w:ascii="Arial" w:hAnsi="Arial" w:cs="Arial"/>
        </w:rPr>
        <w:t>ž</w:t>
      </w:r>
      <w:r w:rsidR="008F6A03" w:rsidRPr="003C3D4D">
        <w:t>eného priemeru Spotovej ceny, pri</w:t>
      </w:r>
      <w:r w:rsidR="008F6A03" w:rsidRPr="003C3D4D">
        <w:rPr>
          <w:rFonts w:ascii="Arial" w:hAnsi="Arial" w:cs="Arial"/>
        </w:rPr>
        <w:t>č</w:t>
      </w:r>
      <w:r w:rsidR="008F6A03" w:rsidRPr="003C3D4D">
        <w:t>om ako váhy pre cenu elektriny v ka</w:t>
      </w:r>
      <w:r w:rsidR="008F6A03" w:rsidRPr="003C3D4D">
        <w:rPr>
          <w:rFonts w:ascii="Arial" w:hAnsi="Arial" w:cs="Arial"/>
        </w:rPr>
        <w:t>ž</w:t>
      </w:r>
      <w:r w:rsidR="008F6A03" w:rsidRPr="003C3D4D">
        <w:t>dej hodine sú pou</w:t>
      </w:r>
      <w:r w:rsidR="008F6A03" w:rsidRPr="003C3D4D">
        <w:rPr>
          <w:rFonts w:ascii="Arial" w:hAnsi="Arial" w:cs="Arial"/>
        </w:rPr>
        <w:t>ž</w:t>
      </w:r>
      <w:r w:rsidR="008F6A03" w:rsidRPr="003C3D4D">
        <w:t>ité údaje o spotrebe elektriny v príslušných hodinách.</w:t>
      </w:r>
    </w:p>
    <w:p w14:paraId="60F09CEA" w14:textId="649A5DF6" w:rsidR="00EC79CD" w:rsidRPr="003C3D4D" w:rsidRDefault="00396FE3" w:rsidP="00C52092">
      <w:pPr>
        <w:pStyle w:val="Vysvetlenie"/>
      </w:pPr>
      <w:r w:rsidRPr="003C3D4D">
        <w:t>V</w:t>
      </w:r>
      <w:r w:rsidR="00CE71A9" w:rsidRPr="003C3D4D">
        <w:t xml:space="preserve"> O</w:t>
      </w:r>
      <w:r w:rsidR="00EC79CD" w:rsidRPr="003C3D4D">
        <w:t>dberných miestach s </w:t>
      </w:r>
      <w:proofErr w:type="spellStart"/>
      <w:r w:rsidR="00EC79CD" w:rsidRPr="003C3D4D">
        <w:t>priebehovým</w:t>
      </w:r>
      <w:proofErr w:type="spellEnd"/>
      <w:r w:rsidR="00EC79CD" w:rsidRPr="003C3D4D">
        <w:t xml:space="preserve"> meraním </w:t>
      </w:r>
      <w:r w:rsidRPr="003C3D4D">
        <w:t>(OM</w:t>
      </w:r>
      <w:r w:rsidRPr="003C3D4D">
        <w:rPr>
          <w:vertAlign w:val="subscript"/>
        </w:rPr>
        <w:t>A</w:t>
      </w:r>
      <w:r w:rsidRPr="003C3D4D">
        <w:t xml:space="preserve">) </w:t>
      </w:r>
      <w:r w:rsidR="00EC79CD" w:rsidRPr="003C3D4D">
        <w:t>sú k dispozícii presné údaje o spotrebe elektriny v ka</w:t>
      </w:r>
      <w:r w:rsidR="00EC79CD" w:rsidRPr="003C3D4D">
        <w:rPr>
          <w:rFonts w:ascii="Arial" w:hAnsi="Arial" w:cs="Arial"/>
        </w:rPr>
        <w:t>ž</w:t>
      </w:r>
      <w:r w:rsidR="00EC79CD" w:rsidRPr="003C3D4D">
        <w:t>dej hodine</w:t>
      </w:r>
      <w:r w:rsidRPr="003C3D4D">
        <w:t xml:space="preserve"> a v</w:t>
      </w:r>
      <w:r w:rsidR="00CE71A9" w:rsidRPr="003C3D4D">
        <w:t xml:space="preserve"> O</w:t>
      </w:r>
      <w:r w:rsidR="00EC79CD" w:rsidRPr="003C3D4D">
        <w:t xml:space="preserve">dberných miestach bez </w:t>
      </w:r>
      <w:proofErr w:type="spellStart"/>
      <w:r w:rsidR="00EC79CD" w:rsidRPr="003C3D4D">
        <w:t>priebehového</w:t>
      </w:r>
      <w:proofErr w:type="spellEnd"/>
      <w:r w:rsidR="00EC79CD" w:rsidRPr="003C3D4D">
        <w:t xml:space="preserve"> merania </w:t>
      </w:r>
      <w:r w:rsidRPr="003C3D4D">
        <w:t>(OM</w:t>
      </w:r>
      <w:r w:rsidRPr="003C3D4D">
        <w:rPr>
          <w:vertAlign w:val="subscript"/>
        </w:rPr>
        <w:t>C</w:t>
      </w:r>
      <w:r w:rsidRPr="003C3D4D">
        <w:t xml:space="preserve">) </w:t>
      </w:r>
      <w:r w:rsidR="00EC79CD" w:rsidRPr="003C3D4D">
        <w:t>sa údaje o spotrebe v ka</w:t>
      </w:r>
      <w:r w:rsidR="00EC79CD" w:rsidRPr="003C3D4D">
        <w:rPr>
          <w:rFonts w:ascii="Arial" w:hAnsi="Arial" w:cs="Arial"/>
        </w:rPr>
        <w:t>ž</w:t>
      </w:r>
      <w:r w:rsidR="00EC79CD" w:rsidRPr="003C3D4D">
        <w:t>dej hodine stanovujú pomocou Typových diagramov</w:t>
      </w:r>
      <w:r w:rsidR="00CA328F" w:rsidRPr="003C3D4D">
        <w:t xml:space="preserve"> (</w:t>
      </w:r>
      <w:r w:rsidRPr="003C3D4D">
        <w:rPr>
          <w:rFonts w:ascii="Arial" w:hAnsi="Arial" w:cs="Arial"/>
        </w:rPr>
        <w:t>ď</w:t>
      </w:r>
      <w:r w:rsidRPr="003C3D4D">
        <w:t>alej len „</w:t>
      </w:r>
      <w:r w:rsidR="00CA328F" w:rsidRPr="003C3D4D">
        <w:rPr>
          <w:b/>
          <w:bCs/>
        </w:rPr>
        <w:t>Cena stanovená pomocou TDO</w:t>
      </w:r>
      <w:r w:rsidR="00CA328F" w:rsidRPr="003C3D4D">
        <w:t>")</w:t>
      </w:r>
      <w:r w:rsidR="00EC79CD" w:rsidRPr="003C3D4D">
        <w:t>.</w:t>
      </w:r>
    </w:p>
    <w:p w14:paraId="13FE56D3" w14:textId="23C3FBF9" w:rsidR="00BE548C" w:rsidRPr="003C3D4D" w:rsidRDefault="00372795" w:rsidP="00C52092">
      <w:pPr>
        <w:pStyle w:val="Vysvetlenie"/>
      </w:pPr>
      <w:r w:rsidRPr="003C3D4D">
        <w:t>Uchádza</w:t>
      </w:r>
      <w:r w:rsidRPr="003C3D4D">
        <w:rPr>
          <w:rFonts w:ascii="Arial" w:hAnsi="Arial" w:cs="Arial"/>
        </w:rPr>
        <w:t>č</w:t>
      </w:r>
      <w:r w:rsidRPr="003C3D4D">
        <w:t xml:space="preserve"> </w:t>
      </w:r>
      <w:r w:rsidR="00184CFE" w:rsidRPr="003C3D4D">
        <w:t>sa mô</w:t>
      </w:r>
      <w:r w:rsidR="00184CFE" w:rsidRPr="003C3D4D">
        <w:rPr>
          <w:rFonts w:ascii="Arial" w:hAnsi="Arial" w:cs="Arial"/>
        </w:rPr>
        <w:t>ž</w:t>
      </w:r>
      <w:r w:rsidR="00184CFE" w:rsidRPr="003C3D4D">
        <w:t>e rozhodnú</w:t>
      </w:r>
      <w:r w:rsidR="00184CFE" w:rsidRPr="003C3D4D">
        <w:rPr>
          <w:rFonts w:ascii="Arial" w:hAnsi="Arial" w:cs="Arial"/>
        </w:rPr>
        <w:t>ť</w:t>
      </w:r>
      <w:r w:rsidR="00184CFE" w:rsidRPr="003C3D4D">
        <w:t xml:space="preserve">, </w:t>
      </w:r>
      <w:r w:rsidR="00184CFE" w:rsidRPr="003C3D4D">
        <w:rPr>
          <w:rFonts w:ascii="Arial" w:hAnsi="Arial" w:cs="Arial"/>
        </w:rPr>
        <w:t>ž</w:t>
      </w:r>
      <w:r w:rsidR="00184CFE" w:rsidRPr="003C3D4D">
        <w:t xml:space="preserve">e Cena za dodávku elektriny 1 </w:t>
      </w:r>
      <w:r w:rsidRPr="003C3D4D">
        <w:t xml:space="preserve">pre </w:t>
      </w:r>
      <w:r w:rsidR="00CE71A9" w:rsidRPr="003C3D4D">
        <w:t>O</w:t>
      </w:r>
      <w:r w:rsidRPr="003C3D4D">
        <w:t xml:space="preserve">dberné miesta bez </w:t>
      </w:r>
      <w:proofErr w:type="spellStart"/>
      <w:r w:rsidRPr="003C3D4D">
        <w:t>priebehového</w:t>
      </w:r>
      <w:proofErr w:type="spellEnd"/>
      <w:r w:rsidRPr="003C3D4D">
        <w:t xml:space="preserve"> merania</w:t>
      </w:r>
      <w:r w:rsidR="00CA328F" w:rsidRPr="003C3D4D">
        <w:t xml:space="preserve"> (OM</w:t>
      </w:r>
      <w:r w:rsidR="00CA328F" w:rsidRPr="003C3D4D">
        <w:rPr>
          <w:vertAlign w:val="subscript"/>
        </w:rPr>
        <w:t>C</w:t>
      </w:r>
      <w:r w:rsidR="00CA328F" w:rsidRPr="003C3D4D">
        <w:t>)</w:t>
      </w:r>
      <w:r w:rsidR="00184CFE" w:rsidRPr="003C3D4D">
        <w:t xml:space="preserve"> bude stanovená pomocou TDO bude nahradená </w:t>
      </w:r>
      <w:r w:rsidRPr="003C3D4D">
        <w:t xml:space="preserve">jedným z nasledovných </w:t>
      </w:r>
      <w:r w:rsidR="00CA328F" w:rsidRPr="003C3D4D">
        <w:t>v</w:t>
      </w:r>
      <w:r w:rsidR="005556FE" w:rsidRPr="003C3D4D">
        <w:t>ariantov</w:t>
      </w:r>
      <w:r w:rsidRPr="003C3D4D">
        <w:t>:</w:t>
      </w:r>
    </w:p>
    <w:p w14:paraId="4D30B474" w14:textId="3AB5FE69" w:rsidR="00CA328F" w:rsidRPr="003C3D4D" w:rsidRDefault="00CA328F" w:rsidP="00C52092">
      <w:pPr>
        <w:pStyle w:val="Vysvetlenie"/>
        <w:rPr>
          <w:u w:val="single"/>
        </w:rPr>
      </w:pPr>
      <w:r w:rsidRPr="003C3D4D">
        <w:rPr>
          <w:u w:val="single"/>
        </w:rPr>
        <w:lastRenderedPageBreak/>
        <w:t>Variant 1:</w:t>
      </w:r>
    </w:p>
    <w:p w14:paraId="7AB63C68" w14:textId="3CD6183A" w:rsidR="00081BCA" w:rsidRPr="003C3D4D" w:rsidRDefault="00081BCA" w:rsidP="00C52092">
      <w:pPr>
        <w:pStyle w:val="Vysvetlenie"/>
      </w:pPr>
      <w:r w:rsidRPr="003C3D4D">
        <w:t>J</w:t>
      </w:r>
      <w:r w:rsidR="008F6A03" w:rsidRPr="003C3D4D">
        <w:t xml:space="preserve">ednotková cena za dodávku elektriny </w:t>
      </w:r>
      <w:r w:rsidRPr="003C3D4D">
        <w:t>do OM</w:t>
      </w:r>
      <w:r w:rsidRPr="003C3D4D">
        <w:rPr>
          <w:vertAlign w:val="subscript"/>
        </w:rPr>
        <w:t>C</w:t>
      </w:r>
      <w:r w:rsidRPr="003C3D4D">
        <w:t xml:space="preserve"> (EUR/MWh) bude ur</w:t>
      </w:r>
      <w:r w:rsidRPr="003C3D4D">
        <w:rPr>
          <w:rFonts w:ascii="Arial" w:hAnsi="Arial" w:cs="Arial"/>
        </w:rPr>
        <w:t>č</w:t>
      </w:r>
      <w:r w:rsidRPr="003C3D4D">
        <w:t>ená pod</w:t>
      </w:r>
      <w:r w:rsidRPr="003C3D4D">
        <w:rPr>
          <w:rFonts w:ascii="Arial" w:hAnsi="Arial" w:cs="Arial"/>
        </w:rPr>
        <w:t>ľ</w:t>
      </w:r>
      <w:r w:rsidRPr="003C3D4D">
        <w:t>a vzorca (metóda vá</w:t>
      </w:r>
      <w:r w:rsidRPr="003C3D4D">
        <w:rPr>
          <w:rFonts w:ascii="Arial" w:hAnsi="Arial" w:cs="Arial"/>
        </w:rPr>
        <w:t>ž</w:t>
      </w:r>
      <w:r w:rsidRPr="003C3D4D">
        <w:t>eného priemeru nahradená jednoduchým aritmetickým priemerom):</w:t>
      </w:r>
    </w:p>
    <w:p w14:paraId="373D537D" w14:textId="77777777" w:rsidR="00C52092" w:rsidRPr="003C3D4D" w:rsidRDefault="00AB7D18" w:rsidP="00C52092">
      <w:pPr>
        <w:pStyle w:val="Vysvetlenie"/>
        <w:rPr>
          <w:lang w:eastAsia="cs-CZ"/>
        </w:rPr>
      </w:pPr>
      <m:oMathPara>
        <m:oMath>
          <m:sSup>
            <m:sSupPr>
              <m:ctrlPr>
                <w:rPr>
                  <w:rFonts w:ascii="Cambria Math" w:hAnsi="Cambria Math"/>
                </w:rPr>
              </m:ctrlPr>
            </m:sSupPr>
            <m:e>
              <m:r>
                <w:rPr>
                  <w:rFonts w:ascii="Cambria Math" w:hAnsi="Cambria Math"/>
                </w:rPr>
                <m:t>C</m:t>
              </m:r>
            </m:e>
            <m:sup>
              <m:r>
                <w:rPr>
                  <w:rFonts w:ascii="Cambria Math" w:hAnsi="Cambria Math"/>
                </w:rPr>
                <m:t>'</m:t>
              </m:r>
            </m:sup>
          </m:sSup>
          <m:r>
            <w:rPr>
              <w:rFonts w:ascii="Cambria Math" w:hAnsi="Cambria Math"/>
            </w:rPr>
            <m:t>=</m:t>
          </m:r>
          <m:f>
            <m:fPr>
              <m:ctrlPr>
                <w:rPr>
                  <w:rFonts w:ascii="Cambria Math" w:hAnsi="Cambria Math"/>
                  <w:lang w:eastAsia="cs-CZ"/>
                </w:rPr>
              </m:ctrlPr>
            </m:fPr>
            <m:num>
              <m:nary>
                <m:naryPr>
                  <m:chr m:val="∑"/>
                  <m:limLoc m:val="undOvr"/>
                  <m:ctrlPr>
                    <w:rPr>
                      <w:rFonts w:ascii="Cambria Math" w:hAnsi="Cambria Math"/>
                      <w:lang w:eastAsia="cs-CZ"/>
                    </w:rPr>
                  </m:ctrlPr>
                </m:naryPr>
                <m:sub>
                  <m:r>
                    <w:rPr>
                      <w:rFonts w:ascii="Cambria Math" w:hAnsi="Cambria Math"/>
                    </w:rPr>
                    <m:t>h=</m:t>
                  </m:r>
                  <m:r>
                    <w:rPr>
                      <w:rFonts w:ascii="Cambria Math" w:hAnsi="Cambria Math"/>
                    </w:rPr>
                    <m:t>1</m:t>
                  </m:r>
                </m:sub>
                <m:sup>
                  <m:r>
                    <w:rPr>
                      <w:rFonts w:ascii="Cambria Math" w:hAnsi="Cambria Math"/>
                      <w:lang w:eastAsia="cs-CZ"/>
                    </w:rPr>
                    <m:t>H</m:t>
                  </m:r>
                </m:sup>
                <m:e>
                  <m:d>
                    <m:dPr>
                      <m:ctrlPr>
                        <w:rPr>
                          <w:rFonts w:ascii="Cambria Math" w:hAnsi="Cambria Math"/>
                          <w:lang w:eastAsia="cs-CZ"/>
                        </w:rPr>
                      </m:ctrlPr>
                    </m:dPr>
                    <m:e>
                      <m:sSub>
                        <m:sSubPr>
                          <m:ctrlPr>
                            <w:rPr>
                              <w:rFonts w:ascii="Cambria Math" w:hAnsi="Cambria Math"/>
                              <w:lang w:eastAsia="cs-CZ"/>
                            </w:rPr>
                          </m:ctrlPr>
                        </m:sSubPr>
                        <m:e>
                          <m:r>
                            <w:rPr>
                              <w:rFonts w:ascii="Cambria Math" w:hAnsi="Cambria Math"/>
                            </w:rPr>
                            <m:t>SPOT</m:t>
                          </m:r>
                        </m:e>
                        <m:sub>
                          <m:r>
                            <w:rPr>
                              <w:rFonts w:ascii="Cambria Math" w:hAnsi="Cambria Math"/>
                            </w:rPr>
                            <m:t>h</m:t>
                          </m:r>
                        </m:sub>
                      </m:sSub>
                      <m:r>
                        <w:rPr>
                          <w:rFonts w:ascii="Cambria Math" w:hAnsi="Cambria Math"/>
                        </w:rPr>
                        <m:t>+A</m:t>
                      </m:r>
                    </m:e>
                  </m:d>
                </m:e>
              </m:nary>
            </m:num>
            <m:den>
              <m:r>
                <w:rPr>
                  <w:rFonts w:ascii="Cambria Math" w:hAnsi="Cambria Math"/>
                  <w:lang w:eastAsia="cs-CZ"/>
                </w:rPr>
                <m:t>H</m:t>
              </m:r>
            </m:den>
          </m:f>
        </m:oMath>
      </m:oMathPara>
    </w:p>
    <w:p w14:paraId="37301B85" w14:textId="0C921B91" w:rsidR="00CA328F" w:rsidRPr="003C3D4D" w:rsidRDefault="00CA328F" w:rsidP="00C52092">
      <w:pPr>
        <w:pStyle w:val="Vysvetlenie"/>
        <w:rPr>
          <w:u w:val="single"/>
        </w:rPr>
      </w:pPr>
      <w:r w:rsidRPr="003C3D4D">
        <w:rPr>
          <w:u w:val="single"/>
        </w:rPr>
        <w:t>Variant 2:</w:t>
      </w:r>
    </w:p>
    <w:p w14:paraId="59DA84C4" w14:textId="7CA8F0A0" w:rsidR="00C325CE" w:rsidRPr="003C3D4D" w:rsidRDefault="00C22D52" w:rsidP="00C52092">
      <w:pPr>
        <w:pStyle w:val="Vysvetlenie"/>
      </w:pPr>
      <w:r w:rsidRPr="003C3D4D">
        <w:t>Jednotková Cena za dodávku elektriny do OM</w:t>
      </w:r>
      <w:r w:rsidRPr="003C3D4D">
        <w:rPr>
          <w:vertAlign w:val="subscript"/>
        </w:rPr>
        <w:t>C</w:t>
      </w:r>
      <w:r w:rsidRPr="003C3D4D">
        <w:t xml:space="preserve"> (EUR/MWh) bude </w:t>
      </w:r>
      <w:r w:rsidR="00C325CE" w:rsidRPr="003C3D4D">
        <w:t>odvodená od priemernej jednotkovej ceny pre OM</w:t>
      </w:r>
      <w:r w:rsidR="00C325CE" w:rsidRPr="003C3D4D">
        <w:rPr>
          <w:vertAlign w:val="subscript"/>
        </w:rPr>
        <w:t>A</w:t>
      </w:r>
      <w:r w:rsidR="00C325CE" w:rsidRPr="003C3D4D">
        <w:t xml:space="preserve">, </w:t>
      </w:r>
      <w:r w:rsidR="00510AB6" w:rsidRPr="003C3D4D">
        <w:t>do výpo</w:t>
      </w:r>
      <w:r w:rsidR="00510AB6" w:rsidRPr="003C3D4D">
        <w:rPr>
          <w:rFonts w:ascii="Arial" w:hAnsi="Arial" w:cs="Arial"/>
        </w:rPr>
        <w:t>č</w:t>
      </w:r>
      <w:r w:rsidR="00510AB6" w:rsidRPr="003C3D4D">
        <w:t xml:space="preserve">tu ktorej </w:t>
      </w:r>
      <w:r w:rsidR="00C325CE" w:rsidRPr="003C3D4D">
        <w:t xml:space="preserve">vstupujú </w:t>
      </w:r>
      <w:r w:rsidR="00396FE3" w:rsidRPr="003C3D4D">
        <w:t>údaje za</w:t>
      </w:r>
      <w:r w:rsidR="00184CFE" w:rsidRPr="003C3D4D">
        <w:t xml:space="preserve"> odberné miesta</w:t>
      </w:r>
      <w:r w:rsidR="00396FE3" w:rsidRPr="003C3D4D">
        <w:t xml:space="preserve"> OM</w:t>
      </w:r>
      <w:r w:rsidR="00396FE3" w:rsidRPr="003C3D4D">
        <w:rPr>
          <w:vertAlign w:val="subscript"/>
        </w:rPr>
        <w:t>A</w:t>
      </w:r>
    </w:p>
    <w:p w14:paraId="287337BA" w14:textId="77F06F0D" w:rsidR="00C325CE" w:rsidRPr="003C3D4D" w:rsidRDefault="00C325CE" w:rsidP="00C52092">
      <w:pPr>
        <w:pStyle w:val="Vysvetlenie"/>
      </w:pPr>
      <w:r w:rsidRPr="003C3D4D">
        <w:t>za obdobie, ktoré zodpovedá Faktura</w:t>
      </w:r>
      <w:r w:rsidRPr="003C3D4D">
        <w:rPr>
          <w:rFonts w:ascii="Arial" w:hAnsi="Arial" w:cs="Arial"/>
        </w:rPr>
        <w:t>č</w:t>
      </w:r>
      <w:r w:rsidRPr="003C3D4D">
        <w:t>nému obdobiu, ktoré je základom pre stanovenie ceny pre OM</w:t>
      </w:r>
      <w:r w:rsidRPr="003C3D4D">
        <w:rPr>
          <w:vertAlign w:val="subscript"/>
        </w:rPr>
        <w:t>C</w:t>
      </w:r>
      <w:r w:rsidR="00A13A46" w:rsidRPr="003C3D4D">
        <w:t xml:space="preserve"> (</w:t>
      </w:r>
      <w:r w:rsidR="00396FE3" w:rsidRPr="003C3D4D">
        <w:rPr>
          <w:rFonts w:ascii="Arial" w:hAnsi="Arial" w:cs="Arial"/>
        </w:rPr>
        <w:t>ď</w:t>
      </w:r>
      <w:r w:rsidR="00396FE3" w:rsidRPr="003C3D4D">
        <w:t>alej len „</w:t>
      </w:r>
      <w:r w:rsidR="00A13A46" w:rsidRPr="003C3D4D">
        <w:rPr>
          <w:b/>
          <w:bCs/>
        </w:rPr>
        <w:t>Rozhodujúce faktura</w:t>
      </w:r>
      <w:r w:rsidR="00A13A46" w:rsidRPr="003C3D4D">
        <w:rPr>
          <w:rFonts w:ascii="Arial" w:hAnsi="Arial" w:cs="Arial"/>
          <w:b/>
          <w:bCs/>
        </w:rPr>
        <w:t>č</w:t>
      </w:r>
      <w:r w:rsidR="00A13A46" w:rsidRPr="003C3D4D">
        <w:rPr>
          <w:b/>
          <w:bCs/>
        </w:rPr>
        <w:t>né obdobie</w:t>
      </w:r>
      <w:r w:rsidR="00396FE3" w:rsidRPr="003C3D4D">
        <w:t>"</w:t>
      </w:r>
      <w:r w:rsidR="00A13A46" w:rsidRPr="003C3D4D">
        <w:t>),</w:t>
      </w:r>
    </w:p>
    <w:p w14:paraId="27E82A24" w14:textId="770B0CFE" w:rsidR="00363087" w:rsidRPr="003C3D4D" w:rsidRDefault="00C325CE" w:rsidP="00C52092">
      <w:pPr>
        <w:pStyle w:val="Vysvetlenie"/>
      </w:pPr>
      <w:r w:rsidRPr="003C3D4D">
        <w:t xml:space="preserve">ktoré </w:t>
      </w:r>
      <w:r w:rsidR="00A13A46" w:rsidRPr="003C3D4D">
        <w:t xml:space="preserve">boli </w:t>
      </w:r>
      <w:r w:rsidRPr="003C3D4D">
        <w:t>po</w:t>
      </w:r>
      <w:r w:rsidRPr="003C3D4D">
        <w:rPr>
          <w:rFonts w:ascii="Arial" w:hAnsi="Arial" w:cs="Arial"/>
        </w:rPr>
        <w:t>č</w:t>
      </w:r>
      <w:r w:rsidRPr="003C3D4D">
        <w:t>as</w:t>
      </w:r>
      <w:r w:rsidR="00A13A46" w:rsidRPr="003C3D4D">
        <w:t xml:space="preserve"> celého Rozhodujúceho faktura</w:t>
      </w:r>
      <w:r w:rsidR="00A13A46" w:rsidRPr="003C3D4D">
        <w:rPr>
          <w:rFonts w:ascii="Arial" w:hAnsi="Arial" w:cs="Arial"/>
        </w:rPr>
        <w:t>č</w:t>
      </w:r>
      <w:r w:rsidR="00A13A46" w:rsidRPr="003C3D4D">
        <w:t>ného obdobia OM</w:t>
      </w:r>
      <w:r w:rsidR="00A13A46" w:rsidRPr="003C3D4D">
        <w:rPr>
          <w:vertAlign w:val="subscript"/>
        </w:rPr>
        <w:t xml:space="preserve">A, </w:t>
      </w:r>
      <w:r w:rsidR="00A13A46" w:rsidRPr="003C3D4D">
        <w:t>tzn.</w:t>
      </w:r>
      <w:r w:rsidR="00396FE3" w:rsidRPr="003C3D4D">
        <w:t xml:space="preserve">, </w:t>
      </w:r>
      <w:r w:rsidR="00396FE3" w:rsidRPr="003C3D4D">
        <w:rPr>
          <w:rFonts w:ascii="Arial" w:hAnsi="Arial" w:cs="Arial"/>
        </w:rPr>
        <w:t>ž</w:t>
      </w:r>
      <w:r w:rsidR="00396FE3" w:rsidRPr="003C3D4D">
        <w:t xml:space="preserve">e </w:t>
      </w:r>
      <w:r w:rsidR="00A13A46" w:rsidRPr="003C3D4D">
        <w:t>budú zoh</w:t>
      </w:r>
      <w:r w:rsidR="00A13A46" w:rsidRPr="003C3D4D">
        <w:rPr>
          <w:rFonts w:ascii="Arial" w:hAnsi="Arial" w:cs="Arial"/>
        </w:rPr>
        <w:t>ľ</w:t>
      </w:r>
      <w:r w:rsidR="00A13A46" w:rsidRPr="003C3D4D">
        <w:t>ad</w:t>
      </w:r>
      <w:r w:rsidR="00A13A46" w:rsidRPr="003C3D4D">
        <w:rPr>
          <w:rFonts w:ascii="Arial" w:hAnsi="Arial" w:cs="Arial"/>
        </w:rPr>
        <w:t>ň</w:t>
      </w:r>
      <w:r w:rsidR="00A13A46" w:rsidRPr="003C3D4D">
        <w:t xml:space="preserve">ované údaje </w:t>
      </w:r>
      <w:r w:rsidR="0091042B" w:rsidRPr="003C3D4D">
        <w:t xml:space="preserve">len </w:t>
      </w:r>
      <w:r w:rsidR="00A13A46" w:rsidRPr="003C3D4D">
        <w:t>za OM, ktoré</w:t>
      </w:r>
      <w:r w:rsidR="0091042B" w:rsidRPr="003C3D4D">
        <w:t xml:space="preserve"> boli </w:t>
      </w:r>
      <w:r w:rsidR="00A13A46" w:rsidRPr="003C3D4D">
        <w:t>po</w:t>
      </w:r>
      <w:r w:rsidR="00A13A46" w:rsidRPr="003C3D4D">
        <w:rPr>
          <w:rFonts w:ascii="Arial" w:hAnsi="Arial" w:cs="Arial"/>
        </w:rPr>
        <w:t>č</w:t>
      </w:r>
      <w:r w:rsidR="00A13A46" w:rsidRPr="003C3D4D">
        <w:t xml:space="preserve">as </w:t>
      </w:r>
      <w:r w:rsidR="0091042B" w:rsidRPr="003C3D4D">
        <w:t xml:space="preserve">celého </w:t>
      </w:r>
      <w:r w:rsidR="00A13A46" w:rsidRPr="003C3D4D">
        <w:t>Rozhodujúceho faktura</w:t>
      </w:r>
      <w:r w:rsidR="00A13A46" w:rsidRPr="003C3D4D">
        <w:rPr>
          <w:rFonts w:ascii="Arial" w:hAnsi="Arial" w:cs="Arial"/>
        </w:rPr>
        <w:t>č</w:t>
      </w:r>
      <w:r w:rsidR="00A13A46" w:rsidRPr="003C3D4D">
        <w:t xml:space="preserve">ného obdobia vybavené meraním typu </w:t>
      </w:r>
      <w:r w:rsidR="0091042B" w:rsidRPr="003C3D4D">
        <w:t>A (ak niektoré OM bolo aspo</w:t>
      </w:r>
      <w:r w:rsidR="0091042B" w:rsidRPr="003C3D4D">
        <w:rPr>
          <w:rFonts w:ascii="Arial" w:hAnsi="Arial" w:cs="Arial"/>
        </w:rPr>
        <w:t>ň</w:t>
      </w:r>
      <w:r w:rsidR="0091042B" w:rsidRPr="003C3D4D">
        <w:t xml:space="preserve"> </w:t>
      </w:r>
      <w:r w:rsidR="0091042B" w:rsidRPr="003C3D4D">
        <w:rPr>
          <w:rFonts w:ascii="Arial" w:hAnsi="Arial" w:cs="Arial"/>
        </w:rPr>
        <w:t>č</w:t>
      </w:r>
      <w:r w:rsidR="0091042B" w:rsidRPr="003C3D4D">
        <w:t>as</w:t>
      </w:r>
      <w:r w:rsidR="0091042B" w:rsidRPr="003C3D4D">
        <w:rPr>
          <w:rFonts w:ascii="Arial" w:hAnsi="Arial" w:cs="Arial"/>
        </w:rPr>
        <w:t>ť</w:t>
      </w:r>
      <w:r w:rsidR="0091042B" w:rsidRPr="003C3D4D">
        <w:t xml:space="preserve"> Rozhodujúceho faktura</w:t>
      </w:r>
      <w:r w:rsidR="0091042B" w:rsidRPr="003C3D4D">
        <w:rPr>
          <w:rFonts w:ascii="Arial" w:hAnsi="Arial" w:cs="Arial"/>
        </w:rPr>
        <w:t>č</w:t>
      </w:r>
      <w:r w:rsidR="0091042B" w:rsidRPr="003C3D4D">
        <w:t>ného obdobia vybavené meraním typu C, nebudú jeho údaje vo výpo</w:t>
      </w:r>
      <w:r w:rsidR="0091042B" w:rsidRPr="003C3D4D">
        <w:rPr>
          <w:rFonts w:ascii="Arial" w:hAnsi="Arial" w:cs="Arial"/>
        </w:rPr>
        <w:t>č</w:t>
      </w:r>
      <w:r w:rsidR="0091042B" w:rsidRPr="003C3D4D">
        <w:t>te zoh</w:t>
      </w:r>
      <w:r w:rsidR="0091042B" w:rsidRPr="003C3D4D">
        <w:rPr>
          <w:rFonts w:ascii="Arial" w:hAnsi="Arial" w:cs="Arial"/>
        </w:rPr>
        <w:t>ľ</w:t>
      </w:r>
      <w:r w:rsidR="0091042B" w:rsidRPr="003C3D4D">
        <w:t>adnené)</w:t>
      </w:r>
      <w:r w:rsidR="00396FE3" w:rsidRPr="003C3D4D">
        <w:t>.</w:t>
      </w:r>
    </w:p>
    <w:p w14:paraId="3CDE31AD" w14:textId="7C15DA5B" w:rsidR="00005B02" w:rsidRPr="003C3D4D" w:rsidRDefault="00184CFE" w:rsidP="00ED318F">
      <w:pPr>
        <w:pStyle w:val="Vysvetlenie"/>
        <w:rPr>
          <w:lang w:eastAsia="cs-CZ" w:bidi="cs-CZ"/>
        </w:rPr>
      </w:pPr>
      <w:r w:rsidRPr="003C3D4D">
        <w:rPr>
          <w:lang w:eastAsia="cs-CZ" w:bidi="cs-CZ"/>
        </w:rPr>
        <w:t>Ak ú</w:t>
      </w:r>
      <w:r w:rsidR="0091042B" w:rsidRPr="003C3D4D">
        <w:rPr>
          <w:lang w:eastAsia="cs-CZ" w:bidi="cs-CZ"/>
        </w:rPr>
        <w:t>spešný uchádza</w:t>
      </w:r>
      <w:r w:rsidR="0091042B" w:rsidRPr="003C3D4D">
        <w:rPr>
          <w:rFonts w:ascii="Arial" w:hAnsi="Arial" w:cs="Arial"/>
          <w:lang w:eastAsia="cs-CZ" w:bidi="cs-CZ"/>
        </w:rPr>
        <w:t>č</w:t>
      </w:r>
      <w:r w:rsidR="0091042B" w:rsidRPr="003C3D4D">
        <w:rPr>
          <w:lang w:eastAsia="cs-CZ" w:bidi="cs-CZ"/>
        </w:rPr>
        <w:t xml:space="preserve"> </w:t>
      </w:r>
      <w:r w:rsidRPr="003C3D4D">
        <w:rPr>
          <w:lang w:eastAsia="cs-CZ" w:bidi="cs-CZ"/>
        </w:rPr>
        <w:t>ne</w:t>
      </w:r>
      <w:r w:rsidR="0091042B" w:rsidRPr="003C3D4D">
        <w:rPr>
          <w:lang w:eastAsia="cs-CZ" w:bidi="cs-CZ"/>
        </w:rPr>
        <w:t>zvolí</w:t>
      </w:r>
      <w:r w:rsidRPr="003C3D4D">
        <w:rPr>
          <w:lang w:eastAsia="cs-CZ" w:bidi="cs-CZ"/>
        </w:rPr>
        <w:t xml:space="preserve"> v návrhu Zmluvy </w:t>
      </w:r>
      <w:r w:rsidR="0091042B" w:rsidRPr="003C3D4D">
        <w:rPr>
          <w:lang w:eastAsia="cs-CZ" w:bidi="cs-CZ"/>
        </w:rPr>
        <w:t xml:space="preserve">jeden z uvedených </w:t>
      </w:r>
      <w:r w:rsidR="00CE71A9" w:rsidRPr="003C3D4D">
        <w:rPr>
          <w:lang w:eastAsia="cs-CZ" w:bidi="cs-CZ"/>
        </w:rPr>
        <w:t>Variantov</w:t>
      </w:r>
      <w:r w:rsidR="0091042B" w:rsidRPr="003C3D4D">
        <w:rPr>
          <w:lang w:eastAsia="cs-CZ" w:bidi="cs-CZ"/>
        </w:rPr>
        <w:t xml:space="preserve"> </w:t>
      </w:r>
      <w:r w:rsidRPr="003C3D4D">
        <w:rPr>
          <w:lang w:eastAsia="cs-CZ" w:bidi="cs-CZ"/>
        </w:rPr>
        <w:t>(Variant 1 alebo Variant 2) Cena za dodávku elektriny 1 do OM</w:t>
      </w:r>
      <w:r w:rsidRPr="003C3D4D">
        <w:rPr>
          <w:vertAlign w:val="subscript"/>
          <w:lang w:eastAsia="cs-CZ" w:bidi="cs-CZ"/>
        </w:rPr>
        <w:t>C</w:t>
      </w:r>
      <w:r w:rsidRPr="003C3D4D">
        <w:rPr>
          <w:lang w:eastAsia="cs-CZ" w:bidi="cs-CZ"/>
        </w:rPr>
        <w:t xml:space="preserve"> bude stanovená pomocou TDO</w:t>
      </w:r>
      <w:r w:rsidR="00005B02" w:rsidRPr="003C3D4D">
        <w:rPr>
          <w:bCs/>
          <w:lang w:eastAsia="cs-CZ" w:bidi="cs-CZ"/>
        </w:rPr>
        <w:t>.</w:t>
      </w:r>
    </w:p>
    <w:p w14:paraId="12BBFF05" w14:textId="040B4420" w:rsidR="00ED318F" w:rsidRPr="003C3D4D" w:rsidRDefault="00ED318F" w:rsidP="00C25684">
      <w:pPr>
        <w:pStyle w:val="Zoznam5"/>
      </w:pPr>
      <w:r w:rsidRPr="003C3D4D">
        <w:t>Cena za dodávku elektriny pre Odberné miesta s nemeraným odberom</w:t>
      </w:r>
      <w:r w:rsidR="002028B9" w:rsidRPr="003C3D4D">
        <w:t>.</w:t>
      </w:r>
    </w:p>
    <w:p w14:paraId="5D78CB03" w14:textId="7A804DEF" w:rsidR="00BB6689" w:rsidRPr="003C3D4D" w:rsidRDefault="00D226D5" w:rsidP="00C25684">
      <w:pPr>
        <w:pStyle w:val="Zoznamsodrkami"/>
      </w:pPr>
      <w:r w:rsidRPr="003C3D4D">
        <w:t xml:space="preserve">Cena </w:t>
      </w:r>
      <w:bookmarkStart w:id="43" w:name="OLE_LINK29"/>
      <w:r w:rsidRPr="003C3D4D">
        <w:t>za dodávku elektriny</w:t>
      </w:r>
      <w:bookmarkEnd w:id="35"/>
      <w:r w:rsidRPr="003C3D4D">
        <w:t xml:space="preserve"> </w:t>
      </w:r>
      <w:bookmarkEnd w:id="43"/>
      <w:r w:rsidRPr="003C3D4D">
        <w:t xml:space="preserve">pre </w:t>
      </w:r>
      <w:r w:rsidR="00D13D32" w:rsidRPr="003C3D4D">
        <w:t>Odbern</w:t>
      </w:r>
      <w:r w:rsidRPr="003C3D4D">
        <w:t>é miesta s nemeraným odberom</w:t>
      </w:r>
      <w:r w:rsidR="000E611E" w:rsidRPr="003C3D4D">
        <w:t xml:space="preserve"> je </w:t>
      </w:r>
      <w:r w:rsidR="000212B7" w:rsidRPr="003C3D4D">
        <w:rPr>
          <w:b/>
        </w:rPr>
        <w:t>1</w:t>
      </w:r>
      <w:r w:rsidR="000E611E" w:rsidRPr="003C3D4D">
        <w:rPr>
          <w:b/>
        </w:rPr>
        <w:t>,00 EUR za odberné miesto za mesiac</w:t>
      </w:r>
      <w:r w:rsidR="000B475D" w:rsidRPr="003C3D4D">
        <w:t xml:space="preserve"> (ďalej len „</w:t>
      </w:r>
      <w:r w:rsidR="000B475D" w:rsidRPr="003C3D4D">
        <w:rPr>
          <w:b/>
        </w:rPr>
        <w:t xml:space="preserve">Cena za dodávku elektriny </w:t>
      </w:r>
      <w:r w:rsidR="00C52092" w:rsidRPr="003C3D4D">
        <w:rPr>
          <w:b/>
        </w:rPr>
        <w:t>2</w:t>
      </w:r>
      <w:r w:rsidR="000B475D" w:rsidRPr="003C3D4D">
        <w:t>“)</w:t>
      </w:r>
      <w:r w:rsidR="00E94866" w:rsidRPr="003C3D4D">
        <w:t>.</w:t>
      </w:r>
    </w:p>
    <w:p w14:paraId="76ACF004" w14:textId="3ED3FBC5" w:rsidR="007C3790" w:rsidRPr="003C3D4D" w:rsidRDefault="00D226D5" w:rsidP="00C25684">
      <w:pPr>
        <w:pStyle w:val="Zoznam5"/>
      </w:pPr>
      <w:r w:rsidRPr="003C3D4D">
        <w:t>Cena za dodávku elektriny</w:t>
      </w:r>
      <w:r w:rsidR="006E7603" w:rsidRPr="003C3D4D">
        <w:t xml:space="preserve"> 1</w:t>
      </w:r>
      <w:r w:rsidR="00C52092" w:rsidRPr="003C3D4D">
        <w:t xml:space="preserve"> a</w:t>
      </w:r>
      <w:r w:rsidR="006E7603" w:rsidRPr="003C3D4D">
        <w:t xml:space="preserve"> Cena za dodávku elektriny 2 (ďalej ako „</w:t>
      </w:r>
      <w:r w:rsidR="006E7603" w:rsidRPr="003C3D4D">
        <w:rPr>
          <w:b/>
          <w:bCs/>
        </w:rPr>
        <w:t>Cena za dodávku elektriny</w:t>
      </w:r>
      <w:r w:rsidR="006E7603" w:rsidRPr="003C3D4D">
        <w:t>“)</w:t>
      </w:r>
      <w:r w:rsidRPr="003C3D4D">
        <w:t xml:space="preserve"> zahŕňa</w:t>
      </w:r>
      <w:r w:rsidR="006E7603" w:rsidRPr="003C3D4D">
        <w:t xml:space="preserve"> aj cenu Poskytovateľa za prevzatie zodpovedností za odchýlku za Odberné miesta voči </w:t>
      </w:r>
      <w:proofErr w:type="spellStart"/>
      <w:r w:rsidR="006E7603" w:rsidRPr="003C3D4D">
        <w:t>zúčtovateľovi</w:t>
      </w:r>
      <w:proofErr w:type="spellEnd"/>
      <w:r w:rsidR="006E7603" w:rsidRPr="003C3D4D">
        <w:t xml:space="preserve"> odchýlok</w:t>
      </w:r>
      <w:r w:rsidRPr="003C3D4D">
        <w:t xml:space="preserve"> </w:t>
      </w:r>
      <w:r w:rsidR="006E7603" w:rsidRPr="003C3D4D">
        <w:t xml:space="preserve">a </w:t>
      </w:r>
      <w:r w:rsidRPr="003C3D4D">
        <w:t xml:space="preserve">všetky </w:t>
      </w:r>
      <w:r w:rsidR="006E7603" w:rsidRPr="003C3D4D">
        <w:t xml:space="preserve">jeho </w:t>
      </w:r>
      <w:r w:rsidRPr="003C3D4D">
        <w:t>ekonomicky oprávnené náklady účelne vynaložené v súvislosti s poskytovaním Zmluvných plnení podľa tejto Zmluvy a primeraný zisk Poskytovateľa.</w:t>
      </w:r>
      <w:bookmarkEnd w:id="36"/>
      <w:r w:rsidR="007C3790" w:rsidRPr="003C3D4D">
        <w:br w:type="page"/>
      </w:r>
    </w:p>
    <w:p w14:paraId="03337A26" w14:textId="6B28BDEE" w:rsidR="008C222B" w:rsidRPr="003C3D4D" w:rsidRDefault="008C222B" w:rsidP="00CA328F">
      <w:pPr>
        <w:pStyle w:val="Nadpis2"/>
      </w:pPr>
      <w:r w:rsidRPr="003C3D4D">
        <w:lastRenderedPageBreak/>
        <w:t>Príloha č. 4</w:t>
      </w:r>
    </w:p>
    <w:p w14:paraId="369D12B1" w14:textId="7FB5CC3C" w:rsidR="008C222B" w:rsidRPr="003C3D4D" w:rsidRDefault="008C222B" w:rsidP="00CA328F">
      <w:pPr>
        <w:pStyle w:val="Nadpis2"/>
      </w:pPr>
      <w:r w:rsidRPr="003C3D4D">
        <w:t>Povolenia a vyhlásenia</w:t>
      </w:r>
    </w:p>
    <w:p w14:paraId="42E2EFE9" w14:textId="77777777" w:rsidR="008C222B" w:rsidRPr="003C3D4D" w:rsidRDefault="008C222B" w:rsidP="00EC79CD"/>
    <w:p w14:paraId="171A8ECB" w14:textId="77777777" w:rsidR="008C222B" w:rsidRPr="003C3D4D" w:rsidRDefault="008C222B" w:rsidP="00EC79CD"/>
    <w:p w14:paraId="70E4D0B8" w14:textId="77777777" w:rsidR="008C222B" w:rsidRPr="003C3D4D" w:rsidRDefault="008C222B" w:rsidP="00EC79CD"/>
    <w:p w14:paraId="15280DEB" w14:textId="77777777" w:rsidR="008C222B" w:rsidRPr="003C3D4D" w:rsidRDefault="008C222B" w:rsidP="00EC79CD"/>
    <w:p w14:paraId="3CAAB994" w14:textId="77777777" w:rsidR="008C222B" w:rsidRPr="003C3D4D" w:rsidRDefault="008C222B" w:rsidP="00EC79CD"/>
    <w:p w14:paraId="7C9E27FF" w14:textId="77777777" w:rsidR="008C222B" w:rsidRPr="003C3D4D" w:rsidRDefault="008C222B" w:rsidP="00EC79CD"/>
    <w:p w14:paraId="5A715B8B" w14:textId="77777777" w:rsidR="008C222B" w:rsidRPr="003C3D4D" w:rsidRDefault="008C222B" w:rsidP="00EC79CD"/>
    <w:p w14:paraId="49D1D1B7" w14:textId="77777777" w:rsidR="008C222B" w:rsidRPr="003C3D4D" w:rsidRDefault="008C222B" w:rsidP="00EC79CD"/>
    <w:p w14:paraId="11673ABE" w14:textId="77777777" w:rsidR="008C222B" w:rsidRPr="003C3D4D" w:rsidRDefault="008C222B" w:rsidP="00EC79CD"/>
    <w:p w14:paraId="404535A8" w14:textId="77777777" w:rsidR="008C222B" w:rsidRPr="003C3D4D" w:rsidRDefault="008C222B" w:rsidP="00EC79CD"/>
    <w:p w14:paraId="3A28556F" w14:textId="77777777" w:rsidR="008C222B" w:rsidRPr="003C3D4D" w:rsidRDefault="008C222B" w:rsidP="00EC79CD"/>
    <w:p w14:paraId="38625047" w14:textId="77777777" w:rsidR="008C222B" w:rsidRPr="003C3D4D" w:rsidRDefault="008C222B" w:rsidP="00EC79CD"/>
    <w:p w14:paraId="2EAE7C2D" w14:textId="77777777" w:rsidR="008C222B" w:rsidRPr="003C3D4D" w:rsidRDefault="008C222B" w:rsidP="00EC79CD"/>
    <w:p w14:paraId="76DE8FA7" w14:textId="77777777" w:rsidR="008C222B" w:rsidRPr="003C3D4D" w:rsidRDefault="008C222B" w:rsidP="00EC79CD"/>
    <w:p w14:paraId="5339FA8B" w14:textId="77777777" w:rsidR="008C222B" w:rsidRPr="003C3D4D" w:rsidRDefault="008C222B" w:rsidP="00EC79CD"/>
    <w:p w14:paraId="724D9084" w14:textId="77777777" w:rsidR="008C222B" w:rsidRPr="003C3D4D" w:rsidRDefault="008C222B" w:rsidP="00EC79CD"/>
    <w:p w14:paraId="24AE18FB" w14:textId="77777777" w:rsidR="008C222B" w:rsidRPr="003C3D4D" w:rsidRDefault="008C222B" w:rsidP="00EC79CD"/>
    <w:p w14:paraId="460126EE" w14:textId="77777777" w:rsidR="008C222B" w:rsidRPr="003C3D4D" w:rsidRDefault="008C222B" w:rsidP="00EC79CD"/>
    <w:p w14:paraId="353F58D2" w14:textId="77777777" w:rsidR="008C222B" w:rsidRPr="003C3D4D" w:rsidRDefault="008C222B" w:rsidP="00EC79CD"/>
    <w:p w14:paraId="5A3F3A64" w14:textId="77777777" w:rsidR="008C222B" w:rsidRPr="003C3D4D" w:rsidRDefault="008C222B" w:rsidP="00EC79CD"/>
    <w:p w14:paraId="46B000D2" w14:textId="77777777" w:rsidR="008C222B" w:rsidRPr="003C3D4D" w:rsidRDefault="008C222B" w:rsidP="00EC79CD"/>
    <w:p w14:paraId="691C40BE" w14:textId="77777777" w:rsidR="008C222B" w:rsidRPr="003C3D4D" w:rsidRDefault="008C222B" w:rsidP="00EC79CD"/>
    <w:p w14:paraId="7BECABA9" w14:textId="77777777" w:rsidR="008C222B" w:rsidRPr="003C3D4D" w:rsidRDefault="008C222B" w:rsidP="00EC79CD"/>
    <w:p w14:paraId="41826F26" w14:textId="77777777" w:rsidR="008C222B" w:rsidRPr="003C3D4D" w:rsidRDefault="008C222B" w:rsidP="00EC79CD"/>
    <w:p w14:paraId="43EEEF47" w14:textId="77777777" w:rsidR="008C222B" w:rsidRPr="003C3D4D" w:rsidRDefault="008C222B" w:rsidP="00EC79CD"/>
    <w:p w14:paraId="405E54E7" w14:textId="77777777" w:rsidR="008C222B" w:rsidRPr="003C3D4D" w:rsidRDefault="008C222B" w:rsidP="00EC79CD"/>
    <w:p w14:paraId="7DEC0126" w14:textId="77777777" w:rsidR="008C222B" w:rsidRPr="003C3D4D" w:rsidRDefault="008C222B" w:rsidP="00EC79CD"/>
    <w:p w14:paraId="61F509D6" w14:textId="77777777" w:rsidR="008C222B" w:rsidRPr="003C3D4D" w:rsidRDefault="008C222B" w:rsidP="00EC79CD"/>
    <w:p w14:paraId="10873A7A" w14:textId="77777777" w:rsidR="008C222B" w:rsidRPr="003C3D4D" w:rsidRDefault="008C222B" w:rsidP="00EC79CD"/>
    <w:p w14:paraId="2EDB04BB" w14:textId="77777777" w:rsidR="008C222B" w:rsidRPr="003C3D4D" w:rsidRDefault="008C222B" w:rsidP="00EC79CD"/>
    <w:p w14:paraId="23514C6F" w14:textId="77777777" w:rsidR="008C222B" w:rsidRPr="003C3D4D" w:rsidRDefault="008C222B" w:rsidP="00EC79CD"/>
    <w:p w14:paraId="00EDF148" w14:textId="77777777" w:rsidR="008C222B" w:rsidRPr="003C3D4D" w:rsidRDefault="008C222B" w:rsidP="00EC79CD"/>
    <w:p w14:paraId="434DF80D" w14:textId="77777777" w:rsidR="008C222B" w:rsidRPr="003C3D4D" w:rsidRDefault="008C222B" w:rsidP="00EC79CD"/>
    <w:p w14:paraId="2131DA99" w14:textId="77777777" w:rsidR="008C222B" w:rsidRDefault="008C222B" w:rsidP="00EC79CD"/>
    <w:p w14:paraId="09653562" w14:textId="77777777" w:rsidR="006B75F2" w:rsidRPr="003C3D4D" w:rsidRDefault="006B75F2" w:rsidP="00EC79CD"/>
    <w:p w14:paraId="109BF6A7" w14:textId="77777777" w:rsidR="008C222B" w:rsidRPr="003C3D4D" w:rsidRDefault="008C222B" w:rsidP="00EC79CD"/>
    <w:p w14:paraId="05EE38BD" w14:textId="51C9741E" w:rsidR="008C222B" w:rsidRPr="003C3D4D" w:rsidRDefault="008C222B" w:rsidP="00F2608A">
      <w:pPr>
        <w:pStyle w:val="Nadpis2"/>
      </w:pPr>
      <w:bookmarkStart w:id="44" w:name="OLE_LINK84"/>
      <w:r w:rsidRPr="003C3D4D">
        <w:lastRenderedPageBreak/>
        <w:t>Príloha č. 5</w:t>
      </w:r>
      <w:bookmarkEnd w:id="44"/>
    </w:p>
    <w:p w14:paraId="1F035C44" w14:textId="77777777" w:rsidR="008C222B" w:rsidRPr="003C3D4D" w:rsidRDefault="008C222B" w:rsidP="00F2608A">
      <w:pPr>
        <w:pStyle w:val="Nadpis2"/>
      </w:pPr>
      <w:r w:rsidRPr="003C3D4D">
        <w:t>Zoznam subdodávateľov Poskytovateľa</w:t>
      </w:r>
    </w:p>
    <w:p w14:paraId="5EF7599E" w14:textId="5222481B" w:rsidR="0077705E" w:rsidRPr="003C3D4D" w:rsidRDefault="00C108B4" w:rsidP="00EC79CD">
      <w:r w:rsidRPr="00806F66">
        <w:t>Dodávateľ poskytne plnenie bez účasti subdodávateľov</w:t>
      </w:r>
      <w:r w:rsidR="0077705E" w:rsidRPr="003C3D4D">
        <w:br w:type="page"/>
      </w:r>
    </w:p>
    <w:p w14:paraId="1494C5D7" w14:textId="30EA495C" w:rsidR="0077705E" w:rsidRPr="003C3D4D" w:rsidRDefault="0077705E" w:rsidP="00F2608A">
      <w:pPr>
        <w:pStyle w:val="Nadpis2"/>
      </w:pPr>
      <w:bookmarkStart w:id="45" w:name="OLE_LINK83"/>
      <w:r w:rsidRPr="003C3D4D">
        <w:lastRenderedPageBreak/>
        <w:t>Príloha č. 6</w:t>
      </w:r>
    </w:p>
    <w:p w14:paraId="405FA376" w14:textId="5363EAC1" w:rsidR="005A01AE" w:rsidRPr="003C3D4D" w:rsidRDefault="005564B7" w:rsidP="00F2608A">
      <w:pPr>
        <w:pStyle w:val="Nadpis2"/>
      </w:pPr>
      <w:bookmarkStart w:id="46" w:name="OLE_LINK85"/>
      <w:r w:rsidRPr="003C3D4D">
        <w:t>Výška</w:t>
      </w:r>
      <w:r w:rsidR="0077705E" w:rsidRPr="003C3D4D">
        <w:t xml:space="preserve"> </w:t>
      </w:r>
      <w:r w:rsidR="00D37318" w:rsidRPr="003C3D4D">
        <w:t>P</w:t>
      </w:r>
      <w:r w:rsidR="0077705E" w:rsidRPr="003C3D4D">
        <w:t>reddavkov</w:t>
      </w:r>
      <w:bookmarkEnd w:id="46"/>
    </w:p>
    <w:p w14:paraId="047E895C" w14:textId="0A1FDE8D" w:rsidR="00CE51FE" w:rsidRPr="003C3D4D" w:rsidRDefault="00CE51FE" w:rsidP="002048DA">
      <w:pPr>
        <w:pStyle w:val="Zoznam4"/>
        <w:numPr>
          <w:ilvl w:val="0"/>
          <w:numId w:val="45"/>
        </w:numPr>
      </w:pPr>
      <w:bookmarkStart w:id="47" w:name="OLE_LINK103"/>
      <w:r w:rsidRPr="003C3D4D">
        <w:t xml:space="preserve">Preddavky sa týkajú všetkých </w:t>
      </w:r>
      <w:r w:rsidRPr="003C3D4D">
        <w:rPr>
          <w:lang w:bidi="cs-CZ"/>
        </w:rPr>
        <w:t>Odberných</w:t>
      </w:r>
      <w:r w:rsidRPr="003C3D4D">
        <w:t xml:space="preserve"> miest okrem Odberných miest s nemeraným odberom.</w:t>
      </w:r>
    </w:p>
    <w:p w14:paraId="1A2CE90A" w14:textId="4335DD7B" w:rsidR="00FE0E85" w:rsidRPr="003C3D4D" w:rsidRDefault="002D5C30" w:rsidP="00C25684">
      <w:pPr>
        <w:pStyle w:val="Zoznam5"/>
      </w:pPr>
      <w:r w:rsidRPr="003C3D4D">
        <w:t xml:space="preserve">Výška </w:t>
      </w:r>
      <w:r w:rsidR="0023184C" w:rsidRPr="003C3D4D">
        <w:t>P</w:t>
      </w:r>
      <w:r w:rsidRPr="003C3D4D">
        <w:t xml:space="preserve">reddavkov </w:t>
      </w:r>
      <w:bookmarkEnd w:id="47"/>
      <w:r w:rsidR="00317B71" w:rsidRPr="003C3D4D">
        <w:t xml:space="preserve">na cenu Zmluvného plnenia </w:t>
      </w:r>
      <w:r w:rsidR="0023184C" w:rsidRPr="003C3D4D">
        <w:t xml:space="preserve">zodpovedá </w:t>
      </w:r>
      <w:r w:rsidRPr="003C3D4D">
        <w:t>predpokladanej cen</w:t>
      </w:r>
      <w:r w:rsidR="0023184C" w:rsidRPr="003C3D4D">
        <w:t>e</w:t>
      </w:r>
      <w:r w:rsidRPr="003C3D4D">
        <w:t xml:space="preserve"> Zmluvného plnenia</w:t>
      </w:r>
      <w:r w:rsidR="0023184C" w:rsidRPr="003C3D4D">
        <w:t xml:space="preserve"> za kalendárny mesiac</w:t>
      </w:r>
      <w:r w:rsidR="00D8248A" w:rsidRPr="003C3D4D">
        <w:t>.</w:t>
      </w:r>
    </w:p>
    <w:p w14:paraId="6D1C6A73" w14:textId="471A4F43" w:rsidR="005974F6" w:rsidRPr="003C3D4D" w:rsidRDefault="0023184C" w:rsidP="00C25684">
      <w:pPr>
        <w:pStyle w:val="Zoznam5"/>
      </w:pPr>
      <w:r w:rsidRPr="003C3D4D">
        <w:t>P</w:t>
      </w:r>
      <w:r w:rsidR="00D8248A" w:rsidRPr="003C3D4D">
        <w:t>reddavok zohľadňuje</w:t>
      </w:r>
      <w:r w:rsidR="002D5C30" w:rsidRPr="003C3D4D">
        <w:t xml:space="preserve"> </w:t>
      </w:r>
      <w:r w:rsidR="0054001E" w:rsidRPr="003C3D4D">
        <w:t xml:space="preserve">množstvo elektriny vo výške </w:t>
      </w:r>
      <w:r w:rsidR="00E62A25" w:rsidRPr="00806F66">
        <w:rPr>
          <w:b/>
        </w:rPr>
        <w:t>( 1/12 )</w:t>
      </w:r>
      <w:r w:rsidR="00CE51FE" w:rsidRPr="00806F66">
        <w:t xml:space="preserve"> </w:t>
      </w:r>
      <w:r w:rsidR="00160D81" w:rsidRPr="003C3D4D">
        <w:t>z</w:t>
      </w:r>
      <w:r w:rsidR="00517FE9" w:rsidRPr="003C3D4D">
        <w:t xml:space="preserve"> </w:t>
      </w:r>
      <w:bookmarkStart w:id="48" w:name="OLE_LINK13"/>
      <w:r w:rsidR="00517FE9" w:rsidRPr="003C3D4D">
        <w:t xml:space="preserve">Predpokladaného </w:t>
      </w:r>
      <w:r w:rsidR="0054001E" w:rsidRPr="003C3D4D">
        <w:t>odberu</w:t>
      </w:r>
      <w:bookmarkEnd w:id="48"/>
      <w:r w:rsidR="00B1269E" w:rsidRPr="003C3D4D">
        <w:t xml:space="preserve"> a</w:t>
      </w:r>
      <w:r w:rsidR="00AF211E" w:rsidRPr="003C3D4D">
        <w:t> </w:t>
      </w:r>
      <w:r w:rsidR="00D8248A" w:rsidRPr="003C3D4D">
        <w:t>všetky</w:t>
      </w:r>
      <w:r w:rsidR="00AF211E" w:rsidRPr="003C3D4D">
        <w:t xml:space="preserve"> </w:t>
      </w:r>
      <w:r w:rsidR="00D8248A" w:rsidRPr="003C3D4D">
        <w:t xml:space="preserve">zložky </w:t>
      </w:r>
      <w:r w:rsidR="0054001E" w:rsidRPr="003C3D4D">
        <w:t xml:space="preserve">ceny podľa článku 4 Zmluvy </w:t>
      </w:r>
      <w:r w:rsidR="00015DE0" w:rsidRPr="003C3D4D">
        <w:t>(</w:t>
      </w:r>
      <w:proofErr w:type="spellStart"/>
      <w:r w:rsidR="0054001E" w:rsidRPr="003C3D4D">
        <w:t>t.j</w:t>
      </w:r>
      <w:proofErr w:type="spellEnd"/>
      <w:r w:rsidR="0054001E" w:rsidRPr="003C3D4D">
        <w:t xml:space="preserve">. </w:t>
      </w:r>
      <w:r w:rsidR="005974F6" w:rsidRPr="003C3D4D">
        <w:t>C</w:t>
      </w:r>
      <w:r w:rsidR="00D8248A" w:rsidRPr="003C3D4D">
        <w:t>en</w:t>
      </w:r>
      <w:r w:rsidRPr="003C3D4D">
        <w:t>u</w:t>
      </w:r>
      <w:r w:rsidR="00D8248A" w:rsidRPr="003C3D4D">
        <w:t xml:space="preserve"> </w:t>
      </w:r>
      <w:r w:rsidR="0054001E" w:rsidRPr="003C3D4D">
        <w:t xml:space="preserve">za </w:t>
      </w:r>
      <w:r w:rsidR="00D8248A" w:rsidRPr="003C3D4D">
        <w:t>dodávk</w:t>
      </w:r>
      <w:r w:rsidR="0054001E" w:rsidRPr="003C3D4D">
        <w:t>u elektriny</w:t>
      </w:r>
      <w:r w:rsidR="00D8248A" w:rsidRPr="003C3D4D">
        <w:t>, Cen</w:t>
      </w:r>
      <w:r w:rsidR="00015DE0" w:rsidRPr="003C3D4D">
        <w:t>y</w:t>
      </w:r>
      <w:r w:rsidR="00D8248A" w:rsidRPr="003C3D4D">
        <w:t xml:space="preserve"> za regulované služby, spotrebn</w:t>
      </w:r>
      <w:r w:rsidRPr="003C3D4D">
        <w:t>ú</w:t>
      </w:r>
      <w:r w:rsidR="00D8248A" w:rsidRPr="003C3D4D">
        <w:t xml:space="preserve"> daň a</w:t>
      </w:r>
      <w:r w:rsidR="00015DE0" w:rsidRPr="003C3D4D">
        <w:t> </w:t>
      </w:r>
      <w:r w:rsidR="00D8248A" w:rsidRPr="003C3D4D">
        <w:t>DPH</w:t>
      </w:r>
      <w:r w:rsidR="00015DE0" w:rsidRPr="003C3D4D">
        <w:t>).</w:t>
      </w:r>
    </w:p>
    <w:p w14:paraId="1BAB26F4" w14:textId="59AA316F" w:rsidR="00FE0E85" w:rsidRPr="003C3D4D" w:rsidRDefault="005A3D72" w:rsidP="00C25684">
      <w:pPr>
        <w:pStyle w:val="Zoznam5"/>
      </w:pPr>
      <w:r w:rsidRPr="003C3D4D">
        <w:t xml:space="preserve">Pre účely výpočtu Preddavkov sa miesto Ceny za dodávku elektriny použije </w:t>
      </w:r>
      <w:r w:rsidR="005A43E1" w:rsidRPr="003C3D4D">
        <w:t xml:space="preserve">cena </w:t>
      </w:r>
      <w:r w:rsidR="001B78D0" w:rsidRPr="003C3D4D">
        <w:t>vypočítaná ako</w:t>
      </w:r>
      <w:r w:rsidRPr="003C3D4D">
        <w:t xml:space="preserve"> súč</w:t>
      </w:r>
      <w:r w:rsidR="001B78D0" w:rsidRPr="003C3D4D">
        <w:t>e</w:t>
      </w:r>
      <w:r w:rsidRPr="003C3D4D">
        <w:t xml:space="preserve">t </w:t>
      </w:r>
      <w:r w:rsidR="00C25AD2" w:rsidRPr="003C3D4D">
        <w:t>Indexu DT</w:t>
      </w:r>
      <w:r w:rsidRPr="003C3D4D">
        <w:t xml:space="preserve"> a hodnoty </w:t>
      </w:r>
      <w:proofErr w:type="spellStart"/>
      <w:r w:rsidRPr="003C3D4D">
        <w:t>Aditív</w:t>
      </w:r>
      <w:r w:rsidR="00FF4710" w:rsidRPr="003C3D4D">
        <w:t>a</w:t>
      </w:r>
      <w:proofErr w:type="spellEnd"/>
      <w:r w:rsidR="00FF4710" w:rsidRPr="003C3D4D">
        <w:t xml:space="preserve"> A</w:t>
      </w:r>
      <w:r w:rsidR="005A43E1" w:rsidRPr="003C3D4D">
        <w:t xml:space="preserve"> (ďalej len „</w:t>
      </w:r>
      <w:r w:rsidR="005A43E1" w:rsidRPr="003C3D4D">
        <w:rPr>
          <w:b/>
          <w:bCs/>
        </w:rPr>
        <w:t>Preddavková cena</w:t>
      </w:r>
      <w:r w:rsidR="005A43E1" w:rsidRPr="003C3D4D">
        <w:t>“)</w:t>
      </w:r>
      <w:r w:rsidRPr="003C3D4D">
        <w:t xml:space="preserve">. </w:t>
      </w:r>
      <w:r w:rsidR="00C25AD2" w:rsidRPr="003C3D4D">
        <w:t>Index</w:t>
      </w:r>
      <w:r w:rsidRPr="003C3D4D">
        <w:t xml:space="preserve"> D</w:t>
      </w:r>
      <w:r w:rsidR="00C25AD2" w:rsidRPr="003C3D4D">
        <w:t>T</w:t>
      </w:r>
      <w:r w:rsidRPr="003C3D4D">
        <w:t xml:space="preserve"> </w:t>
      </w:r>
      <w:r w:rsidR="00C25AD2" w:rsidRPr="003C3D4D">
        <w:t xml:space="preserve">je priemerná </w:t>
      </w:r>
      <w:r w:rsidRPr="003C3D4D">
        <w:t>cen</w:t>
      </w:r>
      <w:r w:rsidR="00C25AD2" w:rsidRPr="003C3D4D">
        <w:t xml:space="preserve">a </w:t>
      </w:r>
      <w:r w:rsidRPr="003C3D4D">
        <w:t xml:space="preserve">elektriny na krátkodobom trhu organizovanom spoločnosťou OKTE, </w:t>
      </w:r>
      <w:proofErr w:type="spellStart"/>
      <w:r w:rsidRPr="003C3D4D">
        <w:t>a.s</w:t>
      </w:r>
      <w:proofErr w:type="spellEnd"/>
      <w:r w:rsidRPr="003C3D4D">
        <w:t xml:space="preserve">., IČO 45 687 862, ktorá je zverejnená na stránke </w:t>
      </w:r>
      <w:hyperlink r:id="rId8" w:history="1">
        <w:r w:rsidRPr="003C3D4D">
          <w:rPr>
            <w:rStyle w:val="Hypertextovprepojenie"/>
          </w:rPr>
          <w:t>www.okte.sk</w:t>
        </w:r>
      </w:hyperlink>
      <w:r w:rsidRPr="003C3D4D">
        <w:t>, časť „KRÁTKODOBÝ TRH“, „Zverejnenie údajov DT“, „</w:t>
      </w:r>
      <w:r w:rsidR="00C25AD2" w:rsidRPr="003C3D4D">
        <w:t>Indexy DT</w:t>
      </w:r>
      <w:r w:rsidRPr="003C3D4D">
        <w:t xml:space="preserve">“ a jej výška zodpovedá hodnote „Base", „Mesačné indexy " </w:t>
      </w:r>
      <w:r w:rsidR="00542C2F" w:rsidRPr="003C3D4D">
        <w:t xml:space="preserve">a </w:t>
      </w:r>
      <w:r w:rsidRPr="003C3D4D">
        <w:t>ktorá sa stanovuje za kalendárne mesiace.</w:t>
      </w:r>
    </w:p>
    <w:p w14:paraId="5D73BD39" w14:textId="4FF6E015" w:rsidR="005A3D72" w:rsidRPr="00F41C74" w:rsidRDefault="007345F4" w:rsidP="00C25684">
      <w:pPr>
        <w:pStyle w:val="Zoznam5"/>
      </w:pPr>
      <w:r w:rsidRPr="00F41C74">
        <w:t xml:space="preserve">Pre výpočet Preddavkovej ceny sa použije </w:t>
      </w:r>
      <w:r w:rsidR="009C6A30" w:rsidRPr="00F41C74">
        <w:t xml:space="preserve">hodnota </w:t>
      </w:r>
      <w:r w:rsidR="00C25AD2" w:rsidRPr="00F41C74">
        <w:t>Index</w:t>
      </w:r>
      <w:r w:rsidR="009C6A30" w:rsidRPr="00F41C74">
        <w:t>u</w:t>
      </w:r>
      <w:r w:rsidRPr="00F41C74">
        <w:t xml:space="preserve"> DT za </w:t>
      </w:r>
      <w:r w:rsidR="009C6A30" w:rsidRPr="00F41C74">
        <w:t xml:space="preserve">druhý </w:t>
      </w:r>
      <w:r w:rsidRPr="00F41C74">
        <w:t xml:space="preserve">mesiac </w:t>
      </w:r>
      <w:r w:rsidR="009C6A30" w:rsidRPr="00F41C74">
        <w:t xml:space="preserve">predchádzajúci mesiacu, za ktorý sa Preddavok platí (napr. pre výpočet Preddavku za mesiac január 2024 sa použije Index DT za mesiac </w:t>
      </w:r>
      <w:r w:rsidRPr="00F41C74">
        <w:t>november 202</w:t>
      </w:r>
      <w:r w:rsidR="00C25AD2" w:rsidRPr="00F41C74">
        <w:t>3</w:t>
      </w:r>
      <w:r w:rsidR="009C6A30" w:rsidRPr="00F41C74">
        <w:t>)</w:t>
      </w:r>
      <w:r w:rsidR="00542C2F" w:rsidRPr="00F41C74">
        <w:t>.</w:t>
      </w:r>
    </w:p>
    <w:p w14:paraId="545E579A" w14:textId="408BF18B" w:rsidR="00D91760" w:rsidRPr="003C3D4D" w:rsidRDefault="00D91760" w:rsidP="00C25684">
      <w:pPr>
        <w:pStyle w:val="Zoznam5"/>
      </w:pPr>
      <w:r w:rsidRPr="003C3D4D">
        <w:t>Pre účely výpočtu Preddavkov sa použijú Ceny za regulované služby, sadzby spotrebnej dane a DPH (</w:t>
      </w:r>
      <w:proofErr w:type="spellStart"/>
      <w:r w:rsidRPr="003C3D4D">
        <w:t>t.j</w:t>
      </w:r>
      <w:proofErr w:type="spellEnd"/>
      <w:r w:rsidRPr="003C3D4D">
        <w:t xml:space="preserve">. zložky ceny podľa článku </w:t>
      </w:r>
      <w:r w:rsidRPr="003C3D4D">
        <w:fldChar w:fldCharType="begin"/>
      </w:r>
      <w:r w:rsidRPr="003C3D4D">
        <w:instrText xml:space="preserve"> REF _Ref115333148 \r \h </w:instrText>
      </w:r>
      <w:r w:rsidR="00AB5632" w:rsidRPr="003C3D4D">
        <w:instrText xml:space="preserve"> \* MERGEFORMAT </w:instrText>
      </w:r>
      <w:r w:rsidRPr="003C3D4D">
        <w:fldChar w:fldCharType="separate"/>
      </w:r>
      <w:r w:rsidR="003C3D4D">
        <w:t>4.2</w:t>
      </w:r>
      <w:r w:rsidRPr="003C3D4D">
        <w:fldChar w:fldCharType="end"/>
      </w:r>
      <w:r w:rsidR="002C151A" w:rsidRPr="003C3D4D">
        <w:t>. tejto Zmluvy</w:t>
      </w:r>
      <w:r w:rsidRPr="003C3D4D">
        <w:t>, ďalej len „</w:t>
      </w:r>
      <w:r w:rsidRPr="003C3D4D">
        <w:rPr>
          <w:b/>
          <w:bCs/>
        </w:rPr>
        <w:t>Ostatné ceny</w:t>
      </w:r>
      <w:r w:rsidRPr="003C3D4D">
        <w:t xml:space="preserve">") </w:t>
      </w:r>
      <w:r w:rsidR="00697951" w:rsidRPr="003C3D4D">
        <w:t>platné ku dňu podpisu Zmluvy.</w:t>
      </w:r>
    </w:p>
    <w:p w14:paraId="0710B0F3" w14:textId="08729906" w:rsidR="00542C2F" w:rsidRPr="003C3D4D" w:rsidRDefault="00015DE0" w:rsidP="00C25684">
      <w:pPr>
        <w:pStyle w:val="Zoznam5"/>
      </w:pPr>
      <w:bookmarkStart w:id="49" w:name="_Ref115342184"/>
      <w:r w:rsidRPr="003C3D4D">
        <w:t>V prípade, že dôjde k zmene</w:t>
      </w:r>
      <w:r w:rsidR="004A773A" w:rsidRPr="003C3D4D">
        <w:t xml:space="preserve"> </w:t>
      </w:r>
      <w:r w:rsidR="005370C6" w:rsidRPr="003C3D4D">
        <w:t xml:space="preserve">niektorej </w:t>
      </w:r>
      <w:r w:rsidR="00697951" w:rsidRPr="003C3D4D">
        <w:t>ceny z kategórie Ostatných cien</w:t>
      </w:r>
      <w:r w:rsidR="00F027A6" w:rsidRPr="003C3D4D">
        <w:t xml:space="preserve">, môže Poskytovateľ alebo Objednávateľ požiadať o úpravu </w:t>
      </w:r>
      <w:r w:rsidR="0023184C" w:rsidRPr="003C3D4D">
        <w:t>výšky</w:t>
      </w:r>
      <w:r w:rsidR="00D91760" w:rsidRPr="003C3D4D">
        <w:t xml:space="preserve"> Preddavkov</w:t>
      </w:r>
      <w:r w:rsidR="005370C6" w:rsidRPr="003C3D4D">
        <w:t xml:space="preserve"> zohľadňujúce tieto zmeny</w:t>
      </w:r>
      <w:r w:rsidR="00F027A6" w:rsidRPr="003C3D4D">
        <w:t>, najviac však dva krát počas Zmluvného obdobia.</w:t>
      </w:r>
      <w:bookmarkEnd w:id="49"/>
    </w:p>
    <w:p w14:paraId="6D59B256" w14:textId="3BF12F12" w:rsidR="00DE36BD" w:rsidRPr="003C3D4D" w:rsidRDefault="00DE36BD" w:rsidP="00DE36BD">
      <w:pPr>
        <w:pStyle w:val="Zoznam5"/>
      </w:pPr>
      <w:r w:rsidRPr="003C3D4D">
        <w:t>Platby Preddavkov sa budú uskutočňovať na základe vystavených zálohových faktúr, pričom sa nejedná o faktúry podľa čl. 4 Zmluvy</w:t>
      </w:r>
      <w:r w:rsidRPr="003C3D4D">
        <w:rPr>
          <w:sz w:val="20"/>
        </w:rPr>
        <w:t>.</w:t>
      </w:r>
    </w:p>
    <w:p w14:paraId="3DB1F88E" w14:textId="2E08286E" w:rsidR="00317B71" w:rsidRPr="003C3D4D" w:rsidRDefault="00B1269E" w:rsidP="00C25684">
      <w:pPr>
        <w:pStyle w:val="Zoznam5"/>
      </w:pPr>
      <w:bookmarkStart w:id="50" w:name="_Ref134176902"/>
      <w:r w:rsidRPr="003C3D4D">
        <w:t xml:space="preserve">Splatnosť </w:t>
      </w:r>
      <w:r w:rsidR="0023184C" w:rsidRPr="003C3D4D">
        <w:t>P</w:t>
      </w:r>
      <w:r w:rsidRPr="003C3D4D">
        <w:t xml:space="preserve">reddavkov je </w:t>
      </w:r>
      <w:r w:rsidR="00D435A2" w:rsidRPr="003C3D4D">
        <w:t>1</w:t>
      </w:r>
      <w:r w:rsidR="00160D81" w:rsidRPr="003C3D4D">
        <w:t>5</w:t>
      </w:r>
      <w:r w:rsidR="00FE0E85" w:rsidRPr="003C3D4D">
        <w:t>.</w:t>
      </w:r>
      <w:r w:rsidRPr="003C3D4D">
        <w:t xml:space="preserve"> d</w:t>
      </w:r>
      <w:r w:rsidR="009C6A30" w:rsidRPr="003C3D4D">
        <w:t xml:space="preserve">ní od doručenia zálohovej faktúry, ktorú je Poskytovateľ oprávnený doručiť najskôr 1. dňa </w:t>
      </w:r>
      <w:r w:rsidRPr="003C3D4D">
        <w:t>kalendárneho mesiaca</w:t>
      </w:r>
      <w:r w:rsidR="00650B3E" w:rsidRPr="003C3D4D">
        <w:t xml:space="preserve">, za ktorý sa </w:t>
      </w:r>
      <w:r w:rsidR="0070796F" w:rsidRPr="003C3D4D">
        <w:t>P</w:t>
      </w:r>
      <w:r w:rsidR="00650B3E" w:rsidRPr="003C3D4D">
        <w:t xml:space="preserve">reddavok </w:t>
      </w:r>
      <w:r w:rsidR="00EE44E2" w:rsidRPr="003C3D4D">
        <w:t xml:space="preserve">platí </w:t>
      </w:r>
      <w:r w:rsidR="00650B3E" w:rsidRPr="003C3D4D">
        <w:t>(</w:t>
      </w:r>
      <w:r w:rsidR="00EE44E2" w:rsidRPr="003C3D4D">
        <w:t>napr</w:t>
      </w:r>
      <w:r w:rsidR="009C6A30" w:rsidRPr="003C3D4D">
        <w:t xml:space="preserve">. zálohovú faktúru za mesiac február je Poskytovateľ oprávnený doručiť najskôr </w:t>
      </w:r>
      <w:r w:rsidR="00160D81" w:rsidRPr="003C3D4D">
        <w:t>1</w:t>
      </w:r>
      <w:r w:rsidR="00EE44E2" w:rsidRPr="003C3D4D">
        <w:t xml:space="preserve">. </w:t>
      </w:r>
      <w:r w:rsidR="00160D81" w:rsidRPr="003C3D4D">
        <w:t>februára</w:t>
      </w:r>
      <w:r w:rsidR="00EE44E2" w:rsidRPr="003C3D4D">
        <w:t>).</w:t>
      </w:r>
      <w:bookmarkEnd w:id="50"/>
    </w:p>
    <w:bookmarkEnd w:id="45"/>
    <w:p w14:paraId="1010D325" w14:textId="0CEF6D25" w:rsidR="00806F66" w:rsidRPr="003C3D4D" w:rsidRDefault="00317B71" w:rsidP="00806F66">
      <w:pPr>
        <w:pStyle w:val="Zoznam5"/>
      </w:pPr>
      <w:r w:rsidRPr="003C3D4D">
        <w:t xml:space="preserve">Výška Preddavkov je stanovená jednou sumou pre jednotlivé skupiny Odberných miest (tvorené Odbernými miestami zoskupenými v prílohe č. 2 do častí, označených aj ako </w:t>
      </w:r>
      <w:r w:rsidR="009E282F" w:rsidRPr="003C3D4D">
        <w:t>„</w:t>
      </w:r>
      <w:r w:rsidR="000750C6">
        <w:rPr>
          <w:b/>
          <w:bCs/>
        </w:rPr>
        <w:t xml:space="preserve">Akadémia Policajného zboru Bratislava </w:t>
      </w:r>
      <w:r w:rsidR="009E282F" w:rsidRPr="003C3D4D">
        <w:t>"</w:t>
      </w:r>
      <w:r w:rsidRPr="003C3D4D">
        <w:t xml:space="preserve"> alebo </w:t>
      </w:r>
      <w:r w:rsidR="009E282F" w:rsidRPr="003C3D4D">
        <w:t>„</w:t>
      </w:r>
      <w:r w:rsidR="000750C6" w:rsidRPr="000750C6">
        <w:rPr>
          <w:b/>
        </w:rPr>
        <w:t>APZ</w:t>
      </w:r>
      <w:r w:rsidR="009E282F" w:rsidRPr="003C3D4D">
        <w:t>"</w:t>
      </w:r>
      <w:r w:rsidRPr="003C3D4D">
        <w:t>).</w:t>
      </w:r>
    </w:p>
    <w:tbl>
      <w:tblPr>
        <w:tblStyle w:val="Mriekatabuky"/>
        <w:tblW w:w="9209" w:type="dxa"/>
        <w:jc w:val="center"/>
        <w:tblLayout w:type="fixed"/>
        <w:tblLook w:val="04A0" w:firstRow="1" w:lastRow="0" w:firstColumn="1" w:lastColumn="0" w:noHBand="0" w:noVBand="1"/>
      </w:tblPr>
      <w:tblGrid>
        <w:gridCol w:w="2405"/>
        <w:gridCol w:w="1701"/>
        <w:gridCol w:w="1843"/>
        <w:gridCol w:w="1417"/>
        <w:gridCol w:w="1843"/>
      </w:tblGrid>
      <w:tr w:rsidR="002645C7" w:rsidRPr="003C3D4D" w14:paraId="5A9624DF" w14:textId="041E7D0D" w:rsidTr="002645C7">
        <w:trPr>
          <w:jc w:val="center"/>
        </w:trPr>
        <w:tc>
          <w:tcPr>
            <w:tcW w:w="2405" w:type="dxa"/>
            <w:shd w:val="clear" w:color="auto" w:fill="F2F2F2" w:themeFill="background1" w:themeFillShade="F2"/>
            <w:noWrap/>
            <w:vAlign w:val="center"/>
            <w:hideMark/>
          </w:tcPr>
          <w:p w14:paraId="682ABA56" w14:textId="09B149F3" w:rsidR="002645C7" w:rsidRPr="00806F66" w:rsidRDefault="002645C7" w:rsidP="00B341DA">
            <w:pPr>
              <w:pStyle w:val="Zhlavie10"/>
              <w:spacing w:before="0"/>
              <w:rPr>
                <w:bCs w:val="0"/>
                <w:sz w:val="18"/>
                <w:szCs w:val="18"/>
                <w:lang w:eastAsia="en-GB"/>
              </w:rPr>
            </w:pPr>
            <w:r w:rsidRPr="00806F66">
              <w:rPr>
                <w:bCs w:val="0"/>
                <w:sz w:val="18"/>
                <w:szCs w:val="18"/>
                <w:lang w:eastAsia="en-GB"/>
              </w:rPr>
              <w:t>Odberné miesto</w:t>
            </w:r>
          </w:p>
        </w:tc>
        <w:tc>
          <w:tcPr>
            <w:tcW w:w="1701" w:type="dxa"/>
            <w:shd w:val="clear" w:color="auto" w:fill="F2F2F2" w:themeFill="background1" w:themeFillShade="F2"/>
            <w:noWrap/>
            <w:vAlign w:val="center"/>
            <w:hideMark/>
          </w:tcPr>
          <w:p w14:paraId="7D1DB265" w14:textId="77777777" w:rsidR="002645C7" w:rsidRPr="00806F66" w:rsidRDefault="002645C7" w:rsidP="00DE36BD">
            <w:pPr>
              <w:pStyle w:val="Zhlavie10"/>
              <w:spacing w:after="0"/>
              <w:rPr>
                <w:sz w:val="18"/>
                <w:szCs w:val="18"/>
                <w:lang w:eastAsia="en-GB"/>
              </w:rPr>
            </w:pPr>
            <w:r w:rsidRPr="00806F66">
              <w:rPr>
                <w:sz w:val="18"/>
                <w:szCs w:val="18"/>
                <w:lang w:eastAsia="en-GB"/>
              </w:rPr>
              <w:t>Predpokladaný odber</w:t>
            </w:r>
          </w:p>
          <w:p w14:paraId="65159398" w14:textId="403CD4DD" w:rsidR="002645C7" w:rsidRPr="00806F66" w:rsidRDefault="002645C7" w:rsidP="00DE36BD">
            <w:pPr>
              <w:pStyle w:val="Zhlavie10"/>
              <w:spacing w:before="0"/>
              <w:rPr>
                <w:sz w:val="18"/>
                <w:szCs w:val="18"/>
                <w:lang w:eastAsia="en-GB"/>
              </w:rPr>
            </w:pPr>
            <w:r w:rsidRPr="00806F66">
              <w:rPr>
                <w:sz w:val="18"/>
                <w:szCs w:val="18"/>
                <w:lang w:eastAsia="en-GB"/>
              </w:rPr>
              <w:t>(MWh)</w:t>
            </w:r>
          </w:p>
        </w:tc>
        <w:tc>
          <w:tcPr>
            <w:tcW w:w="1843" w:type="dxa"/>
            <w:shd w:val="clear" w:color="auto" w:fill="F2F2F2" w:themeFill="background1" w:themeFillShade="F2"/>
            <w:noWrap/>
            <w:vAlign w:val="center"/>
            <w:hideMark/>
          </w:tcPr>
          <w:p w14:paraId="3E7E1435" w14:textId="6DF620CB" w:rsidR="002645C7" w:rsidRPr="00806F66" w:rsidRDefault="002645C7" w:rsidP="00DE36BD">
            <w:pPr>
              <w:pStyle w:val="Zhlavie10"/>
              <w:spacing w:after="0"/>
              <w:rPr>
                <w:sz w:val="18"/>
                <w:szCs w:val="18"/>
                <w:lang w:eastAsia="en-GB"/>
              </w:rPr>
            </w:pPr>
            <w:r w:rsidRPr="00806F66">
              <w:rPr>
                <w:sz w:val="18"/>
                <w:szCs w:val="18"/>
                <w:lang w:eastAsia="en-GB"/>
              </w:rPr>
              <w:t>1/12  Predpokladaného odberu</w:t>
            </w:r>
          </w:p>
          <w:p w14:paraId="07CC1D1E" w14:textId="05DA1551" w:rsidR="002645C7" w:rsidRPr="00806F66" w:rsidRDefault="002645C7" w:rsidP="00DE36BD">
            <w:pPr>
              <w:pStyle w:val="Zhlavie10"/>
              <w:spacing w:before="0"/>
              <w:rPr>
                <w:sz w:val="18"/>
                <w:szCs w:val="18"/>
                <w:lang w:eastAsia="en-GB"/>
              </w:rPr>
            </w:pPr>
            <w:r w:rsidRPr="00806F66">
              <w:rPr>
                <w:sz w:val="18"/>
                <w:szCs w:val="18"/>
                <w:lang w:eastAsia="en-GB"/>
              </w:rPr>
              <w:t>(MWh)</w:t>
            </w:r>
          </w:p>
        </w:tc>
        <w:tc>
          <w:tcPr>
            <w:tcW w:w="1417" w:type="dxa"/>
            <w:shd w:val="clear" w:color="auto" w:fill="F2F2F2" w:themeFill="background1" w:themeFillShade="F2"/>
          </w:tcPr>
          <w:p w14:paraId="33374F16" w14:textId="77777777" w:rsidR="002645C7" w:rsidRPr="00806F66" w:rsidRDefault="002645C7" w:rsidP="00DE36BD">
            <w:pPr>
              <w:pStyle w:val="Zhlavie10"/>
              <w:spacing w:after="0"/>
              <w:rPr>
                <w:sz w:val="18"/>
                <w:szCs w:val="18"/>
                <w:lang w:eastAsia="en-GB"/>
              </w:rPr>
            </w:pPr>
            <w:r w:rsidRPr="00806F66">
              <w:rPr>
                <w:sz w:val="18"/>
                <w:szCs w:val="18"/>
                <w:lang w:eastAsia="en-GB"/>
              </w:rPr>
              <w:t xml:space="preserve">Výška preddavkov </w:t>
            </w:r>
          </w:p>
          <w:p w14:paraId="20B01173" w14:textId="4E2664A4" w:rsidR="002645C7" w:rsidRPr="00806F66" w:rsidRDefault="002645C7" w:rsidP="00DE36BD">
            <w:pPr>
              <w:pStyle w:val="Zhlavie10"/>
              <w:spacing w:after="0"/>
              <w:rPr>
                <w:sz w:val="18"/>
                <w:szCs w:val="18"/>
                <w:lang w:eastAsia="en-GB"/>
              </w:rPr>
            </w:pPr>
            <w:r w:rsidRPr="00806F66">
              <w:rPr>
                <w:sz w:val="18"/>
                <w:szCs w:val="18"/>
                <w:lang w:eastAsia="en-GB"/>
              </w:rPr>
              <w:t>EUR</w:t>
            </w:r>
          </w:p>
        </w:tc>
        <w:tc>
          <w:tcPr>
            <w:tcW w:w="1843" w:type="dxa"/>
            <w:shd w:val="clear" w:color="auto" w:fill="F2F2F2" w:themeFill="background1" w:themeFillShade="F2"/>
          </w:tcPr>
          <w:p w14:paraId="1D9A33B2" w14:textId="646B4395" w:rsidR="002645C7" w:rsidRPr="00806F66" w:rsidRDefault="002645C7" w:rsidP="00DE36BD">
            <w:pPr>
              <w:pStyle w:val="Zhlavie10"/>
              <w:spacing w:after="0"/>
              <w:rPr>
                <w:sz w:val="18"/>
                <w:szCs w:val="18"/>
                <w:lang w:eastAsia="en-GB"/>
              </w:rPr>
            </w:pPr>
            <w:r w:rsidRPr="00806F66">
              <w:rPr>
                <w:sz w:val="18"/>
                <w:szCs w:val="18"/>
                <w:lang w:eastAsia="en-GB"/>
              </w:rPr>
              <w:t>Variabilný symbol</w:t>
            </w:r>
          </w:p>
        </w:tc>
      </w:tr>
      <w:tr w:rsidR="002645C7" w:rsidRPr="003C3D4D" w14:paraId="343E9BDE" w14:textId="6EA0EAB7" w:rsidTr="002645C7">
        <w:trPr>
          <w:jc w:val="center"/>
        </w:trPr>
        <w:tc>
          <w:tcPr>
            <w:tcW w:w="2405" w:type="dxa"/>
            <w:noWrap/>
            <w:vAlign w:val="center"/>
            <w:hideMark/>
          </w:tcPr>
          <w:p w14:paraId="131BB03A" w14:textId="6F18886A" w:rsidR="002645C7" w:rsidRPr="00806F66" w:rsidRDefault="002645C7" w:rsidP="002645C7">
            <w:pPr>
              <w:pStyle w:val="Table"/>
              <w:jc w:val="center"/>
              <w:rPr>
                <w:rStyle w:val="FontStyle13"/>
                <w:rFonts w:ascii="Arial Narrow" w:hAnsi="Arial Narrow"/>
                <w:b/>
              </w:rPr>
            </w:pPr>
            <w:r w:rsidRPr="00806F66">
              <w:rPr>
                <w:rStyle w:val="FontStyle13"/>
                <w:rFonts w:ascii="Arial Narrow" w:hAnsi="Arial Narrow"/>
                <w:b/>
              </w:rPr>
              <w:t>Akadémia Policajného zboru v Bratislave</w:t>
            </w:r>
          </w:p>
          <w:p w14:paraId="238A0D4F" w14:textId="5F99CFBA" w:rsidR="002645C7" w:rsidRPr="00806F66" w:rsidRDefault="00BB5EDB" w:rsidP="002645C7">
            <w:pPr>
              <w:pStyle w:val="Table"/>
              <w:jc w:val="center"/>
              <w:rPr>
                <w:rStyle w:val="FontStyle13"/>
                <w:rFonts w:ascii="Arial Narrow" w:hAnsi="Arial Narrow"/>
                <w:b/>
              </w:rPr>
            </w:pPr>
            <w:r w:rsidRPr="00806F66">
              <w:rPr>
                <w:rStyle w:val="FontStyle13"/>
                <w:rFonts w:ascii="Arial Narrow" w:hAnsi="Arial Narrow"/>
                <w:b/>
              </w:rPr>
              <w:t xml:space="preserve">EIC kód -  </w:t>
            </w:r>
            <w:r w:rsidR="002645C7" w:rsidRPr="00806F66">
              <w:rPr>
                <w:rStyle w:val="FontStyle13"/>
                <w:rFonts w:ascii="Arial Narrow" w:hAnsi="Arial Narrow"/>
                <w:b/>
              </w:rPr>
              <w:t>24ZZS8027230000O</w:t>
            </w:r>
          </w:p>
          <w:p w14:paraId="3F5248DF" w14:textId="1D5F8AC5" w:rsidR="005C7C4D" w:rsidRPr="00806F66" w:rsidRDefault="00BB5EDB" w:rsidP="002645C7">
            <w:pPr>
              <w:pStyle w:val="Table"/>
              <w:jc w:val="center"/>
              <w:rPr>
                <w:b/>
              </w:rPr>
            </w:pPr>
            <w:r w:rsidRPr="00806F66">
              <w:rPr>
                <w:rStyle w:val="FontStyle13"/>
                <w:rFonts w:ascii="Arial Narrow" w:hAnsi="Arial Narrow"/>
                <w:b/>
              </w:rPr>
              <w:t>Č</w:t>
            </w:r>
            <w:r w:rsidR="005C7C4D" w:rsidRPr="00806F66">
              <w:rPr>
                <w:rStyle w:val="FontStyle13"/>
                <w:rFonts w:ascii="Arial Narrow" w:hAnsi="Arial Narrow"/>
                <w:b/>
              </w:rPr>
              <w:t>OM 3108027230</w:t>
            </w:r>
          </w:p>
        </w:tc>
        <w:tc>
          <w:tcPr>
            <w:tcW w:w="1701" w:type="dxa"/>
            <w:noWrap/>
            <w:vAlign w:val="center"/>
            <w:hideMark/>
          </w:tcPr>
          <w:p w14:paraId="52C25998" w14:textId="7D6AEF04" w:rsidR="002645C7" w:rsidRPr="00806F66" w:rsidRDefault="002645C7" w:rsidP="002645C7">
            <w:pPr>
              <w:pStyle w:val="Table"/>
              <w:ind w:right="178"/>
              <w:jc w:val="center"/>
              <w:rPr>
                <w:b/>
                <w:sz w:val="20"/>
                <w:szCs w:val="20"/>
              </w:rPr>
            </w:pPr>
            <w:r w:rsidRPr="00806F66">
              <w:rPr>
                <w:b/>
                <w:sz w:val="20"/>
                <w:szCs w:val="20"/>
              </w:rPr>
              <w:t>1</w:t>
            </w:r>
            <w:r w:rsidR="00EF515D" w:rsidRPr="00806F66">
              <w:rPr>
                <w:b/>
                <w:sz w:val="20"/>
                <w:szCs w:val="20"/>
              </w:rPr>
              <w:t xml:space="preserve"> </w:t>
            </w:r>
            <w:r w:rsidRPr="00806F66">
              <w:rPr>
                <w:b/>
                <w:sz w:val="20"/>
                <w:szCs w:val="20"/>
              </w:rPr>
              <w:t>850,00</w:t>
            </w:r>
            <w:r w:rsidR="00EF515D" w:rsidRPr="00806F66">
              <w:rPr>
                <w:b/>
                <w:sz w:val="20"/>
                <w:szCs w:val="20"/>
              </w:rPr>
              <w:t>0</w:t>
            </w:r>
          </w:p>
        </w:tc>
        <w:tc>
          <w:tcPr>
            <w:tcW w:w="1843" w:type="dxa"/>
            <w:noWrap/>
            <w:vAlign w:val="center"/>
            <w:hideMark/>
          </w:tcPr>
          <w:p w14:paraId="3BDA0C9B" w14:textId="77777777" w:rsidR="00806F66" w:rsidRPr="00806F66" w:rsidRDefault="00806F66" w:rsidP="002645C7">
            <w:pPr>
              <w:pStyle w:val="Table"/>
              <w:jc w:val="center"/>
              <w:rPr>
                <w:b/>
                <w:sz w:val="20"/>
                <w:szCs w:val="20"/>
              </w:rPr>
            </w:pPr>
          </w:p>
          <w:p w14:paraId="283B591D" w14:textId="5EDE8C33" w:rsidR="002645C7" w:rsidRPr="00806F66" w:rsidRDefault="00BB5EDB" w:rsidP="002645C7">
            <w:pPr>
              <w:pStyle w:val="Table"/>
              <w:jc w:val="center"/>
              <w:rPr>
                <w:b/>
                <w:sz w:val="20"/>
                <w:szCs w:val="20"/>
              </w:rPr>
            </w:pPr>
            <w:r w:rsidRPr="00806F66">
              <w:rPr>
                <w:b/>
                <w:sz w:val="20"/>
                <w:szCs w:val="20"/>
              </w:rPr>
              <w:t>155</w:t>
            </w:r>
          </w:p>
          <w:p w14:paraId="04F40592" w14:textId="3789C868" w:rsidR="00BB55AD" w:rsidRPr="00806F66" w:rsidRDefault="00BB55AD" w:rsidP="002645C7">
            <w:pPr>
              <w:pStyle w:val="Table"/>
              <w:jc w:val="center"/>
              <w:rPr>
                <w:b/>
                <w:sz w:val="20"/>
                <w:szCs w:val="20"/>
              </w:rPr>
            </w:pPr>
          </w:p>
        </w:tc>
        <w:tc>
          <w:tcPr>
            <w:tcW w:w="1417" w:type="dxa"/>
            <w:vAlign w:val="center"/>
          </w:tcPr>
          <w:p w14:paraId="2E595BCD" w14:textId="4A777F14" w:rsidR="002645C7" w:rsidRPr="00806F66" w:rsidRDefault="003A6676" w:rsidP="002645C7">
            <w:pPr>
              <w:pStyle w:val="Table"/>
              <w:jc w:val="center"/>
              <w:rPr>
                <w:b/>
                <w:sz w:val="20"/>
                <w:szCs w:val="20"/>
              </w:rPr>
            </w:pPr>
            <w:r>
              <w:rPr>
                <w:b/>
                <w:sz w:val="20"/>
                <w:szCs w:val="20"/>
              </w:rPr>
              <w:t>50</w:t>
            </w:r>
            <w:r w:rsidR="00D562D9" w:rsidRPr="00806F66">
              <w:rPr>
                <w:b/>
                <w:sz w:val="20"/>
                <w:szCs w:val="20"/>
              </w:rPr>
              <w:t xml:space="preserve"> 000</w:t>
            </w:r>
          </w:p>
        </w:tc>
        <w:tc>
          <w:tcPr>
            <w:tcW w:w="1843" w:type="dxa"/>
            <w:vAlign w:val="center"/>
          </w:tcPr>
          <w:p w14:paraId="3523A1E9" w14:textId="18B1DEBE" w:rsidR="002645C7" w:rsidRPr="00806F66" w:rsidRDefault="002645C7" w:rsidP="002645C7">
            <w:pPr>
              <w:pStyle w:val="Table"/>
              <w:jc w:val="center"/>
              <w:rPr>
                <w:b/>
                <w:sz w:val="20"/>
                <w:szCs w:val="20"/>
              </w:rPr>
            </w:pPr>
            <w:r w:rsidRPr="00806F66">
              <w:rPr>
                <w:b/>
                <w:sz w:val="20"/>
                <w:szCs w:val="20"/>
              </w:rPr>
              <w:t>3108027230</w:t>
            </w:r>
          </w:p>
        </w:tc>
      </w:tr>
    </w:tbl>
    <w:p w14:paraId="3C9DE2C1" w14:textId="77777777" w:rsidR="00806F66" w:rsidRDefault="00806F66" w:rsidP="00EC79CD">
      <w:pPr>
        <w:rPr>
          <w:rFonts w:eastAsia="Calibri"/>
        </w:rPr>
      </w:pPr>
    </w:p>
    <w:p w14:paraId="14604752" w14:textId="4C9CDDC5" w:rsidR="000750C6" w:rsidRDefault="00CB38EE" w:rsidP="00EC79CD">
      <w:pPr>
        <w:rPr>
          <w:rFonts w:eastAsia="Calibri"/>
        </w:rPr>
      </w:pPr>
      <w:r w:rsidRPr="003C3D4D">
        <w:rPr>
          <w:rFonts w:eastAsia="Calibri"/>
        </w:rPr>
        <w:t xml:space="preserve">V Bratislave, dňa     </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t xml:space="preserve">V Bratislave, dňa </w:t>
      </w:r>
    </w:p>
    <w:p w14:paraId="2FBE91A3" w14:textId="77777777" w:rsidR="00CB38EE" w:rsidRPr="003C3D4D" w:rsidRDefault="00CB38EE" w:rsidP="00EC79CD">
      <w:pPr>
        <w:rPr>
          <w:rFonts w:eastAsia="Calibri"/>
        </w:rPr>
      </w:pPr>
      <w:r w:rsidRPr="003C3D4D">
        <w:rPr>
          <w:rFonts w:eastAsia="Calibri"/>
        </w:rPr>
        <w:t>V mene Objednávateľa</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t>V mene Poskytovateľa</w:t>
      </w:r>
    </w:p>
    <w:p w14:paraId="3CE5E8E4" w14:textId="77777777" w:rsidR="00CB38EE" w:rsidRPr="003C3D4D" w:rsidRDefault="00CB38EE" w:rsidP="00EC79CD">
      <w:pPr>
        <w:rPr>
          <w:rFonts w:eastAsia="Calibri"/>
        </w:rPr>
      </w:pPr>
    </w:p>
    <w:p w14:paraId="03EDE060" w14:textId="57C57A65" w:rsidR="00B94275" w:rsidRPr="003C3D4D" w:rsidRDefault="00CB38EE" w:rsidP="00B94275">
      <w:pPr>
        <w:rPr>
          <w:rFonts w:eastAsia="Calibri"/>
        </w:rPr>
      </w:pPr>
      <w:r w:rsidRPr="003C3D4D">
        <w:rPr>
          <w:rFonts w:eastAsia="Calibri"/>
        </w:rPr>
        <w:t>Za</w:t>
      </w:r>
      <w:r w:rsidR="00B341DA" w:rsidRPr="003C3D4D">
        <w:rPr>
          <w:rFonts w:eastAsia="Calibri"/>
        </w:rPr>
        <w:t xml:space="preserve"> </w:t>
      </w:r>
      <w:r w:rsidR="00B94275">
        <w:t xml:space="preserve">Akadémiu Policajného zboru                                                   </w:t>
      </w:r>
      <w:r w:rsidR="00B94275" w:rsidRPr="003C3D4D">
        <w:rPr>
          <w:rFonts w:eastAsia="Calibri"/>
        </w:rPr>
        <w:t xml:space="preserve">Za </w:t>
      </w:r>
      <w:r w:rsidR="00B94275" w:rsidRPr="003C3D4D">
        <w:rPr>
          <w:rFonts w:eastAsia="Arial Unicode MS"/>
        </w:rPr>
        <w:t>[ • ]</w:t>
      </w:r>
    </w:p>
    <w:p w14:paraId="5B244207" w14:textId="4DF56562" w:rsidR="00CB38EE" w:rsidRPr="003C3D4D" w:rsidRDefault="00CB38EE" w:rsidP="00EC79CD">
      <w:pPr>
        <w:rPr>
          <w:rFonts w:eastAsia="Calibri"/>
        </w:rPr>
      </w:pPr>
      <w:r w:rsidRPr="003C3D4D">
        <w:rPr>
          <w:rFonts w:eastAsia="Calibri"/>
        </w:rPr>
        <w:tab/>
      </w:r>
      <w:r w:rsidRPr="003C3D4D">
        <w:rPr>
          <w:rFonts w:eastAsia="Calibri"/>
        </w:rPr>
        <w:tab/>
      </w:r>
      <w:r w:rsidRPr="003C3D4D">
        <w:rPr>
          <w:rFonts w:eastAsia="Calibri"/>
        </w:rPr>
        <w:tab/>
      </w:r>
      <w:r w:rsidRPr="003C3D4D">
        <w:rPr>
          <w:rFonts w:eastAsia="Calibri"/>
        </w:rPr>
        <w:tab/>
      </w:r>
      <w:r w:rsidR="00892356">
        <w:rPr>
          <w:rFonts w:eastAsia="Calibri"/>
        </w:rPr>
        <w:t xml:space="preserve">            </w:t>
      </w:r>
      <w:r w:rsidR="00B94275">
        <w:rPr>
          <w:rFonts w:eastAsia="Calibri"/>
        </w:rPr>
        <w:t xml:space="preserve">                                                                     </w:t>
      </w:r>
    </w:p>
    <w:p w14:paraId="5A64D625" w14:textId="77777777" w:rsidR="00CB38EE" w:rsidRPr="003C3D4D" w:rsidRDefault="00CB38EE" w:rsidP="00EC79CD">
      <w:r w:rsidRPr="003C3D4D">
        <w:t>____________________________________</w:t>
      </w:r>
      <w:r w:rsidRPr="003C3D4D">
        <w:tab/>
      </w:r>
      <w:r w:rsidRPr="003C3D4D">
        <w:tab/>
        <w:t>_________________________________</w:t>
      </w:r>
    </w:p>
    <w:p w14:paraId="69783CE7" w14:textId="77777777" w:rsidR="00CB38EE" w:rsidRPr="003C3D4D" w:rsidRDefault="00CB38EE" w:rsidP="00EC79CD">
      <w:r w:rsidRPr="003C3D4D">
        <w:rPr>
          <w:rFonts w:eastAsia="Arial Unicode MS"/>
        </w:rPr>
        <w:t>[ • ]</w:t>
      </w:r>
      <w:r w:rsidRPr="003C3D4D">
        <w:tab/>
      </w:r>
      <w:r w:rsidRPr="003C3D4D">
        <w:tab/>
      </w:r>
      <w:r w:rsidRPr="003C3D4D">
        <w:tab/>
      </w:r>
      <w:r w:rsidRPr="003C3D4D">
        <w:tab/>
      </w:r>
      <w:r w:rsidRPr="003C3D4D">
        <w:tab/>
      </w:r>
      <w:r w:rsidRPr="003C3D4D">
        <w:tab/>
      </w:r>
      <w:r w:rsidRPr="003C3D4D">
        <w:tab/>
      </w:r>
      <w:r w:rsidRPr="003C3D4D">
        <w:rPr>
          <w:rFonts w:eastAsia="Arial Unicode MS"/>
        </w:rPr>
        <w:t>[ • ]</w:t>
      </w:r>
    </w:p>
    <w:p w14:paraId="208BD306" w14:textId="582D12A8" w:rsidR="00FA7EC0" w:rsidRPr="00C22D52" w:rsidRDefault="00CB38EE" w:rsidP="00EC79CD">
      <w:pPr>
        <w:rPr>
          <w:rFonts w:eastAsia="Calibri"/>
        </w:rPr>
      </w:pPr>
      <w:r w:rsidRPr="003C3D4D">
        <w:rPr>
          <w:rFonts w:eastAsia="Arial Unicode MS"/>
        </w:rPr>
        <w:t>[ • ]</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Arial Unicode MS"/>
        </w:rPr>
        <w:t>[ • ]</w:t>
      </w:r>
    </w:p>
    <w:sectPr w:rsidR="00FA7EC0" w:rsidRPr="00C22D52" w:rsidSect="00215E7E">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Body)">
    <w:altName w:val="Calibri"/>
    <w:charset w:val="00"/>
    <w:family w:val="roman"/>
    <w:pitch w:val="default"/>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07EF3"/>
    <w:multiLevelType w:val="multilevel"/>
    <w:tmpl w:val="454E42CE"/>
    <w:name w:val="List4aaa2"/>
    <w:lvl w:ilvl="0">
      <w:start w:val="1"/>
      <w:numFmt w:val="decimal"/>
      <w:pStyle w:val="Zoznam4"/>
      <w:isLgl/>
      <w:lvlText w:val="%1"/>
      <w:lvlJc w:val="left"/>
      <w:pPr>
        <w:ind w:left="567" w:hanging="567"/>
      </w:pPr>
      <w:rPr>
        <w:rFonts w:hint="default"/>
        <w:b/>
        <w:bCs w:val="0"/>
      </w:rPr>
    </w:lvl>
    <w:lvl w:ilvl="1">
      <w:start w:val="1"/>
      <w:numFmt w:val="decimal"/>
      <w:pStyle w:val="Zoznam5"/>
      <w:lvlText w:val="%1.%2"/>
      <w:lvlJc w:val="left"/>
      <w:pPr>
        <w:ind w:left="851" w:hanging="567"/>
      </w:pPr>
      <w:rPr>
        <w:rFonts w:hint="default"/>
      </w:rPr>
    </w:lvl>
    <w:lvl w:ilvl="2">
      <w:start w:val="1"/>
      <w:numFmt w:val="decimal"/>
      <w:pStyle w:val="Zoznamsodrkami"/>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3673C4D"/>
    <w:multiLevelType w:val="multilevel"/>
    <w:tmpl w:val="53E84C60"/>
    <w:name w:val="head23"/>
    <w:numStyleLink w:val="Zmluva2a"/>
  </w:abstractNum>
  <w:abstractNum w:abstractNumId="23"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4545A4"/>
    <w:multiLevelType w:val="multilevel"/>
    <w:tmpl w:val="8DD8240C"/>
    <w:lvl w:ilvl="0">
      <w:start w:val="1"/>
      <w:numFmt w:val="decimal"/>
      <w:suff w:val="space"/>
      <w:lvlText w:val="Článok %1"/>
      <w:lvlJc w:val="left"/>
      <w:pPr>
        <w:ind w:left="0" w:firstLine="0"/>
      </w:pPr>
      <w:rPr>
        <w:rFonts w:hint="default"/>
      </w:rPr>
    </w:lvl>
    <w:lvl w:ilvl="1">
      <w:start w:val="1"/>
      <w:numFmt w:val="none"/>
      <w:pStyle w:val="Nadpis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30"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5E8C6695"/>
    <w:multiLevelType w:val="multilevel"/>
    <w:tmpl w:val="62688A1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1"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9407C13"/>
    <w:multiLevelType w:val="multilevel"/>
    <w:tmpl w:val="53E84C60"/>
    <w:name w:val="head232"/>
    <w:numStyleLink w:val="Zmluva2a"/>
  </w:abstractNum>
  <w:abstractNum w:abstractNumId="45"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7BC33DAE"/>
    <w:multiLevelType w:val="hybridMultilevel"/>
    <w:tmpl w:val="CDC457F0"/>
    <w:lvl w:ilvl="0" w:tplc="0AB8AD1E">
      <w:start w:val="1"/>
      <w:numFmt w:val="bullet"/>
      <w:pStyle w:val="Zoznamsodrkami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47"/>
  </w:num>
  <w:num w:numId="3">
    <w:abstractNumId w:val="15"/>
  </w:num>
  <w:num w:numId="4">
    <w:abstractNumId w:val="12"/>
  </w:num>
  <w:num w:numId="5">
    <w:abstractNumId w:val="53"/>
  </w:num>
  <w:num w:numId="6">
    <w:abstractNumId w:val="1"/>
  </w:num>
  <w:num w:numId="7">
    <w:abstractNumId w:val="9"/>
  </w:num>
  <w:num w:numId="8">
    <w:abstractNumId w:val="3"/>
  </w:num>
  <w:num w:numId="9">
    <w:abstractNumId w:val="29"/>
  </w:num>
  <w:num w:numId="10">
    <w:abstractNumId w:val="23"/>
  </w:num>
  <w:num w:numId="11">
    <w:abstractNumId w:val="18"/>
  </w:num>
  <w:num w:numId="12">
    <w:abstractNumId w:val="40"/>
  </w:num>
  <w:num w:numId="13">
    <w:abstractNumId w:val="19"/>
  </w:num>
  <w:num w:numId="14">
    <w:abstractNumId w:val="6"/>
  </w:num>
  <w:num w:numId="15">
    <w:abstractNumId w:val="25"/>
  </w:num>
  <w:num w:numId="16">
    <w:abstractNumId w:val="26"/>
  </w:num>
  <w:num w:numId="17">
    <w:abstractNumId w:val="8"/>
  </w:num>
  <w:num w:numId="18">
    <w:abstractNumId w:val="20"/>
  </w:num>
  <w:num w:numId="19">
    <w:abstractNumId w:val="16"/>
  </w:num>
  <w:num w:numId="20">
    <w:abstractNumId w:val="43"/>
  </w:num>
  <w:num w:numId="21">
    <w:abstractNumId w:val="37"/>
  </w:num>
  <w:num w:numId="22">
    <w:abstractNumId w:val="34"/>
  </w:num>
  <w:num w:numId="23">
    <w:abstractNumId w:val="5"/>
  </w:num>
  <w:num w:numId="24">
    <w:abstractNumId w:val="46"/>
  </w:num>
  <w:num w:numId="25">
    <w:abstractNumId w:val="48"/>
  </w:num>
  <w:num w:numId="26">
    <w:abstractNumId w:val="38"/>
  </w:num>
  <w:num w:numId="27">
    <w:abstractNumId w:val="32"/>
  </w:num>
  <w:num w:numId="28">
    <w:abstractNumId w:val="30"/>
  </w:num>
  <w:num w:numId="29">
    <w:abstractNumId w:val="42"/>
  </w:num>
  <w:num w:numId="30">
    <w:abstractNumId w:val="11"/>
  </w:num>
  <w:num w:numId="31">
    <w:abstractNumId w:val="49"/>
  </w:num>
  <w:num w:numId="32">
    <w:abstractNumId w:val="39"/>
  </w:num>
  <w:num w:numId="33">
    <w:abstractNumId w:val="41"/>
  </w:num>
  <w:num w:numId="34">
    <w:abstractNumId w:val="52"/>
  </w:num>
  <w:num w:numId="35">
    <w:abstractNumId w:val="27"/>
  </w:num>
  <w:num w:numId="36">
    <w:abstractNumId w:val="33"/>
  </w:num>
  <w:num w:numId="37">
    <w:abstractNumId w:val="2"/>
  </w:num>
  <w:num w:numId="38">
    <w:abstractNumId w:val="45"/>
  </w:num>
  <w:num w:numId="39">
    <w:abstractNumId w:val="35"/>
  </w:num>
  <w:num w:numId="40">
    <w:abstractNumId w:val="51"/>
  </w:num>
  <w:num w:numId="41">
    <w:abstractNumId w:val="17"/>
  </w:num>
  <w:num w:numId="42">
    <w:abstractNumId w:val="4"/>
  </w:num>
  <w:num w:numId="43">
    <w:abstractNumId w:val="10"/>
  </w:num>
  <w:num w:numId="44">
    <w:abstractNumId w:val="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3AB9"/>
    <w:rsid w:val="00015DE0"/>
    <w:rsid w:val="00017CD0"/>
    <w:rsid w:val="00020624"/>
    <w:rsid w:val="00020BD2"/>
    <w:rsid w:val="000212B7"/>
    <w:rsid w:val="00027635"/>
    <w:rsid w:val="000313B2"/>
    <w:rsid w:val="000502F5"/>
    <w:rsid w:val="0006348D"/>
    <w:rsid w:val="00073EF2"/>
    <w:rsid w:val="000750C6"/>
    <w:rsid w:val="00081BCA"/>
    <w:rsid w:val="00085312"/>
    <w:rsid w:val="00085724"/>
    <w:rsid w:val="00087B13"/>
    <w:rsid w:val="00092C7E"/>
    <w:rsid w:val="00097831"/>
    <w:rsid w:val="00097863"/>
    <w:rsid w:val="000B1414"/>
    <w:rsid w:val="000B2FAC"/>
    <w:rsid w:val="000B475D"/>
    <w:rsid w:val="000C5039"/>
    <w:rsid w:val="000E2221"/>
    <w:rsid w:val="000E611E"/>
    <w:rsid w:val="000F09B4"/>
    <w:rsid w:val="000F6160"/>
    <w:rsid w:val="0011429F"/>
    <w:rsid w:val="00115616"/>
    <w:rsid w:val="00116CD6"/>
    <w:rsid w:val="00126250"/>
    <w:rsid w:val="00136E8E"/>
    <w:rsid w:val="00140046"/>
    <w:rsid w:val="00143B81"/>
    <w:rsid w:val="00145F76"/>
    <w:rsid w:val="00160D81"/>
    <w:rsid w:val="001614E3"/>
    <w:rsid w:val="00184CFE"/>
    <w:rsid w:val="001934AC"/>
    <w:rsid w:val="00195A4B"/>
    <w:rsid w:val="001B78D0"/>
    <w:rsid w:val="001D7811"/>
    <w:rsid w:val="002028B9"/>
    <w:rsid w:val="002048DA"/>
    <w:rsid w:val="00204F94"/>
    <w:rsid w:val="00205BFA"/>
    <w:rsid w:val="00210772"/>
    <w:rsid w:val="00215E7E"/>
    <w:rsid w:val="0023184C"/>
    <w:rsid w:val="0024565E"/>
    <w:rsid w:val="002645C7"/>
    <w:rsid w:val="0027090B"/>
    <w:rsid w:val="002817F4"/>
    <w:rsid w:val="002B1CB3"/>
    <w:rsid w:val="002B550D"/>
    <w:rsid w:val="002C0DC0"/>
    <w:rsid w:val="002C151A"/>
    <w:rsid w:val="002D5C30"/>
    <w:rsid w:val="002D5FEC"/>
    <w:rsid w:val="00300356"/>
    <w:rsid w:val="003028F5"/>
    <w:rsid w:val="00305C56"/>
    <w:rsid w:val="00307468"/>
    <w:rsid w:val="003076C9"/>
    <w:rsid w:val="0031074E"/>
    <w:rsid w:val="003120DA"/>
    <w:rsid w:val="00317B71"/>
    <w:rsid w:val="00321936"/>
    <w:rsid w:val="00340D62"/>
    <w:rsid w:val="00351006"/>
    <w:rsid w:val="00356DAC"/>
    <w:rsid w:val="0036299D"/>
    <w:rsid w:val="00363087"/>
    <w:rsid w:val="0036547B"/>
    <w:rsid w:val="00372795"/>
    <w:rsid w:val="003839C6"/>
    <w:rsid w:val="00396FE3"/>
    <w:rsid w:val="003A6676"/>
    <w:rsid w:val="003B2DBE"/>
    <w:rsid w:val="003C3D4D"/>
    <w:rsid w:val="003C5647"/>
    <w:rsid w:val="003F7008"/>
    <w:rsid w:val="00400460"/>
    <w:rsid w:val="00404680"/>
    <w:rsid w:val="004255ED"/>
    <w:rsid w:val="00426BDC"/>
    <w:rsid w:val="00430F29"/>
    <w:rsid w:val="0044045E"/>
    <w:rsid w:val="0045519E"/>
    <w:rsid w:val="00455AF0"/>
    <w:rsid w:val="0046404E"/>
    <w:rsid w:val="004714D6"/>
    <w:rsid w:val="0048619C"/>
    <w:rsid w:val="00487C48"/>
    <w:rsid w:val="004A773A"/>
    <w:rsid w:val="004B75DA"/>
    <w:rsid w:val="004C1706"/>
    <w:rsid w:val="004C204F"/>
    <w:rsid w:val="004C3FFE"/>
    <w:rsid w:val="004D7C13"/>
    <w:rsid w:val="004F0991"/>
    <w:rsid w:val="004F3B75"/>
    <w:rsid w:val="00503623"/>
    <w:rsid w:val="005046A0"/>
    <w:rsid w:val="00507609"/>
    <w:rsid w:val="00510AB6"/>
    <w:rsid w:val="00517FE9"/>
    <w:rsid w:val="005213D0"/>
    <w:rsid w:val="005370C6"/>
    <w:rsid w:val="0054001E"/>
    <w:rsid w:val="00542C2F"/>
    <w:rsid w:val="00543161"/>
    <w:rsid w:val="0054635B"/>
    <w:rsid w:val="00547277"/>
    <w:rsid w:val="005556FE"/>
    <w:rsid w:val="00555E54"/>
    <w:rsid w:val="005564B7"/>
    <w:rsid w:val="00564557"/>
    <w:rsid w:val="005815D2"/>
    <w:rsid w:val="00597033"/>
    <w:rsid w:val="005974F6"/>
    <w:rsid w:val="005975B8"/>
    <w:rsid w:val="005A01AE"/>
    <w:rsid w:val="005A3D72"/>
    <w:rsid w:val="005A43E1"/>
    <w:rsid w:val="005A4F5C"/>
    <w:rsid w:val="005B10F8"/>
    <w:rsid w:val="005B373D"/>
    <w:rsid w:val="005C5C96"/>
    <w:rsid w:val="005C66C9"/>
    <w:rsid w:val="005C7C4D"/>
    <w:rsid w:val="00600958"/>
    <w:rsid w:val="0064272A"/>
    <w:rsid w:val="00650B3E"/>
    <w:rsid w:val="00651ED6"/>
    <w:rsid w:val="00655F56"/>
    <w:rsid w:val="00677543"/>
    <w:rsid w:val="00683B4E"/>
    <w:rsid w:val="00683FA2"/>
    <w:rsid w:val="00697951"/>
    <w:rsid w:val="006A5316"/>
    <w:rsid w:val="006B5842"/>
    <w:rsid w:val="006B75F2"/>
    <w:rsid w:val="006E184A"/>
    <w:rsid w:val="006E4475"/>
    <w:rsid w:val="006E7603"/>
    <w:rsid w:val="006F3C93"/>
    <w:rsid w:val="006F7A86"/>
    <w:rsid w:val="007013BD"/>
    <w:rsid w:val="00704CEB"/>
    <w:rsid w:val="0070796F"/>
    <w:rsid w:val="007164E6"/>
    <w:rsid w:val="007303DF"/>
    <w:rsid w:val="007345F4"/>
    <w:rsid w:val="00756E6E"/>
    <w:rsid w:val="00766030"/>
    <w:rsid w:val="00774707"/>
    <w:rsid w:val="00775EA4"/>
    <w:rsid w:val="0077705E"/>
    <w:rsid w:val="00791B82"/>
    <w:rsid w:val="007C0CAC"/>
    <w:rsid w:val="007C3790"/>
    <w:rsid w:val="007C3E8D"/>
    <w:rsid w:val="007D2F08"/>
    <w:rsid w:val="007E3316"/>
    <w:rsid w:val="007F45DD"/>
    <w:rsid w:val="007F4B8C"/>
    <w:rsid w:val="008006B0"/>
    <w:rsid w:val="00800756"/>
    <w:rsid w:val="00806F66"/>
    <w:rsid w:val="0081572E"/>
    <w:rsid w:val="0082539B"/>
    <w:rsid w:val="00843126"/>
    <w:rsid w:val="008444BF"/>
    <w:rsid w:val="008453D3"/>
    <w:rsid w:val="008677C4"/>
    <w:rsid w:val="0088126C"/>
    <w:rsid w:val="00892356"/>
    <w:rsid w:val="008B0357"/>
    <w:rsid w:val="008C222B"/>
    <w:rsid w:val="008E4C71"/>
    <w:rsid w:val="008F6A03"/>
    <w:rsid w:val="00901857"/>
    <w:rsid w:val="00902695"/>
    <w:rsid w:val="0091042B"/>
    <w:rsid w:val="00924B01"/>
    <w:rsid w:val="0093434F"/>
    <w:rsid w:val="0093743F"/>
    <w:rsid w:val="00950EAE"/>
    <w:rsid w:val="00955A24"/>
    <w:rsid w:val="00967096"/>
    <w:rsid w:val="00976AED"/>
    <w:rsid w:val="009771A5"/>
    <w:rsid w:val="009A3A74"/>
    <w:rsid w:val="009A3AD3"/>
    <w:rsid w:val="009B1EB4"/>
    <w:rsid w:val="009B2BEF"/>
    <w:rsid w:val="009C3B4E"/>
    <w:rsid w:val="009C6A30"/>
    <w:rsid w:val="009E282F"/>
    <w:rsid w:val="009E5627"/>
    <w:rsid w:val="00A13A46"/>
    <w:rsid w:val="00A26507"/>
    <w:rsid w:val="00A5231E"/>
    <w:rsid w:val="00A6374E"/>
    <w:rsid w:val="00A87BC8"/>
    <w:rsid w:val="00AA221C"/>
    <w:rsid w:val="00AA5912"/>
    <w:rsid w:val="00AB1D18"/>
    <w:rsid w:val="00AB46A9"/>
    <w:rsid w:val="00AB4704"/>
    <w:rsid w:val="00AB5632"/>
    <w:rsid w:val="00AB6112"/>
    <w:rsid w:val="00AB7D18"/>
    <w:rsid w:val="00AD246C"/>
    <w:rsid w:val="00AE222D"/>
    <w:rsid w:val="00AE4833"/>
    <w:rsid w:val="00AE55FE"/>
    <w:rsid w:val="00AF211E"/>
    <w:rsid w:val="00AF72C1"/>
    <w:rsid w:val="00B01BDE"/>
    <w:rsid w:val="00B10D28"/>
    <w:rsid w:val="00B1269E"/>
    <w:rsid w:val="00B341DA"/>
    <w:rsid w:val="00B42487"/>
    <w:rsid w:val="00B44372"/>
    <w:rsid w:val="00B514D5"/>
    <w:rsid w:val="00B56501"/>
    <w:rsid w:val="00B626E7"/>
    <w:rsid w:val="00B81E26"/>
    <w:rsid w:val="00B93EA4"/>
    <w:rsid w:val="00B93F3C"/>
    <w:rsid w:val="00B94275"/>
    <w:rsid w:val="00B95682"/>
    <w:rsid w:val="00BA7B0D"/>
    <w:rsid w:val="00BB3F21"/>
    <w:rsid w:val="00BB55AD"/>
    <w:rsid w:val="00BB5EDB"/>
    <w:rsid w:val="00BB6689"/>
    <w:rsid w:val="00BC2A3D"/>
    <w:rsid w:val="00BD0875"/>
    <w:rsid w:val="00BE548C"/>
    <w:rsid w:val="00C108B4"/>
    <w:rsid w:val="00C10948"/>
    <w:rsid w:val="00C22D52"/>
    <w:rsid w:val="00C25684"/>
    <w:rsid w:val="00C25971"/>
    <w:rsid w:val="00C25AD2"/>
    <w:rsid w:val="00C325CE"/>
    <w:rsid w:val="00C43D84"/>
    <w:rsid w:val="00C52092"/>
    <w:rsid w:val="00C56DD8"/>
    <w:rsid w:val="00C80836"/>
    <w:rsid w:val="00C92635"/>
    <w:rsid w:val="00C97E9F"/>
    <w:rsid w:val="00CA328F"/>
    <w:rsid w:val="00CB38EE"/>
    <w:rsid w:val="00CD157B"/>
    <w:rsid w:val="00CE51FE"/>
    <w:rsid w:val="00CE71A9"/>
    <w:rsid w:val="00CF765A"/>
    <w:rsid w:val="00D07B49"/>
    <w:rsid w:val="00D105D0"/>
    <w:rsid w:val="00D13D32"/>
    <w:rsid w:val="00D21CAF"/>
    <w:rsid w:val="00D226D5"/>
    <w:rsid w:val="00D37318"/>
    <w:rsid w:val="00D4269A"/>
    <w:rsid w:val="00D435A2"/>
    <w:rsid w:val="00D44113"/>
    <w:rsid w:val="00D44E47"/>
    <w:rsid w:val="00D47E2D"/>
    <w:rsid w:val="00D54BDA"/>
    <w:rsid w:val="00D562D9"/>
    <w:rsid w:val="00D8248A"/>
    <w:rsid w:val="00D86AA3"/>
    <w:rsid w:val="00D91760"/>
    <w:rsid w:val="00D94A26"/>
    <w:rsid w:val="00DA6FD0"/>
    <w:rsid w:val="00DB09F3"/>
    <w:rsid w:val="00DB47D5"/>
    <w:rsid w:val="00DD0C01"/>
    <w:rsid w:val="00DD0E0B"/>
    <w:rsid w:val="00DD632A"/>
    <w:rsid w:val="00DE36BD"/>
    <w:rsid w:val="00DE3F79"/>
    <w:rsid w:val="00E0450A"/>
    <w:rsid w:val="00E15D77"/>
    <w:rsid w:val="00E174B4"/>
    <w:rsid w:val="00E51A54"/>
    <w:rsid w:val="00E552D3"/>
    <w:rsid w:val="00E62A25"/>
    <w:rsid w:val="00E816D4"/>
    <w:rsid w:val="00E847FB"/>
    <w:rsid w:val="00E946D8"/>
    <w:rsid w:val="00E94866"/>
    <w:rsid w:val="00E94F10"/>
    <w:rsid w:val="00E97B88"/>
    <w:rsid w:val="00EB7B07"/>
    <w:rsid w:val="00EC1B5B"/>
    <w:rsid w:val="00EC79CD"/>
    <w:rsid w:val="00ED318F"/>
    <w:rsid w:val="00EE2BEE"/>
    <w:rsid w:val="00EE44E2"/>
    <w:rsid w:val="00EE5FD4"/>
    <w:rsid w:val="00EF515D"/>
    <w:rsid w:val="00EF7479"/>
    <w:rsid w:val="00F018AF"/>
    <w:rsid w:val="00F027A6"/>
    <w:rsid w:val="00F10AF6"/>
    <w:rsid w:val="00F2608A"/>
    <w:rsid w:val="00F35F54"/>
    <w:rsid w:val="00F41C74"/>
    <w:rsid w:val="00F470C0"/>
    <w:rsid w:val="00F54143"/>
    <w:rsid w:val="00F56D51"/>
    <w:rsid w:val="00F718ED"/>
    <w:rsid w:val="00F815DD"/>
    <w:rsid w:val="00FA092C"/>
    <w:rsid w:val="00FA7EC0"/>
    <w:rsid w:val="00FB3092"/>
    <w:rsid w:val="00FD1FAC"/>
    <w:rsid w:val="00FD3E74"/>
    <w:rsid w:val="00FD5CA8"/>
    <w:rsid w:val="00FE0AAC"/>
    <w:rsid w:val="00FE0B4E"/>
    <w:rsid w:val="00FE0E85"/>
    <w:rsid w:val="00FE12C6"/>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C79CD"/>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2"/>
      </w:numPr>
      <w:spacing w:before="480" w:after="0"/>
      <w:jc w:val="center"/>
      <w:outlineLvl w:val="0"/>
    </w:pPr>
    <w:rPr>
      <w:b/>
      <w:bCs/>
    </w:rPr>
  </w:style>
  <w:style w:type="paragraph" w:styleId="Nadpis2">
    <w:name w:val="heading 2"/>
    <w:basedOn w:val="Normlny"/>
    <w:next w:val="Normlny"/>
    <w:link w:val="Nadpis2Char"/>
    <w:uiPriority w:val="9"/>
    <w:unhideWhenUsed/>
    <w:qFormat/>
    <w:rsid w:val="00430F29"/>
    <w:pPr>
      <w:numPr>
        <w:ilvl w:val="1"/>
        <w:numId w:val="9"/>
      </w:numPr>
      <w:spacing w:before="0" w:after="240"/>
      <w:jc w:val="center"/>
      <w:outlineLvl w:val="1"/>
    </w:pPr>
    <w:rPr>
      <w:b/>
      <w:bCs/>
    </w:rPr>
  </w:style>
  <w:style w:type="paragraph" w:styleId="Nadpis3">
    <w:name w:val="heading 3"/>
    <w:basedOn w:val="Nadpis2"/>
    <w:next w:val="Normlny"/>
    <w:link w:val="Nadpis3Char"/>
    <w:uiPriority w:val="9"/>
    <w:unhideWhenUsed/>
    <w:qFormat/>
    <w:rsid w:val="008677C4"/>
    <w:pPr>
      <w:contextualSpacing/>
      <w:outlineLvl w:val="2"/>
    </w:pPr>
  </w:style>
  <w:style w:type="paragraph" w:styleId="Nadpis4">
    <w:name w:val="heading 4"/>
    <w:basedOn w:val="Normlny"/>
    <w:next w:val="Normlny"/>
    <w:link w:val="Nadpis4Char"/>
    <w:uiPriority w:val="99"/>
    <w:qFormat/>
    <w:rsid w:val="00430F29"/>
    <w:pPr>
      <w:keepNext/>
      <w:widowControl/>
      <w:numPr>
        <w:ilvl w:val="3"/>
        <w:numId w:val="9"/>
      </w:numPr>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oznam2"/>
    <w:uiPriority w:val="99"/>
    <w:unhideWhenUsed/>
    <w:rsid w:val="00843126"/>
    <w:pPr>
      <w:numPr>
        <w:ilvl w:val="0"/>
        <w:numId w:val="43"/>
      </w:numPr>
    </w:pPr>
    <w:rPr>
      <w:b/>
      <w:bCs w:val="0"/>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4"/>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C25684"/>
    <w:pPr>
      <w:numPr>
        <w:ilvl w:val="2"/>
        <w:numId w:val="43"/>
      </w:numPr>
      <w:ind w:left="567" w:hanging="567"/>
      <w:contextualSpacing w:val="0"/>
    </w:pPr>
    <w:rPr>
      <w:rFonts w:ascii="Arial Narrow" w:hAnsi="Arial Narrow"/>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5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5556FE"/>
    <w:pPr>
      <w:widowControl/>
      <w:numPr>
        <w:numId w:val="5"/>
      </w:numPr>
      <w:autoSpaceDE/>
      <w:autoSpaceDN/>
      <w:snapToGrid w:val="0"/>
      <w:spacing w:before="60" w:after="60"/>
      <w:ind w:left="358" w:hanging="284"/>
      <w:contextualSpacing/>
      <w:jc w:val="left"/>
    </w:pPr>
    <w:rPr>
      <w:rFonts w:eastAsia="PoloR" w:cs="Arial"/>
      <w:sz w:val="16"/>
      <w:szCs w:val="16"/>
    </w:rPr>
  </w:style>
  <w:style w:type="paragraph" w:styleId="slovanzoznam">
    <w:name w:val="List Number"/>
    <w:basedOn w:val="Odsekzoznamu"/>
    <w:uiPriority w:val="99"/>
    <w:unhideWhenUsed/>
    <w:rsid w:val="00020624"/>
    <w:pPr>
      <w:widowControl/>
      <w:numPr>
        <w:numId w:val="8"/>
      </w:numPr>
      <w:autoSpaceDE/>
      <w:autoSpaceDN/>
      <w:ind w:left="714" w:hanging="357"/>
    </w:pPr>
    <w:rPr>
      <w:iCs/>
      <w:szCs w:val="24"/>
      <w:lang w:eastAsia="en-GB"/>
    </w:rPr>
  </w:style>
  <w:style w:type="numbering" w:customStyle="1" w:styleId="CurrentList19">
    <w:name w:val="Current List19"/>
    <w:uiPriority w:val="99"/>
    <w:rsid w:val="00020624"/>
    <w:pPr>
      <w:numPr>
        <w:numId w:val="7"/>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6"/>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Sil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430F29"/>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20"/>
      </w:numPr>
    </w:pPr>
  </w:style>
  <w:style w:type="numbering" w:customStyle="1" w:styleId="CurrentList2">
    <w:name w:val="Current List2"/>
    <w:uiPriority w:val="99"/>
    <w:rsid w:val="00430F29"/>
    <w:pPr>
      <w:numPr>
        <w:numId w:val="10"/>
      </w:numPr>
    </w:pPr>
  </w:style>
  <w:style w:type="numbering" w:customStyle="1" w:styleId="CurrentList3">
    <w:name w:val="Current List3"/>
    <w:uiPriority w:val="99"/>
    <w:rsid w:val="00430F29"/>
    <w:pPr>
      <w:numPr>
        <w:numId w:val="11"/>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2"/>
      </w:numPr>
    </w:pPr>
  </w:style>
  <w:style w:type="numbering" w:customStyle="1" w:styleId="CurrentList5">
    <w:name w:val="Current List5"/>
    <w:uiPriority w:val="99"/>
    <w:rsid w:val="00116CD6"/>
    <w:pPr>
      <w:numPr>
        <w:numId w:val="13"/>
      </w:numPr>
    </w:pPr>
  </w:style>
  <w:style w:type="numbering" w:customStyle="1" w:styleId="CurrentList6">
    <w:name w:val="Current List6"/>
    <w:uiPriority w:val="99"/>
    <w:rsid w:val="00116CD6"/>
    <w:pPr>
      <w:numPr>
        <w:numId w:val="14"/>
      </w:numPr>
    </w:pPr>
  </w:style>
  <w:style w:type="numbering" w:customStyle="1" w:styleId="CurrentList7">
    <w:name w:val="Current List7"/>
    <w:uiPriority w:val="99"/>
    <w:rsid w:val="00116CD6"/>
    <w:pPr>
      <w:numPr>
        <w:numId w:val="15"/>
      </w:numPr>
    </w:pPr>
  </w:style>
  <w:style w:type="numbering" w:customStyle="1" w:styleId="CurrentList8">
    <w:name w:val="Current List8"/>
    <w:uiPriority w:val="99"/>
    <w:rsid w:val="00116CD6"/>
    <w:pPr>
      <w:numPr>
        <w:numId w:val="16"/>
      </w:numPr>
    </w:pPr>
  </w:style>
  <w:style w:type="numbering" w:customStyle="1" w:styleId="CurrentList9">
    <w:name w:val="Current List9"/>
    <w:uiPriority w:val="99"/>
    <w:rsid w:val="00116CD6"/>
    <w:pPr>
      <w:numPr>
        <w:numId w:val="17"/>
      </w:numPr>
    </w:pPr>
  </w:style>
  <w:style w:type="numbering" w:customStyle="1" w:styleId="CurrentList10">
    <w:name w:val="Current List10"/>
    <w:uiPriority w:val="99"/>
    <w:rsid w:val="00116CD6"/>
    <w:pPr>
      <w:numPr>
        <w:numId w:val="18"/>
      </w:numPr>
    </w:pPr>
  </w:style>
  <w:style w:type="numbering" w:customStyle="1" w:styleId="CurrentList11">
    <w:name w:val="Current List11"/>
    <w:uiPriority w:val="99"/>
    <w:rsid w:val="00116CD6"/>
    <w:pPr>
      <w:numPr>
        <w:numId w:val="19"/>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1"/>
      </w:numPr>
    </w:pPr>
  </w:style>
  <w:style w:type="numbering" w:customStyle="1" w:styleId="CurrentList14">
    <w:name w:val="Current List14"/>
    <w:uiPriority w:val="99"/>
    <w:rsid w:val="005046A0"/>
    <w:pPr>
      <w:numPr>
        <w:numId w:val="22"/>
      </w:numPr>
    </w:pPr>
  </w:style>
  <w:style w:type="numbering" w:customStyle="1" w:styleId="CurrentList15">
    <w:name w:val="Current List15"/>
    <w:uiPriority w:val="99"/>
    <w:rsid w:val="005046A0"/>
    <w:pPr>
      <w:numPr>
        <w:numId w:val="23"/>
      </w:numPr>
    </w:pPr>
  </w:style>
  <w:style w:type="numbering" w:customStyle="1" w:styleId="CurrentList16">
    <w:name w:val="Current List16"/>
    <w:uiPriority w:val="99"/>
    <w:rsid w:val="005046A0"/>
    <w:pPr>
      <w:numPr>
        <w:numId w:val="24"/>
      </w:numPr>
    </w:pPr>
  </w:style>
  <w:style w:type="numbering" w:customStyle="1" w:styleId="CurrentList17">
    <w:name w:val="Current List17"/>
    <w:uiPriority w:val="99"/>
    <w:rsid w:val="005046A0"/>
    <w:pPr>
      <w:numPr>
        <w:numId w:val="25"/>
      </w:numPr>
    </w:pPr>
  </w:style>
  <w:style w:type="numbering" w:customStyle="1" w:styleId="CurrentList18">
    <w:name w:val="Current List18"/>
    <w:uiPriority w:val="99"/>
    <w:rsid w:val="005046A0"/>
    <w:pPr>
      <w:numPr>
        <w:numId w:val="26"/>
      </w:numPr>
    </w:pPr>
  </w:style>
  <w:style w:type="numbering" w:customStyle="1" w:styleId="CurrentList25">
    <w:name w:val="Current List25"/>
    <w:uiPriority w:val="99"/>
    <w:rsid w:val="00DE3F79"/>
    <w:pPr>
      <w:numPr>
        <w:numId w:val="33"/>
      </w:numPr>
    </w:pPr>
  </w:style>
  <w:style w:type="numbering" w:customStyle="1" w:styleId="CurrentList20">
    <w:name w:val="Current List20"/>
    <w:uiPriority w:val="99"/>
    <w:rsid w:val="00D86AA3"/>
    <w:pPr>
      <w:numPr>
        <w:numId w:val="27"/>
      </w:numPr>
    </w:pPr>
  </w:style>
  <w:style w:type="numbering" w:customStyle="1" w:styleId="CurrentList21">
    <w:name w:val="Current List21"/>
    <w:uiPriority w:val="99"/>
    <w:rsid w:val="00D86AA3"/>
    <w:pPr>
      <w:numPr>
        <w:numId w:val="28"/>
      </w:numPr>
    </w:pPr>
  </w:style>
  <w:style w:type="numbering" w:customStyle="1" w:styleId="CurrentList22">
    <w:name w:val="Current List22"/>
    <w:uiPriority w:val="99"/>
    <w:rsid w:val="00D86AA3"/>
    <w:pPr>
      <w:numPr>
        <w:numId w:val="29"/>
      </w:numPr>
    </w:pPr>
  </w:style>
  <w:style w:type="paragraph" w:styleId="Zoznam2">
    <w:name w:val="List 2"/>
    <w:basedOn w:val="111ListSP"/>
    <w:uiPriority w:val="99"/>
    <w:unhideWhenUsed/>
    <w:rsid w:val="00507609"/>
    <w:pPr>
      <w:numPr>
        <w:ilvl w:val="1"/>
        <w:numId w:val="32"/>
      </w:numPr>
      <w:spacing w:before="240"/>
      <w:ind w:left="578" w:hanging="578"/>
    </w:pPr>
  </w:style>
  <w:style w:type="numbering" w:customStyle="1" w:styleId="CurrentList23">
    <w:name w:val="Current List23"/>
    <w:uiPriority w:val="99"/>
    <w:rsid w:val="00DE3F79"/>
    <w:pPr>
      <w:numPr>
        <w:numId w:val="30"/>
      </w:numPr>
    </w:pPr>
  </w:style>
  <w:style w:type="numbering" w:customStyle="1" w:styleId="CurrentList24">
    <w:name w:val="Current List24"/>
    <w:uiPriority w:val="99"/>
    <w:rsid w:val="00DE3F79"/>
    <w:pPr>
      <w:numPr>
        <w:numId w:val="31"/>
      </w:numPr>
    </w:pPr>
  </w:style>
  <w:style w:type="numbering" w:customStyle="1" w:styleId="CurrentList26">
    <w:name w:val="Current List26"/>
    <w:uiPriority w:val="99"/>
    <w:rsid w:val="00FD5CA8"/>
    <w:pPr>
      <w:numPr>
        <w:numId w:val="34"/>
      </w:numPr>
    </w:pPr>
  </w:style>
  <w:style w:type="numbering" w:customStyle="1" w:styleId="CurrentList27">
    <w:name w:val="Current List27"/>
    <w:uiPriority w:val="99"/>
    <w:rsid w:val="00FD5CA8"/>
    <w:pPr>
      <w:numPr>
        <w:numId w:val="35"/>
      </w:numPr>
    </w:pPr>
  </w:style>
  <w:style w:type="numbering" w:customStyle="1" w:styleId="CurrentList28">
    <w:name w:val="Current List28"/>
    <w:uiPriority w:val="99"/>
    <w:rsid w:val="002817F4"/>
    <w:pPr>
      <w:numPr>
        <w:numId w:val="36"/>
      </w:numPr>
    </w:pPr>
  </w:style>
  <w:style w:type="numbering" w:customStyle="1" w:styleId="CurrentList29">
    <w:name w:val="Current List29"/>
    <w:uiPriority w:val="99"/>
    <w:rsid w:val="002817F4"/>
    <w:pPr>
      <w:numPr>
        <w:numId w:val="37"/>
      </w:numPr>
    </w:pPr>
  </w:style>
  <w:style w:type="paragraph" w:styleId="Zoznam5">
    <w:name w:val="List 5"/>
    <w:basedOn w:val="Zoznamsodrkami"/>
    <w:uiPriority w:val="99"/>
    <w:unhideWhenUsed/>
    <w:rsid w:val="00C25684"/>
    <w:pPr>
      <w:numPr>
        <w:ilvl w:val="1"/>
      </w:numPr>
      <w:ind w:left="567"/>
    </w:pPr>
  </w:style>
  <w:style w:type="numbering" w:customStyle="1" w:styleId="CurrentList30">
    <w:name w:val="Current List30"/>
    <w:uiPriority w:val="99"/>
    <w:rsid w:val="008677C4"/>
    <w:pPr>
      <w:numPr>
        <w:numId w:val="38"/>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9"/>
      </w:numPr>
    </w:pPr>
  </w:style>
  <w:style w:type="numbering" w:customStyle="1" w:styleId="CurrentList32">
    <w:name w:val="Current List32"/>
    <w:uiPriority w:val="99"/>
    <w:rsid w:val="00E97B88"/>
    <w:pPr>
      <w:numPr>
        <w:numId w:val="40"/>
      </w:numPr>
    </w:pPr>
  </w:style>
  <w:style w:type="numbering" w:customStyle="1" w:styleId="CurrentList33">
    <w:name w:val="Current List33"/>
    <w:uiPriority w:val="99"/>
    <w:rsid w:val="00E97B88"/>
    <w:pPr>
      <w:numPr>
        <w:numId w:val="41"/>
      </w:numPr>
    </w:pPr>
  </w:style>
  <w:style w:type="numbering" w:customStyle="1" w:styleId="CurrentList34">
    <w:name w:val="Current List34"/>
    <w:uiPriority w:val="99"/>
    <w:rsid w:val="00E97B88"/>
    <w:pPr>
      <w:numPr>
        <w:numId w:val="42"/>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6"/>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 w:type="character" w:customStyle="1" w:styleId="FontStyle13">
    <w:name w:val="Font Style13"/>
    <w:uiPriority w:val="99"/>
    <w:rsid w:val="00683B4E"/>
    <w:rPr>
      <w:rFonts w:ascii="Arial" w:hAnsi="Arial" w:cs="Arial" w:hint="default"/>
    </w:rPr>
  </w:style>
  <w:style w:type="character" w:customStyle="1" w:styleId="UnresolvedMention">
    <w:name w:val="Unresolved Mention"/>
    <w:basedOn w:val="Predvolenpsmoodseku"/>
    <w:uiPriority w:val="99"/>
    <w:semiHidden/>
    <w:unhideWhenUsed/>
    <w:rsid w:val="00020BD2"/>
    <w:rPr>
      <w:color w:val="605E5C"/>
      <w:shd w:val="clear" w:color="auto" w:fill="E1DFDD"/>
    </w:rPr>
  </w:style>
  <w:style w:type="character" w:customStyle="1" w:styleId="label">
    <w:name w:val="label"/>
    <w:basedOn w:val="Predvolenpsmoodseku"/>
    <w:rsid w:val="003B2DBE"/>
  </w:style>
  <w:style w:type="table" w:styleId="Tabukasmriekou1svetl">
    <w:name w:val="Grid Table 1 Light"/>
    <w:basedOn w:val="Normlnatabuka"/>
    <w:uiPriority w:val="46"/>
    <w:rsid w:val="004F3B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e.sk" TargetMode="External"/><Relationship Id="rId3" Type="http://schemas.openxmlformats.org/officeDocument/2006/relationships/styles" Target="styles.xml"/><Relationship Id="rId7" Type="http://schemas.openxmlformats.org/officeDocument/2006/relationships/hyperlink" Target="https://www.okte.sk/sk/kratkodoby-trh/zverejnenie-udajov-dt/podrobny-prehlad-d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83743-D89B-4887-A632-54E239ED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6821</Words>
  <Characters>38884</Characters>
  <Application>Microsoft Office Word</Application>
  <DocSecurity>0</DocSecurity>
  <Lines>324</Lines>
  <Paragraphs>91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Varga</dc:creator>
  <cp:lastModifiedBy>Milan Varga</cp:lastModifiedBy>
  <cp:revision>2</cp:revision>
  <cp:lastPrinted>2023-08-25T08:26:00Z</cp:lastPrinted>
  <dcterms:created xsi:type="dcterms:W3CDTF">2023-09-26T10:45:00Z</dcterms:created>
  <dcterms:modified xsi:type="dcterms:W3CDTF">2023-09-26T10:45:00Z</dcterms:modified>
</cp:coreProperties>
</file>