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61" w:rsidRPr="00E43361" w:rsidRDefault="00E43361" w:rsidP="00E43361">
      <w:pPr>
        <w:spacing w:after="0" w:line="240" w:lineRule="auto"/>
        <w:jc w:val="right"/>
        <w:rPr>
          <w:lang w:val="sk-SK"/>
        </w:rPr>
      </w:pPr>
      <w:r w:rsidRPr="00E43361">
        <w:rPr>
          <w:lang w:val="sk-SK"/>
        </w:rPr>
        <w:t>Príloha č. 3</w:t>
      </w:r>
    </w:p>
    <w:p w:rsidR="00E43361" w:rsidRDefault="00E43361" w:rsidP="007B7A36">
      <w:pPr>
        <w:spacing w:after="0" w:line="240" w:lineRule="auto"/>
        <w:jc w:val="center"/>
        <w:rPr>
          <w:b/>
          <w:lang w:val="sk-SK"/>
        </w:rPr>
      </w:pPr>
    </w:p>
    <w:p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9B2F38" w:rsidRDefault="009B2F38" w:rsidP="007B7A36">
      <w:pPr>
        <w:spacing w:after="0" w:line="240" w:lineRule="auto"/>
        <w:rPr>
          <w:lang w:val="sk-SK"/>
        </w:rPr>
      </w:pPr>
    </w:p>
    <w:p w:rsidR="007B7A36" w:rsidRDefault="007B7A36" w:rsidP="007B7A36">
      <w:pPr>
        <w:spacing w:after="0" w:line="240" w:lineRule="auto"/>
        <w:rPr>
          <w:lang w:val="sk-SK"/>
        </w:rPr>
      </w:pPr>
      <w:r>
        <w:rPr>
          <w:lang w:val="sk-SK"/>
        </w:rPr>
        <w:t>(ďalej len „predávajúci“)</w:t>
      </w:r>
    </w:p>
    <w:p w:rsidR="007B7A36" w:rsidRDefault="009B2F38" w:rsidP="007B7A36">
      <w:pPr>
        <w:spacing w:after="0" w:line="240" w:lineRule="auto"/>
        <w:rPr>
          <w:lang w:val="sk-SK"/>
        </w:rPr>
      </w:pPr>
      <w:r>
        <w:rPr>
          <w:lang w:val="sk-SK"/>
        </w:rPr>
        <w:t>a</w:t>
      </w:r>
    </w:p>
    <w:p w:rsidR="009B2F38" w:rsidRDefault="009B2F38" w:rsidP="007B7A36">
      <w:pPr>
        <w:spacing w:after="0" w:line="240" w:lineRule="auto"/>
        <w:rPr>
          <w:lang w:val="sk-SK"/>
        </w:rPr>
      </w:pPr>
    </w:p>
    <w:p w:rsidR="007B7A36" w:rsidRDefault="007B7A36" w:rsidP="007B7A36">
      <w:pPr>
        <w:spacing w:after="0" w:line="240" w:lineRule="auto"/>
        <w:rPr>
          <w:lang w:val="sk-SK"/>
        </w:rPr>
      </w:pPr>
      <w:r w:rsidRPr="007B7A36">
        <w:rPr>
          <w:b/>
          <w:lang w:val="sk-SK"/>
        </w:rPr>
        <w:t>Kupujúci:</w:t>
      </w:r>
      <w:r>
        <w:rPr>
          <w:lang w:val="sk-SK"/>
        </w:rPr>
        <w:tab/>
      </w:r>
      <w:r>
        <w:rPr>
          <w:lang w:val="sk-SK"/>
        </w:rPr>
        <w:tab/>
      </w:r>
      <w:r w:rsidR="00F6497D">
        <w:rPr>
          <w:b/>
          <w:lang w:val="sk-SK"/>
        </w:rPr>
        <w:t xml:space="preserve"> SS-GROUPE s.r.o</w:t>
      </w:r>
    </w:p>
    <w:p w:rsidR="007B7A36" w:rsidRDefault="004E6ECF" w:rsidP="007B7A36">
      <w:pPr>
        <w:spacing w:after="0" w:line="240" w:lineRule="auto"/>
        <w:rPr>
          <w:lang w:val="sk-SK"/>
        </w:rPr>
      </w:pPr>
      <w:r>
        <w:rPr>
          <w:lang w:val="sk-SK"/>
        </w:rPr>
        <w:t>Sídlo:</w:t>
      </w:r>
      <w:r>
        <w:rPr>
          <w:lang w:val="sk-SK"/>
        </w:rPr>
        <w:tab/>
      </w:r>
      <w:r>
        <w:rPr>
          <w:lang w:val="sk-SK"/>
        </w:rPr>
        <w:tab/>
        <w:t xml:space="preserve">              </w:t>
      </w:r>
      <w:r w:rsidR="00F6497D">
        <w:rPr>
          <w:lang w:val="sk-SK"/>
        </w:rPr>
        <w:t xml:space="preserve"> Pleš  88, Rapovce 985 31</w:t>
      </w:r>
    </w:p>
    <w:p w:rsidR="0013386B"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F6497D">
        <w:t>36 660 361</w:t>
      </w:r>
      <w:r w:rsidR="00115D03">
        <w:t xml:space="preserve"> -</w:t>
      </w:r>
      <w:r w:rsidR="0013386B">
        <w:t xml:space="preserve">  </w:t>
      </w:r>
      <w:r w:rsidR="00F6497D">
        <w:rPr>
          <w:rFonts w:ascii="Calibri" w:eastAsia="Times New Roman" w:hAnsi="Calibri" w:cs="Calibri"/>
          <w:lang w:val="sk-SK" w:eastAsia="sk-SK"/>
        </w:rPr>
        <w:t>P</w:t>
      </w:r>
      <w:r w:rsidR="0058417C" w:rsidRPr="0058417C">
        <w:rPr>
          <w:rFonts w:ascii="Calibri" w:eastAsia="Times New Roman" w:hAnsi="Calibri" w:cs="Calibri"/>
          <w:lang w:val="sk-SK" w:eastAsia="sk-SK"/>
        </w:rPr>
        <w:t xml:space="preserve">O </w:t>
      </w:r>
      <w:r w:rsidR="00115D03">
        <w:rPr>
          <w:rFonts w:ascii="Calibri" w:eastAsia="Times New Roman" w:hAnsi="Calibri" w:cs="Calibri"/>
          <w:lang w:val="sk-SK" w:eastAsia="sk-SK"/>
        </w:rPr>
        <w:t>zapísaná v</w:t>
      </w:r>
      <w:r w:rsidR="0013386B">
        <w:rPr>
          <w:rFonts w:ascii="Calibri" w:eastAsia="Times New Roman" w:hAnsi="Calibri" w:cs="Calibri"/>
          <w:lang w:val="sk-SK" w:eastAsia="sk-SK"/>
        </w:rPr>
        <w:t> </w:t>
      </w:r>
      <w:r w:rsidR="00115D03">
        <w:rPr>
          <w:rFonts w:ascii="Calibri" w:eastAsia="Times New Roman" w:hAnsi="Calibri" w:cs="Calibri"/>
          <w:lang w:val="sk-SK" w:eastAsia="sk-SK"/>
        </w:rPr>
        <w:t>OR</w:t>
      </w:r>
      <w:r w:rsidR="0013386B">
        <w:rPr>
          <w:rFonts w:ascii="Calibri" w:eastAsia="Times New Roman" w:hAnsi="Calibri" w:cs="Calibri"/>
          <w:lang w:val="sk-SK" w:eastAsia="sk-SK"/>
        </w:rPr>
        <w:t xml:space="preserve"> Okresného súdu Banská Bystrica, oddiel Sro, </w:t>
      </w:r>
    </w:p>
    <w:p w:rsidR="007B7A36" w:rsidRDefault="0013386B" w:rsidP="00115D03">
      <w:pPr>
        <w:spacing w:after="0"/>
        <w:rPr>
          <w:rFonts w:ascii="Calibri" w:eastAsia="Times New Roman" w:hAnsi="Calibri" w:cs="Calibri"/>
          <w:lang w:val="sk-SK" w:eastAsia="sk-SK"/>
        </w:rPr>
      </w:pPr>
      <w:r>
        <w:rPr>
          <w:rFonts w:ascii="Calibri" w:eastAsia="Times New Roman" w:hAnsi="Calibri" w:cs="Calibri"/>
          <w:lang w:val="sk-SK" w:eastAsia="sk-SK"/>
        </w:rPr>
        <w:t xml:space="preserve">                                                                   č. vložky 11933/S</w:t>
      </w:r>
      <w:r w:rsidR="00F6497D">
        <w:rPr>
          <w:rFonts w:ascii="Calibri" w:eastAsia="Times New Roman" w:hAnsi="Calibri" w:cs="Calibri"/>
          <w:lang w:val="sk-SK" w:eastAsia="sk-SK"/>
        </w:rPr>
        <w:t xml:space="preserve"> </w:t>
      </w:r>
    </w:p>
    <w:p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F6497D" w:rsidRPr="00F6497D">
        <w:rPr>
          <w:rFonts w:ascii="Times New Roman" w:eastAsia="Calibri" w:hAnsi="Times New Roman" w:cs="Times New Roman"/>
          <w:sz w:val="20"/>
          <w:szCs w:val="20"/>
          <w:lang w:val="sk-SK" w:eastAsia="ar-SA"/>
        </w:rPr>
        <w:t>2022222169</w:t>
      </w:r>
    </w:p>
    <w:p w:rsidR="007B7A36" w:rsidRPr="00115D03" w:rsidRDefault="00F6497D" w:rsidP="005221B2">
      <w:pPr>
        <w:spacing w:after="0" w:line="240" w:lineRule="auto"/>
        <w:rPr>
          <w:rFonts w:cstheme="minorHAnsi"/>
        </w:rPr>
      </w:pPr>
      <w:r>
        <w:rPr>
          <w:rFonts w:cstheme="minorHAnsi"/>
          <w:lang w:val="sk-SK"/>
        </w:rPr>
        <w:t>IČ DPH:</w:t>
      </w:r>
      <w:r>
        <w:rPr>
          <w:rFonts w:cstheme="minorHAnsi"/>
          <w:lang w:val="sk-SK"/>
        </w:rPr>
        <w:tab/>
      </w:r>
      <w:r>
        <w:rPr>
          <w:rFonts w:cstheme="minorHAnsi"/>
          <w:lang w:val="sk-SK"/>
        </w:rPr>
        <w:tab/>
        <w:t xml:space="preserve">             </w:t>
      </w:r>
      <w:r w:rsidRPr="00F6497D">
        <w:rPr>
          <w:rFonts w:ascii="Times New Roman" w:eastAsia="Calibri" w:hAnsi="Times New Roman" w:cs="Times New Roman"/>
          <w:sz w:val="20"/>
          <w:szCs w:val="20"/>
          <w:lang w:val="sk-SK" w:eastAsia="ar-SA"/>
        </w:rPr>
        <w:t xml:space="preserve"> SK2022222169</w:t>
      </w:r>
    </w:p>
    <w:p w:rsidR="005221B2" w:rsidRPr="00115D03" w:rsidRDefault="005221B2" w:rsidP="005221B2">
      <w:pPr>
        <w:pStyle w:val="Odsekzoznamu"/>
        <w:spacing w:after="0" w:line="240" w:lineRule="auto"/>
        <w:ind w:left="284" w:hanging="284"/>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F6497D">
        <w:rPr>
          <w:rFonts w:cstheme="minorHAnsi"/>
          <w:lang w:val="sk-SK"/>
        </w:rPr>
        <w:t>Ing. Erik Šándor - konateľ</w:t>
      </w:r>
    </w:p>
    <w:p w:rsidR="002C3E08" w:rsidRDefault="00D0272E" w:rsidP="005221B2">
      <w:pPr>
        <w:spacing w:after="0" w:line="240" w:lineRule="auto"/>
        <w:rPr>
          <w:lang w:val="sk-SK"/>
        </w:rPr>
      </w:pPr>
      <w:r>
        <w:rPr>
          <w:lang w:val="sk-SK"/>
        </w:rPr>
        <w:t>Bankové spojenie:</w:t>
      </w:r>
      <w:r w:rsidR="00F6497D">
        <w:rPr>
          <w:lang w:val="sk-SK"/>
        </w:rPr>
        <w:t xml:space="preserve">          </w:t>
      </w:r>
      <w:r w:rsidR="007072E7">
        <w:rPr>
          <w:lang w:val="sk-SK"/>
        </w:rPr>
        <w:t>Všeobecná úverová banka a.s.</w:t>
      </w:r>
    </w:p>
    <w:p w:rsidR="007B7A36" w:rsidRDefault="009B2F38" w:rsidP="005221B2">
      <w:pPr>
        <w:spacing w:after="0" w:line="240" w:lineRule="auto"/>
        <w:rPr>
          <w:lang w:val="sk-SK"/>
        </w:rPr>
      </w:pPr>
      <w:r>
        <w:rPr>
          <w:lang w:val="sk-SK"/>
        </w:rPr>
        <w:t xml:space="preserve"> IBAN:                             </w:t>
      </w:r>
      <w:r w:rsidR="00D0272E">
        <w:rPr>
          <w:lang w:val="sk-SK"/>
        </w:rPr>
        <w:t xml:space="preserve">   </w:t>
      </w:r>
      <w:r w:rsidR="007072E7">
        <w:rPr>
          <w:lang w:val="sk-SK"/>
        </w:rPr>
        <w:t>SK13 0200 0000 0025 7612 4355</w:t>
      </w:r>
      <w:r w:rsidR="007B7A36">
        <w:rPr>
          <w:lang w:val="sk-SK"/>
        </w:rPr>
        <w:tab/>
      </w:r>
    </w:p>
    <w:p w:rsidR="009B2F38" w:rsidRDefault="009B2F38" w:rsidP="007B7A36">
      <w:pPr>
        <w:spacing w:after="0" w:line="240" w:lineRule="auto"/>
        <w:rPr>
          <w:lang w:val="sk-SK"/>
        </w:rPr>
      </w:pP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13386B" w:rsidRDefault="003F10F4" w:rsidP="003F10F4">
      <w:pPr>
        <w:spacing w:after="0" w:line="240" w:lineRule="auto"/>
        <w:ind w:right="-96"/>
        <w:jc w:val="both"/>
        <w:rPr>
          <w:rFonts w:eastAsia="Times New Roman" w:cstheme="minorHAnsi"/>
          <w:noProof/>
          <w:lang w:val="sk-SK" w:eastAsia="sk-SK"/>
        </w:rPr>
      </w:pPr>
      <w:r w:rsidRPr="0013386B">
        <w:rPr>
          <w:rFonts w:eastAsia="Times New Roman" w:cstheme="minorHAnsi"/>
          <w:noProof/>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sidRPr="0013386B">
        <w:rPr>
          <w:rFonts w:eastAsia="Times New Roman" w:cstheme="minorHAnsi"/>
          <w:noProof/>
          <w:lang w:val="sk-SK" w:eastAsia="sk-SK"/>
        </w:rPr>
        <w:t>ncovaných z PRV SR 2014 -2020- a</w:t>
      </w:r>
      <w:r w:rsidR="00BD0BF3">
        <w:rPr>
          <w:rFonts w:eastAsia="Times New Roman" w:cstheme="minorHAnsi"/>
          <w:noProof/>
          <w:lang w:val="sk-SK" w:eastAsia="sk-SK"/>
        </w:rPr>
        <w:t>ktualizácia č. 5</w:t>
      </w:r>
    </w:p>
    <w:p w:rsidR="003F10F4" w:rsidRPr="0013386B" w:rsidRDefault="003F10F4" w:rsidP="003F10F4">
      <w:pPr>
        <w:spacing w:after="0" w:line="240" w:lineRule="auto"/>
        <w:ind w:right="-96"/>
        <w:rPr>
          <w:rFonts w:eastAsia="Times New Roman" w:cstheme="minorHAnsi"/>
          <w:noProof/>
          <w:lang w:val="sk-SK" w:eastAsia="sk-SK"/>
        </w:rPr>
      </w:pPr>
      <w:r w:rsidRPr="0013386B">
        <w:rPr>
          <w:rFonts w:eastAsia="Times New Roman" w:cstheme="minorHAnsi"/>
          <w:noProof/>
          <w:lang w:val="sk-SK" w:eastAsia="sk-SK"/>
        </w:rPr>
        <w:t>Predmet plnenia zmluvy je totožný s predmetom zákazky,  p</w:t>
      </w:r>
      <w:r w:rsidRPr="0013386B">
        <w:rPr>
          <w:rFonts w:eastAsia="Calibri" w:cstheme="minorHAnsi"/>
          <w:lang w:val="sk-SK"/>
        </w:rPr>
        <w:t>odmienky plnenia Zmluvy sú v súlade s Výzvou na predkladani</w:t>
      </w:r>
      <w:r w:rsidR="001C7243" w:rsidRPr="0013386B">
        <w:rPr>
          <w:rFonts w:eastAsia="Calibri" w:cstheme="minorHAnsi"/>
          <w:lang w:val="sk-SK"/>
        </w:rPr>
        <w:t>e ponúk, súťažnými podkladmi,  p</w:t>
      </w:r>
      <w:r w:rsidRPr="0013386B">
        <w:rPr>
          <w:rFonts w:eastAsia="Calibri" w:cstheme="minorHAnsi"/>
          <w:lang w:val="sk-SK"/>
        </w:rPr>
        <w:t>onukou Víťazného uchá</w:t>
      </w:r>
      <w:r w:rsidR="001C7243" w:rsidRPr="0013386B">
        <w:rPr>
          <w:rFonts w:eastAsia="Calibri" w:cstheme="minorHAnsi"/>
          <w:lang w:val="sk-SK"/>
        </w:rPr>
        <w:t>dzača, vrátane ceny uvedenej v</w:t>
      </w:r>
      <w:r w:rsidR="00B435D5" w:rsidRPr="0013386B">
        <w:rPr>
          <w:rFonts w:eastAsia="Calibri" w:cstheme="minorHAnsi"/>
          <w:lang w:val="sk-SK"/>
        </w:rPr>
        <w:t> </w:t>
      </w:r>
      <w:r w:rsidR="001C7243" w:rsidRPr="0013386B">
        <w:rPr>
          <w:rFonts w:eastAsia="Calibri" w:cstheme="minorHAnsi"/>
          <w:lang w:val="sk-SK"/>
        </w:rPr>
        <w:t>p</w:t>
      </w:r>
      <w:r w:rsidRPr="0013386B">
        <w:rPr>
          <w:rFonts w:eastAsia="Calibri" w:cstheme="minorHAnsi"/>
          <w:lang w:val="sk-SK"/>
        </w:rPr>
        <w:t>onuke</w:t>
      </w:r>
      <w:r w:rsidR="00B435D5" w:rsidRPr="0013386B">
        <w:rPr>
          <w:rFonts w:eastAsia="Calibri" w:cstheme="minorHAnsi"/>
          <w:color w:val="FF0000"/>
          <w:lang w:val="sk-SK"/>
        </w:rPr>
        <w:t>.</w:t>
      </w:r>
    </w:p>
    <w:p w:rsidR="003F10F4" w:rsidRPr="0013386B" w:rsidRDefault="003F10F4" w:rsidP="003F10F4">
      <w:pPr>
        <w:spacing w:after="0" w:line="240" w:lineRule="auto"/>
        <w:rPr>
          <w:rFonts w:eastAsia="Times New Roman" w:cstheme="minorHAnsi"/>
          <w:lang w:val="sk-SK" w:eastAsia="cs-CZ"/>
        </w:rPr>
      </w:pPr>
    </w:p>
    <w:p w:rsidR="007B7A36" w:rsidRPr="0013386B" w:rsidRDefault="007B7A36" w:rsidP="007B7A36">
      <w:pPr>
        <w:spacing w:after="0" w:line="240" w:lineRule="auto"/>
        <w:rPr>
          <w:rFonts w:cstheme="minorHAnsi"/>
          <w:lang w:val="sk-SK"/>
        </w:rPr>
      </w:pPr>
    </w:p>
    <w:p w:rsidR="007B7A36" w:rsidRDefault="0094046B" w:rsidP="0094046B">
      <w:pPr>
        <w:spacing w:after="0" w:line="240" w:lineRule="auto"/>
        <w:jc w:val="center"/>
        <w:rPr>
          <w:lang w:val="sk-SK"/>
        </w:rPr>
      </w:pPr>
      <w:r>
        <w:rPr>
          <w:b/>
          <w:lang w:val="sk-SK"/>
        </w:rPr>
        <w:t>Preambula</w:t>
      </w:r>
    </w:p>
    <w:p w:rsidR="00B435D5" w:rsidRPr="00B435D5" w:rsidRDefault="0094046B" w:rsidP="00B435D5">
      <w:pPr>
        <w:widowControl w:val="0"/>
        <w:kinsoku w:val="0"/>
        <w:overflowPunct w:val="0"/>
        <w:autoSpaceDE w:val="0"/>
        <w:autoSpaceDN w:val="0"/>
        <w:adjustRightInd w:val="0"/>
        <w:spacing w:after="0" w:line="240" w:lineRule="auto"/>
        <w:rPr>
          <w:rFonts w:ascii="Calibri" w:eastAsia="Times New Roman" w:hAnsi="Calibri" w:cs="Calibri"/>
          <w:b/>
          <w:lang w:val="sk-SK"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51FA3" w:rsidRPr="00B51FA3">
        <w:rPr>
          <w:b/>
          <w:lang w:val="sk-SK"/>
        </w:rPr>
        <w:t>28.09.</w:t>
      </w:r>
      <w:r w:rsidR="00BC1BA6" w:rsidRPr="00B51FA3">
        <w:rPr>
          <w:b/>
          <w:lang w:val="sk-SK"/>
        </w:rPr>
        <w:t>202</w:t>
      </w:r>
      <w:r w:rsidR="00354293" w:rsidRPr="00B51FA3">
        <w:rPr>
          <w:b/>
          <w:lang w:val="sk-SK"/>
        </w:rPr>
        <w:t>3</w:t>
      </w:r>
      <w:r w:rsidR="00FB2B86" w:rsidRPr="00B51FA3">
        <w:rPr>
          <w:b/>
          <w:lang w:val="sk-SK"/>
        </w:rPr>
        <w:t xml:space="preserve"> </w:t>
      </w:r>
      <w:r w:rsidR="00BC1BA6" w:rsidRPr="00B51FA3">
        <w:rPr>
          <w:b/>
          <w:lang w:val="sk-SK"/>
        </w:rPr>
        <w:t xml:space="preserve">pod </w:t>
      </w:r>
      <w:r w:rsidR="00773BFA" w:rsidRPr="00B51FA3">
        <w:rPr>
          <w:b/>
          <w:lang w:val="sk-SK"/>
        </w:rPr>
        <w:t>ID:</w:t>
      </w:r>
      <w:r w:rsidR="00B51FA3" w:rsidRPr="00B51FA3">
        <w:rPr>
          <w:b/>
          <w:lang w:val="sk-SK"/>
        </w:rPr>
        <w:t xml:space="preserve"> 47 576</w:t>
      </w:r>
      <w:r w:rsidR="00212593" w:rsidRPr="00B51FA3">
        <w:rPr>
          <w:b/>
          <w:lang w:val="sk-SK"/>
        </w:rPr>
        <w:t xml:space="preserve">, </w:t>
      </w:r>
      <w:r w:rsidR="00FB2B86" w:rsidRPr="00A4512C">
        <w:rPr>
          <w:lang w:val="sk-SK"/>
        </w:rPr>
        <w:t xml:space="preserve"> </w:t>
      </w:r>
      <w:r>
        <w:rPr>
          <w:lang w:val="sk-SK"/>
        </w:rPr>
        <w:t>pre zákazku s názvom „</w:t>
      </w:r>
      <w:r w:rsidR="00B435D5" w:rsidRPr="00B435D5">
        <w:rPr>
          <w:rFonts w:ascii="Times New Roman" w:eastAsia="Times New Roman" w:hAnsi="Times New Roman" w:cs="Times New Roman"/>
          <w:b/>
          <w:bCs/>
          <w:i/>
          <w:lang w:val="sk-SK" w:eastAsia="sk-SK"/>
        </w:rPr>
        <w:t>E</w:t>
      </w:r>
      <w:r w:rsidR="00B435D5">
        <w:rPr>
          <w:rFonts w:ascii="Times New Roman" w:eastAsia="Times New Roman" w:hAnsi="Times New Roman" w:cs="Times New Roman"/>
          <w:b/>
          <w:bCs/>
          <w:i/>
          <w:lang w:val="sk-SK" w:eastAsia="sk-SK"/>
        </w:rPr>
        <w:t>kologizácia mäsovýroby Šándor -</w:t>
      </w:r>
      <w:r w:rsidR="00B435D5" w:rsidRPr="00B435D5">
        <w:rPr>
          <w:rFonts w:ascii="Times New Roman" w:eastAsia="Times New Roman" w:hAnsi="Times New Roman" w:cs="Times New Roman"/>
          <w:b/>
          <w:bCs/>
          <w:i/>
          <w:lang w:val="sk-SK" w:eastAsia="sk-SK"/>
        </w:rPr>
        <w:t>fotovoltické panely</w:t>
      </w:r>
      <w:r w:rsidR="00B435D5">
        <w:rPr>
          <w:rFonts w:ascii="Times New Roman" w:eastAsia="Times New Roman" w:hAnsi="Times New Roman" w:cs="Times New Roman"/>
          <w:b/>
          <w:bCs/>
          <w:i/>
          <w:lang w:val="sk-SK" w:eastAsia="sk-SK"/>
        </w:rPr>
        <w:t>“</w:t>
      </w:r>
      <w:r w:rsidR="00B435D5" w:rsidRPr="00B435D5">
        <w:rPr>
          <w:rFonts w:ascii="Times New Roman" w:eastAsia="Times New Roman" w:hAnsi="Times New Roman" w:cs="Times New Roman"/>
          <w:b/>
          <w:bCs/>
          <w:i/>
          <w:lang w:val="sk-SK" w:eastAsia="sk-SK"/>
        </w:rPr>
        <w:t xml:space="preserve"> </w:t>
      </w:r>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bookmarkStart w:id="0" w:name="_GoBack"/>
      <w:bookmarkEnd w:id="0"/>
    </w:p>
    <w:p w:rsidR="0094046B" w:rsidRPr="0094046B" w:rsidRDefault="0094046B" w:rsidP="0094046B">
      <w:pPr>
        <w:spacing w:after="0" w:line="240" w:lineRule="auto"/>
        <w:jc w:val="center"/>
        <w:rPr>
          <w:b/>
          <w:lang w:val="sk-SK"/>
        </w:rPr>
      </w:pPr>
      <w:r w:rsidRPr="0094046B">
        <w:rPr>
          <w:b/>
          <w:lang w:val="sk-SK"/>
        </w:rPr>
        <w:t>Článok I.</w:t>
      </w:r>
    </w:p>
    <w:p w:rsidR="0094046B" w:rsidRPr="0094046B" w:rsidRDefault="0094046B" w:rsidP="0094046B">
      <w:pPr>
        <w:spacing w:after="0" w:line="240" w:lineRule="auto"/>
        <w:jc w:val="center"/>
        <w:rPr>
          <w:b/>
          <w:lang w:val="sk-SK"/>
        </w:rPr>
      </w:pPr>
      <w:r w:rsidRPr="0094046B">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A71110">
        <w:rPr>
          <w:b/>
          <w:lang w:val="sk-SK"/>
        </w:rPr>
        <w:t xml:space="preserve">prílohe č. 7 </w:t>
      </w:r>
      <w:r>
        <w:rPr>
          <w:lang w:val="sk-SK"/>
        </w:rPr>
        <w:t>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Pr="00360B45" w:rsidRDefault="00733E93" w:rsidP="0094046B">
      <w:pPr>
        <w:pStyle w:val="Odsekzoznamu"/>
        <w:numPr>
          <w:ilvl w:val="0"/>
          <w:numId w:val="1"/>
        </w:numPr>
        <w:spacing w:after="0" w:line="240" w:lineRule="auto"/>
        <w:jc w:val="both"/>
        <w:rPr>
          <w:lang w:val="sk-SK"/>
        </w:rPr>
      </w:pPr>
      <w:r w:rsidRPr="00360B45">
        <w:rPr>
          <w:lang w:val="sk-SK"/>
        </w:rPr>
        <w:t>Kupujúci nadobúda vlastnícke právo k tovaru, len čo je mu dodaný tovar odovzdaný.</w:t>
      </w:r>
    </w:p>
    <w:p w:rsidR="0010623E" w:rsidRPr="00683703" w:rsidRDefault="0010623E" w:rsidP="0010623E">
      <w:pPr>
        <w:pStyle w:val="Odsekzoznamu"/>
        <w:widowControl w:val="0"/>
        <w:numPr>
          <w:ilvl w:val="0"/>
          <w:numId w:val="1"/>
        </w:numPr>
        <w:kinsoku w:val="0"/>
        <w:overflowPunct w:val="0"/>
        <w:autoSpaceDE w:val="0"/>
        <w:autoSpaceDN w:val="0"/>
        <w:adjustRightInd w:val="0"/>
        <w:spacing w:after="0" w:line="240" w:lineRule="auto"/>
        <w:rPr>
          <w:rFonts w:eastAsia="Times New Roman" w:cstheme="minorHAnsi"/>
          <w:lang w:val="sk-SK" w:eastAsia="sk-SK"/>
        </w:rPr>
      </w:pPr>
      <w:r w:rsidRPr="00683703">
        <w:rPr>
          <w:rFonts w:eastAsia="Times New Roman" w:cstheme="minorHAnsi"/>
          <w:lang w:val="sk-SK" w:eastAsia="sk-SK"/>
        </w:rPr>
        <w:t xml:space="preserve">Predávajúci sa zaväzuje , že dodá fotovoltické zariadenie </w:t>
      </w:r>
      <w:r w:rsidR="00425DB9" w:rsidRPr="00683703">
        <w:rPr>
          <w:rFonts w:eastAsia="Times New Roman" w:cstheme="minorHAnsi"/>
          <w:lang w:val="sk-SK" w:eastAsia="sk-SK"/>
        </w:rPr>
        <w:t>a zrealizuje</w:t>
      </w:r>
      <w:r w:rsidR="00E21980" w:rsidRPr="00683703">
        <w:rPr>
          <w:rFonts w:eastAsia="Times New Roman" w:cstheme="minorHAnsi"/>
          <w:lang w:val="sk-SK" w:eastAsia="sk-SK"/>
        </w:rPr>
        <w:t xml:space="preserve"> inštaláciu zariadenia </w:t>
      </w:r>
      <w:r w:rsidRPr="00683703">
        <w:rPr>
          <w:rFonts w:eastAsia="Times New Roman" w:cstheme="minorHAnsi"/>
          <w:lang w:val="sk-SK" w:eastAsia="sk-SK"/>
        </w:rPr>
        <w:t>až po uskutočnení samostatného výberového konania na  dodávateľa podperne</w:t>
      </w:r>
      <w:r w:rsidR="00A53D4B" w:rsidRPr="00683703">
        <w:rPr>
          <w:rFonts w:eastAsia="Times New Roman" w:cstheme="minorHAnsi"/>
          <w:lang w:val="sk-SK" w:eastAsia="sk-SK"/>
        </w:rPr>
        <w:t>j konštrukcii pre fotovoltiku. Predávajúci</w:t>
      </w:r>
      <w:r w:rsidRPr="00683703">
        <w:rPr>
          <w:rFonts w:eastAsia="Times New Roman" w:cstheme="minorHAnsi"/>
          <w:lang w:val="sk-SK" w:eastAsia="sk-SK"/>
        </w:rPr>
        <w:t xml:space="preserve"> je  povinní </w:t>
      </w:r>
      <w:r w:rsidR="00E21980" w:rsidRPr="00683703">
        <w:rPr>
          <w:rFonts w:eastAsia="Times New Roman" w:cstheme="minorHAnsi"/>
          <w:lang w:val="sk-SK" w:eastAsia="sk-SK"/>
        </w:rPr>
        <w:t xml:space="preserve">pri inštalcii fotovoltického zariadenia </w:t>
      </w:r>
      <w:r w:rsidRPr="00683703">
        <w:rPr>
          <w:rFonts w:eastAsia="Times New Roman" w:cstheme="minorHAnsi"/>
          <w:lang w:val="sk-SK" w:eastAsia="sk-SK"/>
        </w:rPr>
        <w:t>spolupracov</w:t>
      </w:r>
      <w:r w:rsidR="00E21980" w:rsidRPr="00683703">
        <w:rPr>
          <w:rFonts w:eastAsia="Times New Roman" w:cstheme="minorHAnsi"/>
          <w:lang w:val="sk-SK" w:eastAsia="sk-SK"/>
        </w:rPr>
        <w:t xml:space="preserve">ať </w:t>
      </w:r>
      <w:r w:rsidR="00A53D4B" w:rsidRPr="00683703">
        <w:rPr>
          <w:rFonts w:eastAsia="Times New Roman" w:cstheme="minorHAnsi"/>
          <w:lang w:val="sk-SK" w:eastAsia="sk-SK"/>
        </w:rPr>
        <w:t xml:space="preserve"> s víťazom </w:t>
      </w:r>
      <w:r w:rsidR="00E21980" w:rsidRPr="00683703">
        <w:rPr>
          <w:rFonts w:eastAsia="Times New Roman" w:cstheme="minorHAnsi"/>
          <w:lang w:val="sk-SK" w:eastAsia="sk-SK"/>
        </w:rPr>
        <w:t>výberového konania na zhotovenie podpernej konštrukcie pre fotovoltiku.</w:t>
      </w:r>
    </w:p>
    <w:p w:rsidR="0010623E" w:rsidRPr="00360B45" w:rsidRDefault="0010623E" w:rsidP="0094046B">
      <w:pPr>
        <w:pStyle w:val="Odsekzoznamu"/>
        <w:numPr>
          <w:ilvl w:val="0"/>
          <w:numId w:val="1"/>
        </w:numPr>
        <w:spacing w:after="0" w:line="240" w:lineRule="auto"/>
        <w:jc w:val="both"/>
        <w:rPr>
          <w:lang w:val="sk-SK"/>
        </w:rPr>
      </w:pPr>
      <w:r w:rsidRPr="00360B45">
        <w:rPr>
          <w:lang w:val="sk-SK"/>
        </w:rPr>
        <w:t>Predávajúci inštaláciu zariadení bude vykonávať na základe osvedčenia podľa zákona č. 309/2009 Z.z. o podpore obnoviteľných zdrojov, energie a vysoko účinnej kombinovanej výroby a o zmene a doplnení niektorých zákonov</w:t>
      </w:r>
    </w:p>
    <w:p w:rsidR="0010623E" w:rsidRPr="00683703" w:rsidRDefault="0010623E" w:rsidP="00EB2282">
      <w:pPr>
        <w:pStyle w:val="Odsekzoznamu"/>
        <w:numPr>
          <w:ilvl w:val="0"/>
          <w:numId w:val="1"/>
        </w:numPr>
        <w:spacing w:after="0" w:line="240" w:lineRule="auto"/>
        <w:rPr>
          <w:b/>
          <w:lang w:val="sk-SK"/>
        </w:rPr>
      </w:pPr>
      <w:r w:rsidRPr="00683703">
        <w:rPr>
          <w:b/>
          <w:lang w:val="sk-SK"/>
        </w:rPr>
        <w:t>Meno a pri</w:t>
      </w:r>
      <w:r w:rsidR="00EB2282" w:rsidRPr="00683703">
        <w:rPr>
          <w:b/>
          <w:lang w:val="sk-SK"/>
        </w:rPr>
        <w:t>e</w:t>
      </w:r>
      <w:r w:rsidRPr="00683703">
        <w:rPr>
          <w:b/>
          <w:lang w:val="sk-SK"/>
        </w:rPr>
        <w:t xml:space="preserve">zvisko </w:t>
      </w:r>
      <w:r w:rsidR="00E7581B" w:rsidRPr="00683703">
        <w:rPr>
          <w:b/>
          <w:lang w:val="sk-SK"/>
        </w:rPr>
        <w:t xml:space="preserve">zodpovednej </w:t>
      </w:r>
      <w:r w:rsidR="00EB2282" w:rsidRPr="00683703">
        <w:rPr>
          <w:b/>
          <w:lang w:val="sk-SK"/>
        </w:rPr>
        <w:t xml:space="preserve">osoby, inštalatéra podľa bodu 5 </w:t>
      </w:r>
      <w:r w:rsidRPr="00683703">
        <w:rPr>
          <w:b/>
          <w:lang w:val="sk-SK"/>
        </w:rPr>
        <w:t>.............................................</w:t>
      </w:r>
    </w:p>
    <w:p w:rsidR="0010623E" w:rsidRPr="00683703" w:rsidRDefault="00EB2282" w:rsidP="0010623E">
      <w:pPr>
        <w:pStyle w:val="Odsekzoznamu"/>
        <w:spacing w:after="0" w:line="240" w:lineRule="auto"/>
        <w:ind w:left="360"/>
        <w:jc w:val="both"/>
        <w:rPr>
          <w:b/>
          <w:lang w:val="sk-SK"/>
        </w:rPr>
      </w:pPr>
      <w:r w:rsidRPr="00683703">
        <w:rPr>
          <w:b/>
          <w:lang w:val="sk-SK"/>
        </w:rPr>
        <w:t>Číslo osvedčenia inštalatéra podľa zákona č. 309/2009 Z.z. :....................................................</w:t>
      </w:r>
    </w:p>
    <w:p w:rsidR="00733E93" w:rsidRPr="00683703" w:rsidRDefault="00733E93" w:rsidP="00733E93">
      <w:pPr>
        <w:spacing w:after="0" w:line="240" w:lineRule="auto"/>
        <w:jc w:val="both"/>
        <w:rPr>
          <w:b/>
          <w:lang w:val="sk-SK"/>
        </w:rPr>
      </w:pP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166ADA" w:rsidRPr="0081042F">
        <w:rPr>
          <w:b/>
          <w:lang w:val="sk-SK"/>
        </w:rPr>
        <w:t>31.05.2025</w:t>
      </w:r>
      <w:r w:rsidR="00166ADA" w:rsidRPr="00166ADA">
        <w:rPr>
          <w:b/>
          <w:color w:val="FF0000"/>
          <w:lang w:val="sk-SK"/>
        </w:rPr>
        <w:t xml:space="preserve"> </w:t>
      </w:r>
      <w:r w:rsidRPr="00166ADA">
        <w:rPr>
          <w:lang w:val="sk-SK"/>
        </w:rPr>
        <w:t xml:space="preserve"> </w:t>
      </w:r>
    </w:p>
    <w:p w:rsidR="008A142F" w:rsidRDefault="008A142F" w:rsidP="00733E93">
      <w:pPr>
        <w:spacing w:after="0" w:line="240" w:lineRule="auto"/>
        <w:rPr>
          <w:lang w:val="sk-SK"/>
        </w:rPr>
      </w:pPr>
    </w:p>
    <w:p w:rsidR="003F169C" w:rsidRDefault="003F169C"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Miesto a spôsob prevzatia tovaru</w:t>
      </w:r>
    </w:p>
    <w:p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F6497D">
        <w:rPr>
          <w:b/>
          <w:lang w:val="sk-SK"/>
        </w:rPr>
        <w:t>Ing. Erik Šándor, Pleš 88, Rapovce 985  31</w:t>
      </w:r>
    </w:p>
    <w:p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rsidR="00733E93" w:rsidRDefault="00733E93" w:rsidP="00BB360F">
      <w:pPr>
        <w:pStyle w:val="Odsekzoznamu"/>
        <w:spacing w:after="0" w:line="240" w:lineRule="auto"/>
        <w:ind w:left="360"/>
        <w:jc w:val="both"/>
        <w:rPr>
          <w:lang w:val="sk-SK"/>
        </w:rPr>
      </w:pPr>
    </w:p>
    <w:p w:rsidR="007536C8" w:rsidRDefault="007536C8"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B435D5">
        <w:rPr>
          <w:rFonts w:ascii="Calibri" w:eastAsia="Calibri" w:hAnsi="Calibri" w:cs="Arial"/>
          <w:b/>
          <w:lang w:val="sk-SK"/>
        </w:rPr>
        <w:t>Výzva č. 51</w:t>
      </w:r>
      <w:r w:rsidR="00115D03">
        <w:rPr>
          <w:rFonts w:ascii="Calibri" w:eastAsia="Calibri" w:hAnsi="Calibri" w:cs="Arial"/>
          <w:b/>
          <w:lang w:val="sk-SK"/>
        </w:rPr>
        <w:t>/PRV/2022</w:t>
      </w:r>
      <w:r w:rsidR="00F72CC4">
        <w:rPr>
          <w:rFonts w:ascii="Calibri" w:eastAsia="Calibri" w:hAnsi="Calibri" w:cs="Arial"/>
          <w:b/>
          <w:lang w:val="sk-SK"/>
        </w:rPr>
        <w:t xml:space="preserve"> – </w:t>
      </w:r>
    </w:p>
    <w:p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A</w:t>
      </w:r>
      <w:r w:rsidR="00EC790A">
        <w:rPr>
          <w:rFonts w:ascii="Calibri" w:eastAsia="Calibri" w:hAnsi="Calibri" w:cs="Arial"/>
          <w:b/>
          <w:lang w:val="sk-SK"/>
        </w:rPr>
        <w:t>ktualizácia č. 4</w:t>
      </w:r>
    </w:p>
    <w:p w:rsidR="00FB2B86" w:rsidRDefault="00FB2B86" w:rsidP="00447E4A">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w:t>
      </w:r>
    </w:p>
    <w:p w:rsidR="00B435D5" w:rsidRPr="00B435D5" w:rsidRDefault="00F6497D" w:rsidP="00B435D5">
      <w:pPr>
        <w:spacing w:after="0" w:line="240" w:lineRule="auto"/>
        <w:rPr>
          <w:rFonts w:ascii="Calibri" w:eastAsia="Times New Roman" w:hAnsi="Calibri" w:cs="Arial"/>
          <w:lang w:val="sk-SK" w:eastAsia="sk-SK"/>
        </w:rPr>
      </w:pPr>
      <w:r>
        <w:rPr>
          <w:rFonts w:ascii="Calibri" w:eastAsia="Times New Roman" w:hAnsi="Calibri" w:cs="Calibri"/>
          <w:b/>
          <w:lang w:val="sk-SK" w:eastAsia="sk-SK"/>
        </w:rPr>
        <w:t xml:space="preserve">        </w:t>
      </w:r>
      <w:r w:rsidR="007E14D1" w:rsidRPr="007E14D1">
        <w:rPr>
          <w:rFonts w:ascii="Calibri" w:eastAsia="Times New Roman" w:hAnsi="Calibri" w:cs="Calibri"/>
          <w:b/>
          <w:lang w:val="sk-SK" w:eastAsia="sk-SK"/>
        </w:rPr>
        <w:t>Podopatrenie</w:t>
      </w:r>
      <w:r w:rsidR="00B435D5">
        <w:rPr>
          <w:rFonts w:ascii="Calibri" w:eastAsia="Times New Roman" w:hAnsi="Calibri" w:cs="Calibri"/>
          <w:b/>
          <w:lang w:val="sk-SK" w:eastAsia="sk-SK"/>
        </w:rPr>
        <w:t xml:space="preserve"> 4.2</w:t>
      </w:r>
      <w:r w:rsidR="007E14D1" w:rsidRPr="007E14D1">
        <w:rPr>
          <w:rFonts w:ascii="Calibri" w:eastAsia="Times New Roman" w:hAnsi="Calibri" w:cs="Calibri"/>
          <w:b/>
          <w:lang w:val="sk-SK" w:eastAsia="sk-SK"/>
        </w:rPr>
        <w:t xml:space="preserve"> – </w:t>
      </w:r>
      <w:r w:rsidR="00B435D5" w:rsidRPr="00B435D5">
        <w:rPr>
          <w:rFonts w:ascii="Calibri" w:eastAsia="Times New Roman" w:hAnsi="Calibri" w:cs="Arial"/>
          <w:lang w:val="sk-SK" w:eastAsia="sk-SK"/>
        </w:rPr>
        <w:t xml:space="preserve">Podpora pre investície na spracovanie/uvádzanie na trh a/alebo   vývoj  </w:t>
      </w:r>
    </w:p>
    <w:p w:rsidR="00B435D5" w:rsidRPr="00F6497D" w:rsidRDefault="00B435D5" w:rsidP="00B435D5">
      <w:pPr>
        <w:autoSpaceDE w:val="0"/>
        <w:autoSpaceDN w:val="0"/>
        <w:adjustRightInd w:val="0"/>
        <w:spacing w:after="0" w:line="276" w:lineRule="auto"/>
        <w:rPr>
          <w:rFonts w:ascii="Calibri" w:eastAsia="Times New Roman" w:hAnsi="Calibri" w:cs="Calibri"/>
          <w:lang w:val="sk-SK" w:eastAsia="sk-SK"/>
        </w:rPr>
      </w:pPr>
      <w:r w:rsidRPr="00B435D5">
        <w:rPr>
          <w:rFonts w:ascii="Calibri" w:eastAsia="Times New Roman" w:hAnsi="Calibri" w:cs="Arial"/>
          <w:lang w:val="sk-SK" w:eastAsia="sk-SK"/>
        </w:rPr>
        <w:t xml:space="preserve">          poľnohospodárskych výrobkov  </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lastRenderedPageBreak/>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023BC1" w:rsidRPr="00360B45" w:rsidRDefault="003570B5" w:rsidP="00F77FB7">
      <w:pPr>
        <w:spacing w:after="0" w:line="240" w:lineRule="auto"/>
        <w:rPr>
          <w:lang w:val="sk-SK"/>
        </w:rPr>
      </w:pPr>
      <w:r>
        <w:rPr>
          <w:lang w:val="sk-SK"/>
        </w:rPr>
        <w:t xml:space="preserve">      </w:t>
      </w:r>
      <w:r w:rsidR="00DD7F34" w:rsidRPr="003570B5">
        <w:rPr>
          <w:lang w:val="sk-SK"/>
        </w:rPr>
        <w:t>vystavenej faktúry kupujúcemu.</w:t>
      </w:r>
    </w:p>
    <w:p w:rsidR="00F77FB7" w:rsidRPr="00360B45" w:rsidRDefault="00F77FB7" w:rsidP="00F77FB7">
      <w:pPr>
        <w:spacing w:after="0" w:line="240" w:lineRule="auto"/>
        <w:rPr>
          <w:rFonts w:ascii="Times New Roman" w:eastAsia="Times New Roman" w:hAnsi="Times New Roman" w:cs="Times New Roman"/>
          <w:bCs/>
          <w:sz w:val="23"/>
          <w:szCs w:val="23"/>
          <w:lang w:val="sk-SK" w:eastAsia="sk-SK"/>
        </w:rPr>
      </w:pPr>
      <w:r w:rsidRPr="00360B45">
        <w:rPr>
          <w:lang w:val="sk-SK"/>
        </w:rPr>
        <w:t xml:space="preserve">8.   </w:t>
      </w:r>
      <w:r w:rsidRPr="00360B45">
        <w:rPr>
          <w:rFonts w:ascii="Times New Roman" w:eastAsia="Times New Roman" w:hAnsi="Times New Roman" w:cs="Times New Roman"/>
          <w:bCs/>
          <w:sz w:val="23"/>
          <w:szCs w:val="23"/>
          <w:lang w:val="sk-SK" w:eastAsia="sk-SK"/>
        </w:rPr>
        <w:t xml:space="preserve">Kupujúci </w:t>
      </w:r>
      <w:r w:rsidR="00425DB9" w:rsidRPr="00360B45">
        <w:rPr>
          <w:rFonts w:ascii="Times New Roman" w:eastAsia="Times New Roman" w:hAnsi="Times New Roman" w:cs="Times New Roman"/>
          <w:bCs/>
          <w:sz w:val="23"/>
          <w:szCs w:val="23"/>
          <w:lang w:val="sk-SK" w:eastAsia="sk-SK"/>
        </w:rPr>
        <w:t>zníži výplatu faktúry a zadrží 10</w:t>
      </w:r>
      <w:r w:rsidRPr="00360B45">
        <w:rPr>
          <w:rFonts w:ascii="Times New Roman" w:eastAsia="Times New Roman" w:hAnsi="Times New Roman" w:cs="Times New Roman"/>
          <w:bCs/>
          <w:sz w:val="23"/>
          <w:szCs w:val="23"/>
          <w:lang w:val="sk-SK" w:eastAsia="sk-SK"/>
        </w:rPr>
        <w:t xml:space="preserve"> % z fakturovanej kúpnej ceny vrátane DPH na </w:t>
      </w:r>
    </w:p>
    <w:p w:rsidR="00425DB9" w:rsidRPr="00360B45" w:rsidRDefault="00F77FB7" w:rsidP="00F77FB7">
      <w:pPr>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 zabezpečenie svojich práv na riadne plnenie povinností predávajúceho zo zmluvy (tzv. </w:t>
      </w:r>
    </w:p>
    <w:p w:rsidR="00425DB9" w:rsidRPr="00360B45" w:rsidRDefault="00425DB9" w:rsidP="00F77FB7">
      <w:pPr>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F77FB7" w:rsidRPr="00360B45">
        <w:rPr>
          <w:rFonts w:ascii="Times New Roman" w:eastAsia="Times New Roman" w:hAnsi="Times New Roman" w:cs="Times New Roman"/>
          <w:bCs/>
          <w:sz w:val="23"/>
          <w:szCs w:val="23"/>
          <w:lang w:val="sk-SK" w:eastAsia="sk-SK"/>
        </w:rPr>
        <w:t xml:space="preserve">zádržné právo, pričom ide o zádržné právo garančné a zádržné právo, ktoré možno použiť na </w:t>
      </w:r>
    </w:p>
    <w:p w:rsidR="00425DB9" w:rsidRPr="00360B45" w:rsidRDefault="00425DB9" w:rsidP="00F77FB7">
      <w:pPr>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F77FB7" w:rsidRPr="00360B45">
        <w:rPr>
          <w:rFonts w:ascii="Times New Roman" w:eastAsia="Times New Roman" w:hAnsi="Times New Roman" w:cs="Times New Roman"/>
          <w:bCs/>
          <w:sz w:val="23"/>
          <w:szCs w:val="23"/>
          <w:lang w:val="sk-SK" w:eastAsia="sk-SK"/>
        </w:rPr>
        <w:t xml:space="preserve">úhradu ostatných zákonných a zmluvných nárokov kupujúceho, t.j. najmä, nie však výlučne </w:t>
      </w:r>
    </w:p>
    <w:p w:rsidR="00F77FB7" w:rsidRPr="00360B45" w:rsidRDefault="00425DB9" w:rsidP="00F77FB7">
      <w:pPr>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F77FB7" w:rsidRPr="00360B45">
        <w:rPr>
          <w:rFonts w:ascii="Times New Roman" w:eastAsia="Times New Roman" w:hAnsi="Times New Roman" w:cs="Times New Roman"/>
          <w:bCs/>
          <w:sz w:val="23"/>
          <w:szCs w:val="23"/>
          <w:lang w:val="sk-SK" w:eastAsia="sk-SK"/>
        </w:rPr>
        <w:t>náhradu škody, zmluvné pokuty).</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9.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Kupujúci uvoľní predávajúcemu zadržanú čiastku podľa predchádzajúceho bodu tohto článku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 zmluvy na základe žiadosti predávajúceho doručenej po uplynutí 24 mesiacov od dodania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 tovaru a za podmienky, že budú prípadné nároky z vád v záručnej dobe predávajúcim riadne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    odstránené, alebo nebudú tieto nároky existovať a zároveň nebudú existovať iné zmluvné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w:t>
      </w:r>
      <w:r w:rsidR="00425DB9" w:rsidRPr="00360B45">
        <w:rPr>
          <w:rFonts w:ascii="Times New Roman" w:eastAsia="Times New Roman" w:hAnsi="Times New Roman" w:cs="Times New Roman"/>
          <w:bCs/>
          <w:sz w:val="23"/>
          <w:szCs w:val="23"/>
          <w:lang w:val="sk-SK" w:eastAsia="sk-SK"/>
        </w:rPr>
        <w:t xml:space="preserve"> </w:t>
      </w:r>
      <w:r w:rsidRPr="00360B45">
        <w:rPr>
          <w:rFonts w:ascii="Times New Roman" w:eastAsia="Times New Roman" w:hAnsi="Times New Roman" w:cs="Times New Roman"/>
          <w:bCs/>
          <w:sz w:val="23"/>
          <w:szCs w:val="23"/>
          <w:lang w:val="sk-SK" w:eastAsia="sk-SK"/>
        </w:rPr>
        <w:t xml:space="preserve">    nároky kupujúceho vyplývajúce z tejto zmluvy.</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10. V prípade, ak  vady nebudú predávajúcim odstránené  v primeranej lehote určenej kupujúcim,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má kupujúci právo dať vady tovaru odstrániť tretej osobe na náklady predávajúceho, pričom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je oprávnený použiť sumu zádržného vo výške účelne vynaložených nákladov na odstránenie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vád.</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11. Okrem použitia sumy zádržného na účelne vynaložené náklady na odstránenie vád podľa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predchádzajúcich bodov tohto článku zmluvy, je kupujúci oprávnený použiť sumu zádržného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aj na prípadnú náhradu škody a/ alebo zmluvnú pokutu, alebo akékoľvek finančné sankcie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a iné náklady, ktoré bude povinný zaplatiť kupujúci v súvislosti s nesplnením si povinností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predávajúceho podľa tejto zmluvy. V takom prípade nie je kupujúci  povinný zadržanú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čiastku predávajúcemu uvoľniť a to ani na základe doručenej žiadosti predávajúceho.</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12.  Kupujúci nie je povinný uhradiť kúpnu cenu a to ani sčasti, ak má tovar vady a to až do ich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riadneho odstránenia predávajúcim.</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13.  Ak má predávajúci sídlo v členskom štáte Európskej únie mimo územia Slovenskej republiky,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faktúru podľa tohto článku vystaví v súlade s príslušnými predpismi záväznými v krajine jeho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sídla a  podmienkami dohodnutými v tejto zmluve. Podmienky musia byť splnené </w:t>
      </w:r>
    </w:p>
    <w:p w:rsidR="00F77FB7" w:rsidRPr="00360B45" w:rsidRDefault="00F77FB7" w:rsidP="00F77FB7">
      <w:pPr>
        <w:widowControl w:val="0"/>
        <w:tabs>
          <w:tab w:val="left" w:pos="360"/>
        </w:tabs>
        <w:autoSpaceDE w:val="0"/>
        <w:autoSpaceDN w:val="0"/>
        <w:adjustRightInd w:val="0"/>
        <w:spacing w:after="0" w:line="240" w:lineRule="auto"/>
        <w:rPr>
          <w:rFonts w:ascii="Times New Roman" w:eastAsia="Times New Roman" w:hAnsi="Times New Roman" w:cs="Times New Roman"/>
          <w:bCs/>
          <w:sz w:val="23"/>
          <w:szCs w:val="23"/>
          <w:lang w:val="sk-SK" w:eastAsia="sk-SK"/>
        </w:rPr>
      </w:pPr>
      <w:r w:rsidRPr="00360B45">
        <w:rPr>
          <w:rFonts w:ascii="Times New Roman" w:eastAsia="Times New Roman" w:hAnsi="Times New Roman" w:cs="Times New Roman"/>
          <w:bCs/>
          <w:sz w:val="23"/>
          <w:szCs w:val="23"/>
          <w:lang w:val="sk-SK" w:eastAsia="sk-SK"/>
        </w:rPr>
        <w:t xml:space="preserve">        kumulatívne.</w:t>
      </w:r>
    </w:p>
    <w:p w:rsidR="00F77FB7" w:rsidRPr="00360B45" w:rsidRDefault="00F77FB7" w:rsidP="00DD7F34">
      <w:pPr>
        <w:spacing w:after="0" w:line="240" w:lineRule="auto"/>
        <w:jc w:val="both"/>
        <w:rPr>
          <w:lang w:val="sk-SK"/>
        </w:rPr>
      </w:pPr>
    </w:p>
    <w:p w:rsidR="007536C8" w:rsidRDefault="007536C8" w:rsidP="00DD7F34">
      <w:pPr>
        <w:spacing w:after="0" w:line="240" w:lineRule="auto"/>
        <w:jc w:val="both"/>
        <w:rPr>
          <w:lang w:val="sk-SK"/>
        </w:rPr>
      </w:pPr>
    </w:p>
    <w:p w:rsidR="00FF2CC4" w:rsidRPr="00FF2CC4" w:rsidRDefault="00FF2CC4" w:rsidP="00FF2CC4">
      <w:pPr>
        <w:spacing w:after="0" w:line="240" w:lineRule="auto"/>
        <w:jc w:val="center"/>
        <w:rPr>
          <w:b/>
          <w:lang w:val="sk-SK"/>
        </w:rPr>
      </w:pPr>
      <w:r w:rsidRPr="00FF2CC4">
        <w:rPr>
          <w:b/>
          <w:lang w:val="sk-SK"/>
        </w:rPr>
        <w:t>Článok V</w:t>
      </w:r>
    </w:p>
    <w:p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rsidR="00676670" w:rsidRPr="00676670" w:rsidRDefault="00676670" w:rsidP="00676670">
      <w:pPr>
        <w:pStyle w:val="Odsekzoznamu"/>
        <w:numPr>
          <w:ilvl w:val="0"/>
          <w:numId w:val="5"/>
        </w:numPr>
        <w:rPr>
          <w:rFonts w:eastAsia="Calibri" w:cs="Arial"/>
          <w:lang w:val="sk-SK"/>
        </w:rPr>
      </w:pPr>
      <w:r w:rsidRPr="00676670">
        <w:rPr>
          <w:rFonts w:eastAsia="Calibri" w:cs="Arial"/>
          <w:lang w:val="sk-SK"/>
        </w:rPr>
        <w:lastRenderedPageBreak/>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rsidR="00DD7F34" w:rsidRDefault="00DD7F34"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DD7F3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D07D26" w:rsidRDefault="00D07D26" w:rsidP="00D07D26">
      <w:pPr>
        <w:spacing w:after="0" w:line="276" w:lineRule="auto"/>
        <w:ind w:left="540" w:hanging="540"/>
        <w:rPr>
          <w:rFonts w:cs="Arial"/>
          <w:lang w:val="sk-SK" w:eastAsia="cs-CZ"/>
        </w:rPr>
      </w:pPr>
      <w:r>
        <w:rPr>
          <w:lang w:val="sk-SK"/>
        </w:rPr>
        <w:t>7</w:t>
      </w:r>
      <w:r w:rsidRPr="00D07D26">
        <w:rPr>
          <w:lang w:val="sk-SK"/>
        </w:rPr>
        <w:t xml:space="preserve">. </w:t>
      </w:r>
      <w:r w:rsidRPr="00D07D26">
        <w:rPr>
          <w:rFonts w:cs="Arial"/>
          <w:b/>
          <w:sz w:val="20"/>
          <w:szCs w:val="20"/>
          <w:lang w:val="sk-SK"/>
        </w:rPr>
        <w:t xml:space="preserve">    </w:t>
      </w:r>
      <w:r w:rsidRPr="00D07D26">
        <w:rPr>
          <w:rFonts w:cs="Arial"/>
          <w:lang w:val="sk-SK"/>
        </w:rPr>
        <w:t>Kupujúci jednostranné odstúpi</w:t>
      </w:r>
      <w:r w:rsidR="001430AE">
        <w:rPr>
          <w:rFonts w:cs="Arial"/>
          <w:lang w:val="sk-SK"/>
        </w:rPr>
        <w:t xml:space="preserve"> od zmluvy v aj prípade ak Predá</w:t>
      </w:r>
      <w:r w:rsidRPr="00D07D26">
        <w:rPr>
          <w:rFonts w:cs="Arial"/>
          <w:lang w:val="sk-SK"/>
        </w:rPr>
        <w:t>v</w:t>
      </w:r>
      <w:r w:rsidR="001430AE">
        <w:rPr>
          <w:rFonts w:cs="Arial"/>
          <w:lang w:val="sk-SK"/>
        </w:rPr>
        <w:t>ajú</w:t>
      </w:r>
      <w:r w:rsidRPr="00D07D26">
        <w:rPr>
          <w:rFonts w:cs="Arial"/>
          <w:lang w:val="sk-SK"/>
        </w:rPr>
        <w:t xml:space="preserve">ci  </w:t>
      </w:r>
      <w:r w:rsidRPr="00D07D26">
        <w:rPr>
          <w:rFonts w:cs="Arial"/>
          <w:lang w:val="sk-SK" w:eastAsia="cs-CZ"/>
        </w:rPr>
        <w:t xml:space="preserve">ktorý má  povinnosť </w:t>
      </w:r>
    </w:p>
    <w:p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Z.z. nie je </w:t>
      </w:r>
    </w:p>
    <w:p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rsidR="007536C8" w:rsidRPr="00DB56AA" w:rsidRDefault="007536C8" w:rsidP="00DB56AA">
      <w:pPr>
        <w:spacing w:line="276" w:lineRule="auto"/>
        <w:ind w:left="540" w:hanging="540"/>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Pr="00360B45" w:rsidRDefault="002E64BA" w:rsidP="002E64BA">
      <w:pPr>
        <w:pStyle w:val="Odsekzoznamu"/>
        <w:numPr>
          <w:ilvl w:val="0"/>
          <w:numId w:val="8"/>
        </w:numPr>
        <w:spacing w:after="0" w:line="240" w:lineRule="auto"/>
        <w:jc w:val="both"/>
        <w:rPr>
          <w:lang w:val="sk-SK"/>
        </w:rPr>
      </w:pPr>
      <w:r>
        <w:rPr>
          <w:lang w:val="sk-SK"/>
        </w:rPr>
        <w:t xml:space="preserve">Predávajúci preberá záruku za akosť tovaru špecifikovaného v Článku I. tejto zmluvy. Zárukou za akosť predávajúci preberá záväzok, že dodaný tovar bude po dobu záruky spôsobilý na použitie </w:t>
      </w:r>
      <w:r>
        <w:rPr>
          <w:lang w:val="sk-SK"/>
        </w:rPr>
        <w:lastRenderedPageBreak/>
        <w:t xml:space="preserve">na dohodnutý účel podľa tejto zmluvy a jej príloh a/alebo na obvyklý účel, a že si zachová </w:t>
      </w:r>
      <w:r w:rsidRPr="00360B45">
        <w:rPr>
          <w:lang w:val="sk-SK"/>
        </w:rPr>
        <w:t>dohodnuté vlastnosti v tejto zmluve a jej prílohách a/alebo jeho obvyklé vlastnosti.</w:t>
      </w:r>
    </w:p>
    <w:p w:rsidR="002E64BA" w:rsidRDefault="0051328F" w:rsidP="002E64BA">
      <w:pPr>
        <w:pStyle w:val="Odsekzoznamu"/>
        <w:numPr>
          <w:ilvl w:val="0"/>
          <w:numId w:val="8"/>
        </w:numPr>
        <w:spacing w:after="0" w:line="240" w:lineRule="auto"/>
        <w:jc w:val="both"/>
        <w:rPr>
          <w:lang w:val="sk-SK"/>
        </w:rPr>
      </w:pPr>
      <w:r w:rsidRPr="00360B45">
        <w:rPr>
          <w:lang w:val="sk-SK"/>
        </w:rPr>
        <w:t>Na technológiu a výkon</w:t>
      </w:r>
      <w:r w:rsidR="002E64BA" w:rsidRPr="00360B45">
        <w:rPr>
          <w:lang w:val="sk-SK"/>
        </w:rPr>
        <w:t xml:space="preserve"> sa poskytuje záruka minimálne </w:t>
      </w:r>
      <w:r w:rsidR="005E7FE1" w:rsidRPr="00360B45">
        <w:rPr>
          <w:b/>
          <w:lang w:val="sk-SK"/>
        </w:rPr>
        <w:t>60</w:t>
      </w:r>
      <w:r w:rsidR="002E64BA" w:rsidRPr="00360B45">
        <w:rPr>
          <w:b/>
          <w:lang w:val="sk-SK"/>
        </w:rPr>
        <w:t xml:space="preserve"> mesiacov</w:t>
      </w:r>
      <w:r w:rsidR="002E64BA" w:rsidRPr="00360B45">
        <w:rPr>
          <w:lang w:val="sk-SK"/>
        </w:rPr>
        <w:t>. Záruka začína plynúť odo dňa uvedenia tovaru do prevádzky a zaškolenia obsluhy. Predávajúci sa zaväzuje, že zaškolenie obsluhy a záručný servis bude realizovaný bezplatne prostredníctvom odborne vyškoleného technika.</w:t>
      </w:r>
    </w:p>
    <w:p w:rsidR="0051328F" w:rsidRPr="00360B45" w:rsidRDefault="00360B45" w:rsidP="00360B45">
      <w:pPr>
        <w:pStyle w:val="Odsekzoznamu"/>
        <w:numPr>
          <w:ilvl w:val="0"/>
          <w:numId w:val="8"/>
        </w:numPr>
        <w:spacing w:after="0" w:line="240" w:lineRule="auto"/>
        <w:jc w:val="both"/>
        <w:rPr>
          <w:lang w:val="sk-SK"/>
        </w:rPr>
      </w:pPr>
      <w:r>
        <w:rPr>
          <w:lang w:val="sk-SK"/>
        </w:rPr>
        <w:t xml:space="preserve">Záruka na tovar – ostatné prvky ako je kabeláž, mechanická ochrana, pripájacie prvky sa poskytuje záruka minimálne na </w:t>
      </w:r>
      <w:r>
        <w:rPr>
          <w:b/>
          <w:lang w:val="sk-SK"/>
        </w:rPr>
        <w:t>24 mesiacov.</w:t>
      </w:r>
    </w:p>
    <w:p w:rsidR="002E64BA" w:rsidRPr="00360B45" w:rsidRDefault="002E64BA" w:rsidP="002E64BA">
      <w:pPr>
        <w:pStyle w:val="Odsekzoznamu"/>
        <w:numPr>
          <w:ilvl w:val="0"/>
          <w:numId w:val="8"/>
        </w:numPr>
        <w:spacing w:after="0" w:line="240" w:lineRule="auto"/>
        <w:jc w:val="both"/>
        <w:rPr>
          <w:lang w:val="sk-SK"/>
        </w:rPr>
      </w:pPr>
      <w:r w:rsidRPr="00360B45">
        <w:rPr>
          <w:lang w:val="sk-SK"/>
        </w:rPr>
        <w:t>Pre uplatnenie vád tovaru platia ustanovenia §436 - §440 Obchodného zákonníka.</w:t>
      </w:r>
    </w:p>
    <w:p w:rsidR="002E64BA" w:rsidRPr="00360B45" w:rsidRDefault="002E64BA" w:rsidP="002E64BA">
      <w:pPr>
        <w:pStyle w:val="Odsekzoznamu"/>
        <w:numPr>
          <w:ilvl w:val="0"/>
          <w:numId w:val="8"/>
        </w:numPr>
        <w:spacing w:after="0" w:line="240" w:lineRule="auto"/>
        <w:jc w:val="both"/>
        <w:rPr>
          <w:lang w:val="sk-SK"/>
        </w:rPr>
      </w:pPr>
      <w:r w:rsidRPr="00360B45">
        <w:rPr>
          <w:lang w:val="sk-SK"/>
        </w:rPr>
        <w:t>V prípade akýchkoľvek vád tovaru počas záručnej doby môže kupujúci:</w:t>
      </w:r>
    </w:p>
    <w:p w:rsidR="002E64BA" w:rsidRPr="00360B45" w:rsidRDefault="002E64BA" w:rsidP="002E64BA">
      <w:pPr>
        <w:pStyle w:val="Odsekzoznamu"/>
        <w:numPr>
          <w:ilvl w:val="0"/>
          <w:numId w:val="9"/>
        </w:numPr>
        <w:spacing w:after="0" w:line="240" w:lineRule="auto"/>
        <w:jc w:val="both"/>
        <w:rPr>
          <w:lang w:val="sk-SK"/>
        </w:rPr>
      </w:pPr>
      <w:r w:rsidRPr="00360B45">
        <w:rPr>
          <w:lang w:val="sk-SK"/>
        </w:rPr>
        <w:t>požadovať odstránenie vád dodaním náhradného tovaru za vadný tovar, dodanie chýbajúceho tovaru a požadovať odstránenie právnych vád,</w:t>
      </w:r>
    </w:p>
    <w:p w:rsidR="002E64BA" w:rsidRPr="00360B45" w:rsidRDefault="002E64BA" w:rsidP="002E64BA">
      <w:pPr>
        <w:pStyle w:val="Odsekzoznamu"/>
        <w:numPr>
          <w:ilvl w:val="0"/>
          <w:numId w:val="9"/>
        </w:numPr>
        <w:spacing w:after="0" w:line="240" w:lineRule="auto"/>
        <w:jc w:val="both"/>
        <w:rPr>
          <w:lang w:val="sk-SK"/>
        </w:rPr>
      </w:pPr>
      <w:r w:rsidRPr="00360B45">
        <w:rPr>
          <w:lang w:val="sk-SK"/>
        </w:rPr>
        <w:t>alebo</w:t>
      </w:r>
      <w:r w:rsidR="00D11B06" w:rsidRPr="00360B45">
        <w:rPr>
          <w:lang w:val="sk-SK"/>
        </w:rPr>
        <w:t xml:space="preserve"> požadovať primeranú zľavu z kúpnej ceny alebo</w:t>
      </w:r>
    </w:p>
    <w:p w:rsidR="00D11B06" w:rsidRPr="00360B45" w:rsidRDefault="00D11B06" w:rsidP="002E64BA">
      <w:pPr>
        <w:pStyle w:val="Odsekzoznamu"/>
        <w:numPr>
          <w:ilvl w:val="0"/>
          <w:numId w:val="9"/>
        </w:numPr>
        <w:spacing w:after="0" w:line="240" w:lineRule="auto"/>
        <w:jc w:val="both"/>
        <w:rPr>
          <w:lang w:val="sk-SK"/>
        </w:rPr>
      </w:pPr>
      <w:r w:rsidRPr="00360B45">
        <w:rPr>
          <w:lang w:val="sk-SK"/>
        </w:rPr>
        <w:t>odstúpiť od zmluvy.</w:t>
      </w:r>
    </w:p>
    <w:p w:rsidR="00D11B06" w:rsidRPr="00360B45" w:rsidRDefault="00D11B06" w:rsidP="00D11B06">
      <w:pPr>
        <w:pStyle w:val="Odsekzoznamu"/>
        <w:numPr>
          <w:ilvl w:val="0"/>
          <w:numId w:val="8"/>
        </w:numPr>
        <w:spacing w:after="0" w:line="240" w:lineRule="auto"/>
        <w:jc w:val="both"/>
        <w:rPr>
          <w:lang w:val="sk-SK"/>
        </w:rPr>
      </w:pPr>
      <w:r w:rsidRPr="00360B45">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Pr="00360B45" w:rsidRDefault="00D11B06" w:rsidP="00D11B06">
      <w:pPr>
        <w:pStyle w:val="Odsekzoznamu"/>
        <w:numPr>
          <w:ilvl w:val="0"/>
          <w:numId w:val="8"/>
        </w:numPr>
        <w:spacing w:after="0" w:line="240" w:lineRule="auto"/>
        <w:jc w:val="both"/>
        <w:rPr>
          <w:lang w:val="sk-SK"/>
        </w:rPr>
      </w:pPr>
      <w:r w:rsidRPr="00360B45">
        <w:rPr>
          <w:lang w:val="sk-SK"/>
        </w:rPr>
        <w:t xml:space="preserve">Predávajúci sa zaväzuje nastúpiť na servisný </w:t>
      </w:r>
      <w:r w:rsidRPr="00360B45">
        <w:rPr>
          <w:b/>
          <w:lang w:val="sk-SK"/>
        </w:rPr>
        <w:t>úkon do 48 hodín</w:t>
      </w:r>
      <w:r w:rsidRPr="00360B45">
        <w:rPr>
          <w:lang w:val="sk-SK"/>
        </w:rPr>
        <w:t xml:space="preserve">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81042F" w:rsidRDefault="00D11B06" w:rsidP="00D11B06">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rPr>
          <w:lang w:val="sk-SK"/>
        </w:rPr>
      </w:pPr>
    </w:p>
    <w:p w:rsidR="00A219D7" w:rsidRDefault="00A219D7" w:rsidP="007536C8">
      <w:pPr>
        <w:pStyle w:val="Odsekzoznamu"/>
        <w:spacing w:after="0" w:line="240" w:lineRule="auto"/>
        <w:ind w:left="360"/>
        <w:jc w:val="both"/>
        <w:rPr>
          <w:lang w:val="sk-SK"/>
        </w:rPr>
      </w:pP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360B45" w:rsidRDefault="00360B45" w:rsidP="00D11B06">
      <w:pPr>
        <w:spacing w:after="0" w:line="240" w:lineRule="auto"/>
        <w:jc w:val="both"/>
        <w:rPr>
          <w:lang w:val="sk-SK"/>
        </w:rPr>
      </w:pPr>
    </w:p>
    <w:p w:rsidR="00360B45" w:rsidRDefault="00360B45"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lastRenderedPageBreak/>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360B45" w:rsidRDefault="006B312D" w:rsidP="007536C8">
      <w:pPr>
        <w:pStyle w:val="Odsekzoznamu"/>
        <w:numPr>
          <w:ilvl w:val="0"/>
          <w:numId w:val="15"/>
        </w:numPr>
        <w:spacing w:after="0" w:line="240" w:lineRule="auto"/>
        <w:jc w:val="both"/>
        <w:rPr>
          <w:lang w:val="sk-SK"/>
        </w:rPr>
      </w:pPr>
      <w:r w:rsidRPr="00360B45">
        <w:rPr>
          <w:lang w:val="sk-SK"/>
        </w:rPr>
        <w:t>Pri odovzdaní tovaru je predávajúci povinný odovzdať kupujúcemu doklady, ktoré sa na predmet kúpy vzťahujú, a to najmä tie, kto</w:t>
      </w:r>
      <w:r>
        <w:rPr>
          <w:lang w:val="sk-SK"/>
        </w:rPr>
        <w:t xml:space="preserve">ré sú potrebné na prevzatie a užívanie tovaru (najmä, ale nie </w:t>
      </w:r>
      <w:r w:rsidRPr="00360B45">
        <w:rPr>
          <w:lang w:val="sk-SK"/>
        </w:rPr>
        <w:t>len záručný list, všetky certifikáty a osvedčenia potrebné k uvedeniu zariadenia do riadnej prevádzky, návod na obsluhu v slovenskom jazyku, oprávnenie servisného technika od výrobcu na vykonávani</w:t>
      </w:r>
      <w:r w:rsidR="000F1962" w:rsidRPr="00360B45">
        <w:rPr>
          <w:lang w:val="sk-SK"/>
        </w:rPr>
        <w:t>e servisu a</w:t>
      </w:r>
      <w:r w:rsidR="00A32FF7" w:rsidRPr="00360B45">
        <w:rPr>
          <w:lang w:val="sk-SK"/>
        </w:rPr>
        <w:t xml:space="preserve"> bezplatné </w:t>
      </w:r>
      <w:r w:rsidR="000F1962" w:rsidRPr="00360B45">
        <w:rPr>
          <w:lang w:val="sk-SK"/>
        </w:rPr>
        <w:t>zaškolenia obsluhy), ďalej je predávajúci povinný predložiť k stavenému konaniu jednoduchej stavby podľa § 58 stavebného</w:t>
      </w:r>
      <w:r w:rsidR="00E7581B" w:rsidRPr="00360B45">
        <w:rPr>
          <w:lang w:val="sk-SK"/>
        </w:rPr>
        <w:t xml:space="preserve"> zákona alebo ohláseniu jednodu</w:t>
      </w:r>
      <w:r w:rsidR="000F1962" w:rsidRPr="00360B45">
        <w:rPr>
          <w:lang w:val="sk-SK"/>
        </w:rPr>
        <w:t>chej stavby  podľa § 57 cit. Zákona,</w:t>
      </w:r>
      <w:r w:rsidR="00E7581B" w:rsidRPr="00360B45">
        <w:rPr>
          <w:lang w:val="sk-SK"/>
        </w:rPr>
        <w:t xml:space="preserve"> okrem iného </w:t>
      </w:r>
      <w:r w:rsidR="000F1962" w:rsidRPr="00360B45">
        <w:rPr>
          <w:lang w:val="sk-SK"/>
        </w:rPr>
        <w:t>projektovú dokumentáciu, ktorá podľa § 9 vyhlášky č. 453/2000 Z.z. obsahuje aj riešenie protipožiarnej bezpečnosti</w:t>
      </w:r>
    </w:p>
    <w:p w:rsidR="000F1962" w:rsidRPr="00360B45" w:rsidRDefault="000F1962" w:rsidP="007536C8">
      <w:pPr>
        <w:pStyle w:val="Odsekzoznamu"/>
        <w:numPr>
          <w:ilvl w:val="0"/>
          <w:numId w:val="15"/>
        </w:numPr>
        <w:spacing w:after="0" w:line="240" w:lineRule="auto"/>
        <w:jc w:val="both"/>
        <w:rPr>
          <w:lang w:val="sk-SK"/>
        </w:rPr>
      </w:pPr>
      <w:r w:rsidRPr="00360B45">
        <w:rPr>
          <w:lang w:val="sk-SK"/>
        </w:rPr>
        <w:t>Predávajúci je zodpovedný za dodržiavanie protipožiarnej bezpečnosti stavieb podľa ATN 011: Stavby s fotovoltickými elektrárňami a úložiskami elektrickej energie</w:t>
      </w:r>
    </w:p>
    <w:p w:rsidR="000F1962" w:rsidRPr="00360B45" w:rsidRDefault="00E7581B" w:rsidP="007536C8">
      <w:pPr>
        <w:pStyle w:val="Odsekzoznamu"/>
        <w:numPr>
          <w:ilvl w:val="0"/>
          <w:numId w:val="15"/>
        </w:numPr>
        <w:spacing w:after="0" w:line="240" w:lineRule="auto"/>
        <w:jc w:val="both"/>
        <w:rPr>
          <w:lang w:val="sk-SK"/>
        </w:rPr>
      </w:pPr>
      <w:r w:rsidRPr="00360B45">
        <w:rPr>
          <w:lang w:val="sk-SK"/>
        </w:rPr>
        <w:t>Predá</w:t>
      </w:r>
      <w:r w:rsidR="000F1962" w:rsidRPr="00360B45">
        <w:rPr>
          <w:lang w:val="sk-SK"/>
        </w:rPr>
        <w:t>vajúci je zodpovedný za vyhotovenie fotovoltického zariadenia v súlade s normou STN 34 3085: Pravidlá na zaobchádzanie s elektrickým zariadením</w:t>
      </w:r>
      <w:r w:rsidRPr="00360B45">
        <w:rPr>
          <w:lang w:val="sk-SK"/>
        </w:rPr>
        <w:t xml:space="preserve"> pri požiaroch a zátopách</w:t>
      </w:r>
    </w:p>
    <w:p w:rsidR="008C261D" w:rsidRPr="00360B45" w:rsidRDefault="008C261D" w:rsidP="008C261D">
      <w:pPr>
        <w:pStyle w:val="Odsekzoznamu"/>
        <w:numPr>
          <w:ilvl w:val="0"/>
          <w:numId w:val="15"/>
        </w:numPr>
        <w:spacing w:after="0" w:line="240" w:lineRule="auto"/>
        <w:jc w:val="both"/>
        <w:rPr>
          <w:lang w:val="sk-SK"/>
        </w:rPr>
      </w:pPr>
      <w:r w:rsidRPr="00360B45">
        <w:rPr>
          <w:lang w:val="sk-SK"/>
        </w:rPr>
        <w:t>Otázky a vzťahy, ktoré v tejto kúpnej zmluve nie sú výslovne upravené, sa riadia príslušnými ustanoveniami Obchodného zákonníka.</w:t>
      </w:r>
    </w:p>
    <w:p w:rsidR="008C261D" w:rsidRPr="00360B45" w:rsidRDefault="008C261D" w:rsidP="008C261D">
      <w:pPr>
        <w:pStyle w:val="Odsekzoznamu"/>
        <w:numPr>
          <w:ilvl w:val="0"/>
          <w:numId w:val="15"/>
        </w:numPr>
        <w:spacing w:after="0" w:line="240" w:lineRule="auto"/>
        <w:jc w:val="both"/>
        <w:rPr>
          <w:lang w:val="sk-SK"/>
        </w:rPr>
      </w:pPr>
      <w:r w:rsidRPr="00360B45">
        <w:rPr>
          <w:lang w:val="sk-SK"/>
        </w:rPr>
        <w:t>Zmluvné strany si zmluvu prečítali, jej obsahu porozumeli a na znak súhlasu ju potvrdili svojimi podpismi.</w:t>
      </w:r>
    </w:p>
    <w:p w:rsidR="008C261D" w:rsidRPr="00BD0BF3" w:rsidRDefault="008C261D" w:rsidP="008C261D">
      <w:pPr>
        <w:pStyle w:val="Odsekzoznamu"/>
        <w:numPr>
          <w:ilvl w:val="0"/>
          <w:numId w:val="15"/>
        </w:numPr>
        <w:spacing w:after="0" w:line="240" w:lineRule="auto"/>
        <w:jc w:val="both"/>
        <w:rPr>
          <w:rFonts w:cstheme="minorHAnsi"/>
          <w:lang w:val="sk-SK"/>
        </w:rPr>
      </w:pPr>
      <w:r w:rsidRPr="00360B45">
        <w:rPr>
          <w:lang w:val="sk-SK"/>
        </w:rPr>
        <w:t>Túto zmluvu je možné meniť a</w:t>
      </w:r>
      <w:r w:rsidR="001430AE" w:rsidRPr="00360B45">
        <w:rPr>
          <w:lang w:val="sk-SK"/>
        </w:rPr>
        <w:t> </w:t>
      </w:r>
      <w:r w:rsidRPr="00360B45">
        <w:rPr>
          <w:lang w:val="sk-SK"/>
        </w:rPr>
        <w:t>dopĺňať</w:t>
      </w:r>
      <w:r w:rsidR="003501BC" w:rsidRPr="00360B45">
        <w:rPr>
          <w:lang w:val="sk-SK"/>
        </w:rPr>
        <w:t xml:space="preserve"> v súlade U</w:t>
      </w:r>
      <w:r w:rsidR="001430AE" w:rsidRPr="00360B45">
        <w:rPr>
          <w:lang w:val="sk-SK"/>
        </w:rPr>
        <w:t>smernením PPA</w:t>
      </w:r>
      <w:r w:rsidR="003501BC" w:rsidRPr="00360B45">
        <w:rPr>
          <w:lang w:val="sk-SK"/>
        </w:rPr>
        <w:t xml:space="preserve"> č. 8/2017 o obstarávaní tovarov,  </w:t>
      </w:r>
      <w:r w:rsidR="003501BC" w:rsidRPr="00BD0BF3">
        <w:rPr>
          <w:rFonts w:cstheme="minorHAnsi"/>
          <w:lang w:val="sk-SK"/>
        </w:rPr>
        <w:t>stavebných prác a služieb</w:t>
      </w:r>
      <w:r w:rsidR="001430AE" w:rsidRPr="00BD0BF3">
        <w:rPr>
          <w:rFonts w:cstheme="minorHAnsi"/>
          <w:lang w:val="sk-SK"/>
        </w:rPr>
        <w:t xml:space="preserve"> </w:t>
      </w:r>
      <w:r w:rsidR="003501BC" w:rsidRPr="00BD0BF3">
        <w:rPr>
          <w:rFonts w:cstheme="minorHAnsi"/>
          <w:lang w:val="sk-SK"/>
        </w:rPr>
        <w:t xml:space="preserve">v platnom znení </w:t>
      </w:r>
      <w:r w:rsidR="001430AE" w:rsidRPr="00BD0BF3">
        <w:rPr>
          <w:rFonts w:cstheme="minorHAnsi"/>
          <w:lang w:val="sk-SK"/>
        </w:rPr>
        <w:t xml:space="preserve">a </w:t>
      </w:r>
      <w:r w:rsidRPr="00BD0BF3">
        <w:rPr>
          <w:rFonts w:cstheme="minorHAnsi"/>
          <w:lang w:val="sk-SK"/>
        </w:rPr>
        <w:t xml:space="preserve"> len formou písomných dodatkov podpísaných oprávnenými zástupcami oboch zmluvných strán, ktoré budú tvoriť neoddeliteľnú súčasť tejto zmluvy.</w:t>
      </w:r>
    </w:p>
    <w:p w:rsidR="00BD0BF3" w:rsidRPr="00BD0BF3" w:rsidRDefault="00BD0BF3" w:rsidP="00BD0BF3">
      <w:pPr>
        <w:spacing w:line="256" w:lineRule="auto"/>
        <w:contextualSpacing/>
        <w:rPr>
          <w:rFonts w:cstheme="minorHAnsi"/>
          <w:color w:val="FF0000"/>
          <w:lang w:val="sk-SK"/>
        </w:rPr>
      </w:pPr>
      <w:r w:rsidRPr="00BD0BF3">
        <w:rPr>
          <w:rFonts w:cstheme="minorHAnsi"/>
          <w:lang w:val="sk-SK" w:eastAsia="cs-CZ"/>
        </w:rPr>
        <w:lastRenderedPageBreak/>
        <w:t>8. Zmluva uzavretá ako výsledok tohto verejného obstarávania nadobúda platnosť dňom podpisu oboma zmluvnými stranami</w:t>
      </w:r>
      <w:r w:rsidR="006E6815">
        <w:rPr>
          <w:rFonts w:cstheme="minorHAnsi"/>
          <w:lang w:val="sk-SK" w:eastAsia="cs-CZ"/>
        </w:rPr>
        <w:t>.</w:t>
      </w:r>
    </w:p>
    <w:p w:rsidR="00BD0BF3" w:rsidRPr="006E6815" w:rsidRDefault="00BD0BF3" w:rsidP="00BD0BF3">
      <w:pPr>
        <w:spacing w:after="0"/>
        <w:jc w:val="both"/>
        <w:rPr>
          <w:rFonts w:cstheme="minorHAnsi"/>
          <w:lang w:val="sk-SK"/>
        </w:rPr>
      </w:pPr>
      <w:r w:rsidRPr="006E6815">
        <w:rPr>
          <w:rFonts w:cstheme="minorHAnsi"/>
          <w:b/>
          <w:lang w:val="sk-SK"/>
        </w:rPr>
        <w:t xml:space="preserve">9. </w:t>
      </w:r>
      <w:r w:rsidRPr="006E6815">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BD0BF3" w:rsidRPr="006E6815" w:rsidRDefault="00BD0BF3" w:rsidP="00BD0BF3">
      <w:pPr>
        <w:pStyle w:val="Odsekzoznamu"/>
        <w:spacing w:after="0" w:line="240" w:lineRule="auto"/>
        <w:ind w:left="0"/>
        <w:jc w:val="both"/>
        <w:rPr>
          <w:lang w:val="sk-SK"/>
        </w:rPr>
      </w:pPr>
      <w:r w:rsidRPr="006E6815">
        <w:rPr>
          <w:rFonts w:cstheme="minorHAnsi"/>
          <w:b/>
          <w:lang w:val="sk-SK" w:eastAsia="sk-SK"/>
        </w:rPr>
        <w:t xml:space="preserve">10. </w:t>
      </w:r>
      <w:r w:rsidRPr="006E6815">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166ADA" w:rsidRPr="00BD0BF3" w:rsidRDefault="00BD0BF3" w:rsidP="00166ADA">
      <w:pPr>
        <w:spacing w:after="0" w:line="276" w:lineRule="auto"/>
        <w:jc w:val="both"/>
        <w:rPr>
          <w:lang w:val="sk-SK"/>
        </w:rPr>
      </w:pPr>
      <w:r>
        <w:rPr>
          <w:lang w:val="sk-SK"/>
        </w:rPr>
        <w:t>11.</w:t>
      </w:r>
      <w:r w:rsidR="0081042F">
        <w:rPr>
          <w:lang w:val="sk-SK"/>
        </w:rPr>
        <w:t xml:space="preserve"> </w:t>
      </w:r>
      <w:r w:rsidR="00166ADA" w:rsidRPr="00166ADA">
        <w:rPr>
          <w:lang w:val="sk-SK"/>
        </w:rPr>
        <w:t xml:space="preserve"> </w:t>
      </w:r>
      <w:r w:rsidR="00FD5C14" w:rsidRPr="00166ADA">
        <w:rPr>
          <w:lang w:val="sk-SK"/>
        </w:rPr>
        <w:t>Kúpna zmluva</w:t>
      </w:r>
      <w:r w:rsidR="00FD5C14" w:rsidRPr="00166ADA">
        <w:rPr>
          <w:rFonts w:ascii="Arial" w:eastAsia="Times New Roman" w:hAnsi="Arial" w:cs="Arial"/>
          <w:noProof/>
          <w:sz w:val="20"/>
          <w:szCs w:val="20"/>
          <w:lang w:val="sk-SK" w:eastAsia="sk-SK"/>
        </w:rPr>
        <w:t xml:space="preserve"> je vyhotovená v 5 výtlačkoch z toho 2 pre predávajúceho, 2 pre kupujúceho a 1 pre </w:t>
      </w:r>
    </w:p>
    <w:p w:rsidR="00166ADA" w:rsidRPr="0081042F" w:rsidRDefault="00166ADA" w:rsidP="00166ADA">
      <w:pPr>
        <w:spacing w:after="0" w:line="276" w:lineRule="auto"/>
        <w:jc w:val="both"/>
        <w:rPr>
          <w:rFonts w:ascii="Arial" w:eastAsia="Times New Roman" w:hAnsi="Arial" w:cs="Arial"/>
          <w:noProof/>
          <w:sz w:val="20"/>
          <w:szCs w:val="20"/>
          <w:lang w:val="sk-SK" w:eastAsia="sk-SK"/>
        </w:rPr>
      </w:pPr>
      <w:r>
        <w:rPr>
          <w:rFonts w:ascii="Arial" w:eastAsia="Times New Roman" w:hAnsi="Arial" w:cs="Arial"/>
          <w:noProof/>
          <w:sz w:val="20"/>
          <w:szCs w:val="20"/>
          <w:lang w:val="sk-SK" w:eastAsia="sk-SK"/>
        </w:rPr>
        <w:t xml:space="preserve"> </w:t>
      </w:r>
      <w:r w:rsidR="009B2F38">
        <w:rPr>
          <w:rFonts w:ascii="Arial" w:eastAsia="Times New Roman" w:hAnsi="Arial" w:cs="Arial"/>
          <w:noProof/>
          <w:sz w:val="20"/>
          <w:szCs w:val="20"/>
          <w:lang w:val="sk-SK" w:eastAsia="sk-SK"/>
        </w:rPr>
        <w:t xml:space="preserve"> </w:t>
      </w:r>
      <w:r>
        <w:rPr>
          <w:rFonts w:ascii="Arial" w:eastAsia="Times New Roman" w:hAnsi="Arial" w:cs="Arial"/>
          <w:noProof/>
          <w:sz w:val="20"/>
          <w:szCs w:val="20"/>
          <w:lang w:val="sk-SK" w:eastAsia="sk-SK"/>
        </w:rPr>
        <w:t xml:space="preserve">    </w:t>
      </w:r>
      <w:r w:rsidR="00FD5C14" w:rsidRPr="0081042F">
        <w:rPr>
          <w:rFonts w:ascii="Arial" w:eastAsia="Times New Roman" w:hAnsi="Arial" w:cs="Arial"/>
          <w:noProof/>
          <w:sz w:val="20"/>
          <w:szCs w:val="20"/>
          <w:lang w:val="sk-SK" w:eastAsia="sk-SK"/>
        </w:rPr>
        <w:t xml:space="preserve">RO- PPA.  </w:t>
      </w:r>
    </w:p>
    <w:p w:rsidR="0081042F" w:rsidRPr="003E61F2" w:rsidRDefault="00BD0BF3" w:rsidP="00166ADA">
      <w:pPr>
        <w:spacing w:after="0" w:line="276" w:lineRule="auto"/>
        <w:jc w:val="both"/>
        <w:rPr>
          <w:rFonts w:eastAsia="Times New Roman" w:cstheme="minorHAnsi"/>
          <w:lang w:val="sk-SK" w:eastAsia="sk-SK"/>
        </w:rPr>
      </w:pPr>
      <w:r>
        <w:rPr>
          <w:rFonts w:ascii="Arial" w:eastAsia="Times New Roman" w:hAnsi="Arial" w:cs="Arial"/>
          <w:noProof/>
          <w:sz w:val="20"/>
          <w:szCs w:val="20"/>
          <w:lang w:val="sk-SK" w:eastAsia="sk-SK"/>
        </w:rPr>
        <w:t>12.</w:t>
      </w:r>
      <w:r w:rsidR="00FD5C14" w:rsidRPr="003F169C">
        <w:rPr>
          <w:rFonts w:eastAsia="Times New Roman" w:cstheme="minorHAnsi"/>
          <w:lang w:val="sk-SK" w:eastAsia="sk-SK"/>
        </w:rPr>
        <w:t>Dodávateľ je pov</w:t>
      </w:r>
      <w:r w:rsidR="00D0202A" w:rsidRPr="003F169C">
        <w:rPr>
          <w:rFonts w:eastAsia="Times New Roman" w:cstheme="minorHAnsi"/>
          <w:lang w:val="sk-SK" w:eastAsia="sk-SK"/>
        </w:rPr>
        <w:t>inný ku každej  zmluve doložiť</w:t>
      </w:r>
      <w:r w:rsidR="00FD5C14" w:rsidRPr="003F169C">
        <w:rPr>
          <w:rFonts w:eastAsia="Times New Roman" w:cstheme="minorHAnsi"/>
          <w:lang w:val="sk-SK" w:eastAsia="sk-SK"/>
        </w:rPr>
        <w:t xml:space="preserve"> technické špecifikácie strojov a</w:t>
      </w:r>
      <w:r w:rsidR="00156930">
        <w:rPr>
          <w:rFonts w:eastAsia="Times New Roman" w:cstheme="minorHAnsi"/>
          <w:lang w:val="sk-SK" w:eastAsia="sk-SK"/>
        </w:rPr>
        <w:t> </w:t>
      </w:r>
      <w:r w:rsidR="00FD5C14" w:rsidRPr="003F169C">
        <w:rPr>
          <w:rFonts w:eastAsia="Times New Roman" w:cstheme="minorHAnsi"/>
          <w:lang w:val="sk-SK" w:eastAsia="sk-SK"/>
        </w:rPr>
        <w:t>zariadení</w:t>
      </w:r>
      <w:r w:rsidR="00156930">
        <w:rPr>
          <w:rFonts w:eastAsia="Times New Roman" w:cstheme="minorHAnsi"/>
          <w:lang w:val="sk-SK" w:eastAsia="sk-SK"/>
        </w:rPr>
        <w:t xml:space="preserve"> </w:t>
      </w:r>
      <w:r w:rsidR="00F15AE0" w:rsidRPr="003E61F2">
        <w:rPr>
          <w:rFonts w:eastAsia="Times New Roman" w:cstheme="minorHAnsi"/>
          <w:lang w:val="sk-SK" w:eastAsia="sk-SK"/>
        </w:rPr>
        <w:t xml:space="preserve">- Príloha </w:t>
      </w:r>
    </w:p>
    <w:p w:rsidR="00166ADA" w:rsidRPr="003E61F2" w:rsidRDefault="0081042F" w:rsidP="0081042F">
      <w:pPr>
        <w:spacing w:after="0" w:line="276" w:lineRule="auto"/>
        <w:jc w:val="both"/>
        <w:rPr>
          <w:rFonts w:cstheme="minorHAnsi"/>
          <w:lang w:val="sk-SK"/>
        </w:rPr>
      </w:pPr>
      <w:r w:rsidRPr="003E61F2">
        <w:rPr>
          <w:rFonts w:eastAsia="Times New Roman" w:cstheme="minorHAnsi"/>
          <w:lang w:val="sk-SK" w:eastAsia="sk-SK"/>
        </w:rPr>
        <w:t xml:space="preserve">    </w:t>
      </w:r>
      <w:r w:rsidR="009B2F38" w:rsidRPr="003E61F2">
        <w:rPr>
          <w:rFonts w:eastAsia="Times New Roman" w:cstheme="minorHAnsi"/>
          <w:lang w:val="sk-SK" w:eastAsia="sk-SK"/>
        </w:rPr>
        <w:t xml:space="preserve"> </w:t>
      </w:r>
      <w:r w:rsidRPr="003E61F2">
        <w:rPr>
          <w:rFonts w:eastAsia="Times New Roman" w:cstheme="minorHAnsi"/>
          <w:lang w:val="sk-SK" w:eastAsia="sk-SK"/>
        </w:rPr>
        <w:t xml:space="preserve"> č.</w:t>
      </w:r>
      <w:r w:rsidR="00166ADA" w:rsidRPr="003E61F2">
        <w:rPr>
          <w:rFonts w:eastAsia="Times New Roman" w:cstheme="minorHAnsi"/>
          <w:lang w:val="sk-SK" w:eastAsia="sk-SK"/>
        </w:rPr>
        <w:t xml:space="preserve"> </w:t>
      </w:r>
      <w:r w:rsidR="006E6815">
        <w:rPr>
          <w:rFonts w:eastAsia="Times New Roman" w:cstheme="minorHAnsi"/>
          <w:lang w:val="sk-SK" w:eastAsia="sk-SK"/>
        </w:rPr>
        <w:t>7</w:t>
      </w:r>
      <w:r w:rsidR="00FD5C14" w:rsidRPr="003E61F2">
        <w:rPr>
          <w:rFonts w:eastAsia="Times New Roman" w:cstheme="minorHAnsi"/>
          <w:lang w:val="sk-SK" w:eastAsia="sk-SK"/>
        </w:rPr>
        <w:t xml:space="preserve">  v originálnom vyhotovení vypracované v súlade s predloženou cenovou ponukou a musia byť </w:t>
      </w:r>
      <w:r w:rsidR="00166ADA" w:rsidRPr="003E61F2">
        <w:rPr>
          <w:rFonts w:eastAsia="Times New Roman" w:cstheme="minorHAnsi"/>
          <w:lang w:val="sk-SK" w:eastAsia="sk-SK"/>
        </w:rPr>
        <w:t xml:space="preserve">    </w:t>
      </w:r>
    </w:p>
    <w:p w:rsidR="00166ADA" w:rsidRPr="003E61F2" w:rsidRDefault="00166ADA" w:rsidP="00166ADA">
      <w:pPr>
        <w:spacing w:after="0" w:line="240" w:lineRule="auto"/>
        <w:jc w:val="both"/>
        <w:rPr>
          <w:rFonts w:eastAsia="Times New Roman" w:cstheme="minorHAnsi"/>
          <w:lang w:val="sk-SK" w:eastAsia="sk-SK"/>
        </w:rPr>
      </w:pPr>
      <w:r w:rsidRPr="003E61F2">
        <w:rPr>
          <w:rFonts w:eastAsia="Times New Roman" w:cstheme="minorHAnsi"/>
          <w:lang w:val="sk-SK" w:eastAsia="sk-SK"/>
        </w:rPr>
        <w:t xml:space="preserve">  </w:t>
      </w:r>
      <w:r w:rsidR="009B2F38" w:rsidRPr="003E61F2">
        <w:rPr>
          <w:rFonts w:eastAsia="Times New Roman" w:cstheme="minorHAnsi"/>
          <w:lang w:val="sk-SK" w:eastAsia="sk-SK"/>
        </w:rPr>
        <w:t xml:space="preserve">  </w:t>
      </w:r>
      <w:r w:rsidRPr="003E61F2">
        <w:rPr>
          <w:rFonts w:eastAsia="Times New Roman" w:cstheme="minorHAnsi"/>
          <w:lang w:val="sk-SK" w:eastAsia="sk-SK"/>
        </w:rPr>
        <w:t xml:space="preserve"> </w:t>
      </w:r>
      <w:r w:rsidR="0081042F" w:rsidRPr="003E61F2">
        <w:rPr>
          <w:rFonts w:eastAsia="Times New Roman" w:cstheme="minorHAnsi"/>
          <w:lang w:val="sk-SK" w:eastAsia="sk-SK"/>
        </w:rPr>
        <w:t xml:space="preserve"> </w:t>
      </w:r>
      <w:r w:rsidR="00FD5C14" w:rsidRPr="003E61F2">
        <w:rPr>
          <w:rFonts w:eastAsia="Times New Roman" w:cstheme="minorHAnsi"/>
          <w:lang w:val="sk-SK" w:eastAsia="sk-SK"/>
        </w:rPr>
        <w:t>totožné s cenovou ponukou predloženým do  elektronického obstarávacieho systému JOSEPHI</w:t>
      </w:r>
      <w:r w:rsidR="00F66565" w:rsidRPr="003E61F2">
        <w:rPr>
          <w:rFonts w:eastAsia="Times New Roman" w:cstheme="minorHAnsi"/>
          <w:lang w:val="sk-SK" w:eastAsia="sk-SK"/>
        </w:rPr>
        <w:t>N</w:t>
      </w:r>
      <w:r w:rsidR="00FD5C14" w:rsidRPr="003E61F2">
        <w:rPr>
          <w:rFonts w:eastAsia="Times New Roman" w:cstheme="minorHAnsi"/>
          <w:lang w:val="sk-SK" w:eastAsia="sk-SK"/>
        </w:rPr>
        <w:t xml:space="preserve">E </w:t>
      </w:r>
    </w:p>
    <w:p w:rsidR="00FD5C14" w:rsidRPr="003F169C" w:rsidRDefault="00166ADA" w:rsidP="00166ADA">
      <w:pPr>
        <w:spacing w:after="0" w:line="240" w:lineRule="auto"/>
        <w:jc w:val="both"/>
        <w:rPr>
          <w:rFonts w:eastAsia="Times New Roman" w:cstheme="minorHAnsi"/>
          <w:lang w:val="sk-SK" w:eastAsia="sk-SK"/>
        </w:rPr>
      </w:pPr>
      <w:r w:rsidRPr="003E61F2">
        <w:rPr>
          <w:rFonts w:eastAsia="Times New Roman" w:cstheme="minorHAnsi"/>
          <w:lang w:val="sk-SK" w:eastAsia="sk-SK"/>
        </w:rPr>
        <w:t xml:space="preserve">    </w:t>
      </w:r>
      <w:r w:rsidR="009B2F38" w:rsidRPr="003E61F2">
        <w:rPr>
          <w:rFonts w:eastAsia="Times New Roman" w:cstheme="minorHAnsi"/>
          <w:lang w:val="sk-SK" w:eastAsia="sk-SK"/>
        </w:rPr>
        <w:t xml:space="preserve"> </w:t>
      </w:r>
      <w:r w:rsidR="00FD5C14" w:rsidRPr="003E61F2">
        <w:rPr>
          <w:rFonts w:eastAsia="Times New Roman" w:cstheme="minorHAnsi"/>
          <w:lang w:val="sk-SK" w:eastAsia="sk-SK"/>
        </w:rPr>
        <w:t>a</w:t>
      </w:r>
      <w:r w:rsidR="006979CD">
        <w:rPr>
          <w:rFonts w:eastAsia="Times New Roman" w:cstheme="minorHAnsi"/>
          <w:lang w:val="sk-SK" w:eastAsia="sk-SK"/>
        </w:rPr>
        <w:t> predloží - Prílohu</w:t>
      </w:r>
      <w:r w:rsidR="00E73035" w:rsidRPr="003E61F2">
        <w:rPr>
          <w:rFonts w:eastAsia="Times New Roman" w:cstheme="minorHAnsi"/>
          <w:lang w:val="sk-SK" w:eastAsia="sk-SK"/>
        </w:rPr>
        <w:t xml:space="preserve"> č</w:t>
      </w:r>
      <w:r w:rsidR="00FD5C14" w:rsidRPr="003E61F2">
        <w:rPr>
          <w:rFonts w:eastAsia="Times New Roman" w:cstheme="minorHAnsi"/>
          <w:lang w:val="sk-SK" w:eastAsia="sk-SK"/>
        </w:rPr>
        <w:t>. 2 – Zoznam subdodávateľo</w:t>
      </w:r>
      <w:r w:rsidR="00E73035" w:rsidRPr="003E61F2">
        <w:rPr>
          <w:rFonts w:eastAsia="Times New Roman" w:cstheme="minorHAnsi"/>
          <w:lang w:val="sk-SK" w:eastAsia="sk-SK"/>
        </w:rPr>
        <w:t>v</w:t>
      </w:r>
    </w:p>
    <w:p w:rsidR="001728F7" w:rsidRPr="003F169C" w:rsidRDefault="009B2F38" w:rsidP="001728F7">
      <w:pPr>
        <w:spacing w:after="0" w:line="240" w:lineRule="auto"/>
        <w:jc w:val="both"/>
        <w:rPr>
          <w:rFonts w:cstheme="minorHAnsi"/>
          <w:lang w:val="sk-SK"/>
        </w:rPr>
      </w:pPr>
      <w:r w:rsidRPr="003F169C">
        <w:rPr>
          <w:rFonts w:cstheme="minorHAnsi"/>
          <w:lang w:val="sk-SK"/>
        </w:rPr>
        <w:t xml:space="preserve"> </w:t>
      </w:r>
    </w:p>
    <w:p w:rsidR="00DB56AA" w:rsidRPr="003F169C" w:rsidRDefault="00DB56AA" w:rsidP="001728F7">
      <w:pPr>
        <w:spacing w:after="0" w:line="240" w:lineRule="auto"/>
        <w:jc w:val="both"/>
        <w:rPr>
          <w:rFonts w:cstheme="minorHAnsi"/>
          <w:lang w:val="sk-SK"/>
        </w:rPr>
      </w:pPr>
    </w:p>
    <w:p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rsidR="001728F7" w:rsidRDefault="001728F7" w:rsidP="001728F7">
      <w:pPr>
        <w:spacing w:after="0" w:line="240" w:lineRule="auto"/>
        <w:jc w:val="both"/>
        <w:rPr>
          <w:rFonts w:cstheme="minorHAnsi"/>
          <w:lang w:val="sk-SK"/>
        </w:rPr>
      </w:pPr>
    </w:p>
    <w:p w:rsidR="00360B45" w:rsidRDefault="00360B45" w:rsidP="001728F7">
      <w:pPr>
        <w:spacing w:after="0" w:line="240" w:lineRule="auto"/>
        <w:jc w:val="both"/>
        <w:rPr>
          <w:rFonts w:cstheme="minorHAnsi"/>
          <w:lang w:val="sk-SK"/>
        </w:rPr>
      </w:pPr>
    </w:p>
    <w:p w:rsidR="00360B45" w:rsidRPr="003F169C" w:rsidRDefault="00360B45" w:rsidP="001728F7">
      <w:pPr>
        <w:spacing w:after="0" w:line="240" w:lineRule="auto"/>
        <w:jc w:val="both"/>
        <w:rPr>
          <w:rFonts w:cstheme="minorHAnsi"/>
          <w:lang w:val="sk-SK"/>
        </w:rPr>
      </w:pPr>
    </w:p>
    <w:p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rsidR="00DB56AA" w:rsidRPr="003F169C" w:rsidRDefault="00DB56AA" w:rsidP="001728F7">
      <w:pPr>
        <w:spacing w:after="0" w:line="240" w:lineRule="auto"/>
        <w:jc w:val="both"/>
        <w:rPr>
          <w:rFonts w:cstheme="minorHAnsi"/>
          <w:b/>
          <w:lang w:val="sk-SK"/>
        </w:rPr>
      </w:pPr>
    </w:p>
    <w:p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rsidR="00DB56AA" w:rsidRPr="003F169C" w:rsidRDefault="00DB56AA" w:rsidP="001728F7">
      <w:pPr>
        <w:spacing w:after="0" w:line="240" w:lineRule="auto"/>
        <w:jc w:val="center"/>
        <w:rPr>
          <w:rFonts w:cstheme="minorHAnsi"/>
          <w:b/>
          <w:u w:val="single"/>
          <w:lang w:val="sk-SK"/>
        </w:rPr>
      </w:pPr>
    </w:p>
    <w:p w:rsidR="00DB56AA" w:rsidRPr="003F169C" w:rsidRDefault="00DB56AA" w:rsidP="001728F7">
      <w:pPr>
        <w:spacing w:after="0" w:line="240" w:lineRule="auto"/>
        <w:jc w:val="center"/>
        <w:rPr>
          <w:rFonts w:cstheme="minorHAnsi"/>
          <w:b/>
          <w:u w:val="single"/>
          <w:lang w:val="sk-SK"/>
        </w:rPr>
      </w:pPr>
    </w:p>
    <w:p w:rsidR="00DB56AA" w:rsidRPr="003F169C" w:rsidRDefault="00DB56AA" w:rsidP="001728F7">
      <w:pPr>
        <w:spacing w:after="0" w:line="240" w:lineRule="auto"/>
        <w:jc w:val="center"/>
        <w:rPr>
          <w:rFonts w:cstheme="minorHAnsi"/>
          <w:b/>
          <w:u w:val="single"/>
          <w:lang w:val="sk-SK"/>
        </w:rPr>
      </w:pPr>
    </w:p>
    <w:p w:rsidR="007536C8" w:rsidRPr="003F169C" w:rsidRDefault="007536C8" w:rsidP="001728F7">
      <w:pPr>
        <w:spacing w:after="0" w:line="240" w:lineRule="auto"/>
        <w:jc w:val="center"/>
        <w:rPr>
          <w:rFonts w:cstheme="minorHAnsi"/>
          <w:b/>
          <w:u w:val="single"/>
          <w:lang w:val="sk-SK"/>
        </w:rPr>
      </w:pPr>
    </w:p>
    <w:p w:rsidR="007536C8" w:rsidRPr="003F169C" w:rsidRDefault="007536C8" w:rsidP="001728F7">
      <w:pPr>
        <w:spacing w:after="0" w:line="240" w:lineRule="auto"/>
        <w:jc w:val="center"/>
        <w:rPr>
          <w:rFonts w:cstheme="minorHAnsi"/>
          <w:b/>
          <w:u w:val="single"/>
          <w:lang w:val="sk-SK"/>
        </w:rPr>
      </w:pPr>
    </w:p>
    <w:p w:rsidR="007536C8" w:rsidRPr="003F169C" w:rsidRDefault="007536C8" w:rsidP="001728F7">
      <w:pPr>
        <w:spacing w:after="0" w:line="240" w:lineRule="auto"/>
        <w:jc w:val="center"/>
        <w:rPr>
          <w:rFonts w:cstheme="minorHAnsi"/>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13386B" w:rsidRDefault="0013386B"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425DB9" w:rsidRDefault="00425DB9" w:rsidP="00E7581B">
      <w:pPr>
        <w:spacing w:after="0" w:line="240" w:lineRule="auto"/>
        <w:rPr>
          <w:b/>
          <w:u w:val="single"/>
          <w:lang w:val="sk-SK"/>
        </w:rPr>
      </w:pPr>
    </w:p>
    <w:p w:rsidR="00A0566F" w:rsidRDefault="00A0566F" w:rsidP="00683703">
      <w:pPr>
        <w:spacing w:after="0" w:line="240" w:lineRule="auto"/>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A0566F" w:rsidRDefault="00A0566F" w:rsidP="001728F7">
      <w:pPr>
        <w:spacing w:after="0" w:line="240" w:lineRule="auto"/>
        <w:rPr>
          <w:lang w:val="sk-SK"/>
        </w:rPr>
      </w:pPr>
    </w:p>
    <w:p w:rsidR="00E7581B" w:rsidRPr="00E7581B" w:rsidRDefault="00A0566F" w:rsidP="00E7581B">
      <w:pPr>
        <w:widowControl w:val="0"/>
        <w:kinsoku w:val="0"/>
        <w:overflowPunct w:val="0"/>
        <w:autoSpaceDE w:val="0"/>
        <w:autoSpaceDN w:val="0"/>
        <w:adjustRightInd w:val="0"/>
        <w:spacing w:after="0" w:line="240" w:lineRule="auto"/>
        <w:rPr>
          <w:rFonts w:ascii="Calibri" w:eastAsia="Times New Roman" w:hAnsi="Calibri" w:cs="Calibri"/>
          <w:lang w:val="sk-SK" w:eastAsia="sk-SK"/>
        </w:rPr>
      </w:pPr>
      <w:r w:rsidRPr="00A0566F">
        <w:rPr>
          <w:b/>
          <w:lang w:val="sk-SK"/>
        </w:rPr>
        <w:t>Názov zákazky</w:t>
      </w:r>
      <w:r w:rsidR="00E7581B">
        <w:rPr>
          <w:lang w:val="sk-SK"/>
        </w:rPr>
        <w:t xml:space="preserve">: </w:t>
      </w:r>
      <w:r w:rsidR="00E7581B" w:rsidRPr="00E7581B">
        <w:rPr>
          <w:rFonts w:ascii="Times New Roman" w:eastAsia="Times New Roman" w:hAnsi="Times New Roman" w:cs="Times New Roman"/>
          <w:b/>
          <w:bCs/>
          <w:i/>
          <w:lang w:val="sk-SK" w:eastAsia="sk-SK"/>
        </w:rPr>
        <w:t xml:space="preserve"> </w:t>
      </w:r>
      <w:r w:rsidR="00E7581B" w:rsidRPr="00E7581B">
        <w:rPr>
          <w:rFonts w:ascii="Times New Roman" w:eastAsia="Times New Roman" w:hAnsi="Times New Roman" w:cs="Times New Roman"/>
          <w:bCs/>
          <w:i/>
          <w:lang w:val="sk-SK" w:eastAsia="sk-SK"/>
        </w:rPr>
        <w:t>Ekologizácia mäsovýroby Šándor -fotovoltické panely</w:t>
      </w:r>
    </w:p>
    <w:p w:rsidR="00A0566F" w:rsidRPr="00E7581B" w:rsidRDefault="00A0566F" w:rsidP="00A0566F">
      <w:pPr>
        <w:spacing w:after="0" w:line="240" w:lineRule="auto"/>
        <w:rPr>
          <w:sz w:val="20"/>
          <w:szCs w:val="20"/>
          <w:lang w:val="sk-SK"/>
        </w:rPr>
      </w:pPr>
    </w:p>
    <w:p w:rsidR="00707ECB" w:rsidRPr="00A0566F" w:rsidRDefault="00707ECB" w:rsidP="001728F7">
      <w:pPr>
        <w:spacing w:after="0" w:line="240" w:lineRule="auto"/>
        <w:rPr>
          <w:sz w:val="20"/>
          <w:szCs w:val="20"/>
          <w:lang w:val="sk-SK"/>
        </w:rPr>
      </w:pPr>
    </w:p>
    <w:p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bl>
    <w:p w:rsidR="00A0566F" w:rsidRDefault="00A0566F" w:rsidP="001728F7">
      <w:pPr>
        <w:spacing w:after="0" w:line="240" w:lineRule="auto"/>
        <w:rPr>
          <w:lang w:val="sk-SK"/>
        </w:rPr>
      </w:pPr>
    </w:p>
    <w:p w:rsidR="00A0566F" w:rsidRDefault="00A0566F" w:rsidP="001728F7">
      <w:pPr>
        <w:spacing w:after="0" w:line="240" w:lineRule="auto"/>
        <w:rPr>
          <w:lang w:val="sk-SK"/>
        </w:rPr>
      </w:pPr>
    </w:p>
    <w:p w:rsidR="00203040" w:rsidRDefault="00203040" w:rsidP="001728F7">
      <w:pPr>
        <w:spacing w:after="0" w:line="240" w:lineRule="auto"/>
        <w:rPr>
          <w:lang w:val="sk-SK"/>
        </w:rPr>
      </w:pPr>
      <w:r>
        <w:rPr>
          <w:lang w:val="sk-SK"/>
        </w:rPr>
        <w:t>Poznámky:*</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Nezadávame žiaden podiel zákazky subdodávateľom</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r>
        <w:rPr>
          <w:lang w:val="sk-SK"/>
        </w:rPr>
        <w:t>*V prípade nezadania podielu zákazky subdodávateľom, uviesť túto skutočnosť do poznámok.</w:t>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425DB9" w:rsidRDefault="00425DB9" w:rsidP="00203040">
      <w:pPr>
        <w:spacing w:after="0" w:line="240" w:lineRule="auto"/>
        <w:rPr>
          <w:lang w:val="sk-SK"/>
        </w:rPr>
      </w:pPr>
    </w:p>
    <w:p w:rsidR="00425DB9" w:rsidRDefault="00425DB9" w:rsidP="00203040">
      <w:pPr>
        <w:spacing w:after="0" w:line="240" w:lineRule="auto"/>
        <w:rPr>
          <w:lang w:val="sk-SK"/>
        </w:rPr>
      </w:pPr>
    </w:p>
    <w:p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7F" w:rsidRDefault="00E51F7F" w:rsidP="00203040">
      <w:pPr>
        <w:spacing w:after="0" w:line="240" w:lineRule="auto"/>
      </w:pPr>
      <w:r>
        <w:separator/>
      </w:r>
    </w:p>
  </w:endnote>
  <w:endnote w:type="continuationSeparator" w:id="0">
    <w:p w:rsidR="00E51F7F" w:rsidRDefault="00E51F7F"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ans EE">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B51FA3">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7F" w:rsidRDefault="00E51F7F" w:rsidP="00203040">
      <w:pPr>
        <w:spacing w:after="0" w:line="240" w:lineRule="auto"/>
      </w:pPr>
      <w:r>
        <w:separator/>
      </w:r>
    </w:p>
  </w:footnote>
  <w:footnote w:type="continuationSeparator" w:id="0">
    <w:p w:rsidR="00E51F7F" w:rsidRDefault="00E51F7F"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A7E6FD3"/>
    <w:multiLevelType w:val="hybridMultilevel"/>
    <w:tmpl w:val="F57C323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5D834487"/>
    <w:multiLevelType w:val="hybridMultilevel"/>
    <w:tmpl w:val="F57C323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6"/>
  </w:num>
  <w:num w:numId="4">
    <w:abstractNumId w:val="0"/>
  </w:num>
  <w:num w:numId="5">
    <w:abstractNumId w:val="14"/>
  </w:num>
  <w:num w:numId="6">
    <w:abstractNumId w:val="3"/>
  </w:num>
  <w:num w:numId="7">
    <w:abstractNumId w:val="10"/>
  </w:num>
  <w:num w:numId="8">
    <w:abstractNumId w:val="9"/>
  </w:num>
  <w:num w:numId="9">
    <w:abstractNumId w:val="6"/>
  </w:num>
  <w:num w:numId="10">
    <w:abstractNumId w:val="19"/>
  </w:num>
  <w:num w:numId="11">
    <w:abstractNumId w:val="5"/>
  </w:num>
  <w:num w:numId="12">
    <w:abstractNumId w:val="13"/>
  </w:num>
  <w:num w:numId="13">
    <w:abstractNumId w:val="4"/>
  </w:num>
  <w:num w:numId="14">
    <w:abstractNumId w:val="8"/>
  </w:num>
  <w:num w:numId="15">
    <w:abstractNumId w:val="18"/>
  </w:num>
  <w:num w:numId="16">
    <w:abstractNumId w:val="1"/>
  </w:num>
  <w:num w:numId="17">
    <w:abstractNumId w:val="17"/>
  </w:num>
  <w:num w:numId="18">
    <w:abstractNumId w:val="2"/>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3BC1"/>
    <w:rsid w:val="0004465C"/>
    <w:rsid w:val="00046CF6"/>
    <w:rsid w:val="00057AEC"/>
    <w:rsid w:val="0006794A"/>
    <w:rsid w:val="0009142E"/>
    <w:rsid w:val="00095EE1"/>
    <w:rsid w:val="000A0F39"/>
    <w:rsid w:val="000B01B2"/>
    <w:rsid w:val="000F1962"/>
    <w:rsid w:val="001023B8"/>
    <w:rsid w:val="00102603"/>
    <w:rsid w:val="0010623E"/>
    <w:rsid w:val="00115D03"/>
    <w:rsid w:val="0013386B"/>
    <w:rsid w:val="001430AE"/>
    <w:rsid w:val="00145633"/>
    <w:rsid w:val="00156930"/>
    <w:rsid w:val="00166ADA"/>
    <w:rsid w:val="001728F7"/>
    <w:rsid w:val="001765AA"/>
    <w:rsid w:val="00186B48"/>
    <w:rsid w:val="001C7243"/>
    <w:rsid w:val="00203040"/>
    <w:rsid w:val="00212593"/>
    <w:rsid w:val="002321AD"/>
    <w:rsid w:val="00235E28"/>
    <w:rsid w:val="00244A17"/>
    <w:rsid w:val="002528C5"/>
    <w:rsid w:val="00272672"/>
    <w:rsid w:val="0028199C"/>
    <w:rsid w:val="002C3E08"/>
    <w:rsid w:val="002D186D"/>
    <w:rsid w:val="002E0ED1"/>
    <w:rsid w:val="002E64BA"/>
    <w:rsid w:val="003501BC"/>
    <w:rsid w:val="00354293"/>
    <w:rsid w:val="003570B5"/>
    <w:rsid w:val="00360B45"/>
    <w:rsid w:val="00367818"/>
    <w:rsid w:val="00375B83"/>
    <w:rsid w:val="00382103"/>
    <w:rsid w:val="003A60A5"/>
    <w:rsid w:val="003B1232"/>
    <w:rsid w:val="003B314B"/>
    <w:rsid w:val="003C354C"/>
    <w:rsid w:val="003E0FE7"/>
    <w:rsid w:val="003E61F2"/>
    <w:rsid w:val="003F10F4"/>
    <w:rsid w:val="003F169C"/>
    <w:rsid w:val="00422EE2"/>
    <w:rsid w:val="00425DB9"/>
    <w:rsid w:val="004363B9"/>
    <w:rsid w:val="00447E4A"/>
    <w:rsid w:val="00460719"/>
    <w:rsid w:val="004C3B6F"/>
    <w:rsid w:val="004E6ECF"/>
    <w:rsid w:val="0051328F"/>
    <w:rsid w:val="00520438"/>
    <w:rsid w:val="005221B2"/>
    <w:rsid w:val="0058417C"/>
    <w:rsid w:val="00590B52"/>
    <w:rsid w:val="005E7FE1"/>
    <w:rsid w:val="006059ED"/>
    <w:rsid w:val="00655859"/>
    <w:rsid w:val="0065720D"/>
    <w:rsid w:val="00676607"/>
    <w:rsid w:val="00676670"/>
    <w:rsid w:val="00683703"/>
    <w:rsid w:val="0069193F"/>
    <w:rsid w:val="006979CD"/>
    <w:rsid w:val="006A704B"/>
    <w:rsid w:val="006B312D"/>
    <w:rsid w:val="006C7E3F"/>
    <w:rsid w:val="006D3C62"/>
    <w:rsid w:val="006E6815"/>
    <w:rsid w:val="006F73A0"/>
    <w:rsid w:val="007072E7"/>
    <w:rsid w:val="00707ECB"/>
    <w:rsid w:val="00733E93"/>
    <w:rsid w:val="007536C8"/>
    <w:rsid w:val="00767975"/>
    <w:rsid w:val="00773BFA"/>
    <w:rsid w:val="007953B4"/>
    <w:rsid w:val="007B7A36"/>
    <w:rsid w:val="007E14D1"/>
    <w:rsid w:val="007F0B44"/>
    <w:rsid w:val="007F132A"/>
    <w:rsid w:val="008046D6"/>
    <w:rsid w:val="0081042F"/>
    <w:rsid w:val="00831EAA"/>
    <w:rsid w:val="00835D29"/>
    <w:rsid w:val="00850543"/>
    <w:rsid w:val="00864C90"/>
    <w:rsid w:val="008A142F"/>
    <w:rsid w:val="008C1759"/>
    <w:rsid w:val="008C261D"/>
    <w:rsid w:val="00914EFC"/>
    <w:rsid w:val="00915CFA"/>
    <w:rsid w:val="00922C55"/>
    <w:rsid w:val="00935639"/>
    <w:rsid w:val="0094046B"/>
    <w:rsid w:val="009442C4"/>
    <w:rsid w:val="00953B5F"/>
    <w:rsid w:val="00954648"/>
    <w:rsid w:val="009B2F38"/>
    <w:rsid w:val="009B6E84"/>
    <w:rsid w:val="009D6E01"/>
    <w:rsid w:val="009E42A2"/>
    <w:rsid w:val="009E64C1"/>
    <w:rsid w:val="00A0566F"/>
    <w:rsid w:val="00A219D7"/>
    <w:rsid w:val="00A32FF7"/>
    <w:rsid w:val="00A405B2"/>
    <w:rsid w:val="00A4512C"/>
    <w:rsid w:val="00A53D4B"/>
    <w:rsid w:val="00A65362"/>
    <w:rsid w:val="00A679F4"/>
    <w:rsid w:val="00A71110"/>
    <w:rsid w:val="00AB1ED8"/>
    <w:rsid w:val="00AC1537"/>
    <w:rsid w:val="00AC4A26"/>
    <w:rsid w:val="00AD1AA2"/>
    <w:rsid w:val="00AE186A"/>
    <w:rsid w:val="00B13696"/>
    <w:rsid w:val="00B17A05"/>
    <w:rsid w:val="00B17CC5"/>
    <w:rsid w:val="00B22F29"/>
    <w:rsid w:val="00B435D5"/>
    <w:rsid w:val="00B51FA3"/>
    <w:rsid w:val="00B53DA4"/>
    <w:rsid w:val="00B659AA"/>
    <w:rsid w:val="00B9134A"/>
    <w:rsid w:val="00B91CCA"/>
    <w:rsid w:val="00BB360F"/>
    <w:rsid w:val="00BC1BA6"/>
    <w:rsid w:val="00BD0BF3"/>
    <w:rsid w:val="00C27CC2"/>
    <w:rsid w:val="00C42323"/>
    <w:rsid w:val="00C52531"/>
    <w:rsid w:val="00C644AD"/>
    <w:rsid w:val="00C919DD"/>
    <w:rsid w:val="00CB058B"/>
    <w:rsid w:val="00CB5001"/>
    <w:rsid w:val="00CC4401"/>
    <w:rsid w:val="00CC48E4"/>
    <w:rsid w:val="00D0202A"/>
    <w:rsid w:val="00D0272E"/>
    <w:rsid w:val="00D0746C"/>
    <w:rsid w:val="00D07A0F"/>
    <w:rsid w:val="00D07D26"/>
    <w:rsid w:val="00D11B06"/>
    <w:rsid w:val="00D12BCA"/>
    <w:rsid w:val="00D27D30"/>
    <w:rsid w:val="00D34743"/>
    <w:rsid w:val="00D35444"/>
    <w:rsid w:val="00DB56AA"/>
    <w:rsid w:val="00DD7F34"/>
    <w:rsid w:val="00DF6AB2"/>
    <w:rsid w:val="00E215D2"/>
    <w:rsid w:val="00E21980"/>
    <w:rsid w:val="00E43361"/>
    <w:rsid w:val="00E51F7F"/>
    <w:rsid w:val="00E53200"/>
    <w:rsid w:val="00E534C9"/>
    <w:rsid w:val="00E6512A"/>
    <w:rsid w:val="00E73035"/>
    <w:rsid w:val="00E7581B"/>
    <w:rsid w:val="00E83B2C"/>
    <w:rsid w:val="00EB2282"/>
    <w:rsid w:val="00EC1E14"/>
    <w:rsid w:val="00EC790A"/>
    <w:rsid w:val="00F02942"/>
    <w:rsid w:val="00F15AE0"/>
    <w:rsid w:val="00F319FD"/>
    <w:rsid w:val="00F6497D"/>
    <w:rsid w:val="00F66565"/>
    <w:rsid w:val="00F67D7C"/>
    <w:rsid w:val="00F72CC4"/>
    <w:rsid w:val="00F77FB7"/>
    <w:rsid w:val="00F9182F"/>
    <w:rsid w:val="00FB2B86"/>
    <w:rsid w:val="00FC6B13"/>
    <w:rsid w:val="00FD5C14"/>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paragraph" w:styleId="Adresanaoblke">
    <w:name w:val="envelope address"/>
    <w:basedOn w:val="Normlny"/>
    <w:rsid w:val="00BD0BF3"/>
    <w:pPr>
      <w:framePr w:w="7920" w:h="1980" w:hRule="exact" w:hSpace="141" w:wrap="auto" w:hAnchor="page" w:xAlign="center" w:yAlign="bottom"/>
      <w:spacing w:after="0" w:line="240" w:lineRule="auto"/>
      <w:ind w:left="2880"/>
      <w:jc w:val="both"/>
    </w:pPr>
    <w:rPr>
      <w:rFonts w:ascii="Sans EE" w:eastAsia="Times New Roman" w:hAnsi="Sans EE" w:cs="Times New Roman"/>
      <w:sz w:val="24"/>
      <w:szCs w:val="20"/>
      <w:lang w:val="cs-CZ"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D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6FB9-FBCF-4D92-A166-19100DA5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3197</Words>
  <Characters>18227</Characters>
  <Application>Microsoft Office Word</Application>
  <DocSecurity>0</DocSecurity>
  <Lines>151</Lines>
  <Paragraphs>42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120</cp:revision>
  <cp:lastPrinted>2023-09-28T13:19:00Z</cp:lastPrinted>
  <dcterms:created xsi:type="dcterms:W3CDTF">2022-04-13T09:14:00Z</dcterms:created>
  <dcterms:modified xsi:type="dcterms:W3CDTF">2023-09-28T13:21:00Z</dcterms:modified>
</cp:coreProperties>
</file>