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F1" w:rsidRPr="006D2A98" w:rsidRDefault="006D2A98" w:rsidP="006626C8">
      <w:pPr>
        <w:rPr>
          <w:rFonts w:ascii="Times New Roman" w:hAnsi="Times New Roman"/>
          <w:bCs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Cs/>
          <w:sz w:val="24"/>
        </w:rPr>
        <w:t>P</w:t>
      </w:r>
      <w:r w:rsidRPr="006D2A98">
        <w:rPr>
          <w:rFonts w:ascii="Times New Roman" w:hAnsi="Times New Roman"/>
          <w:bCs/>
          <w:sz w:val="24"/>
        </w:rPr>
        <w:t>ríloha</w:t>
      </w:r>
      <w:proofErr w:type="spellEnd"/>
      <w:r w:rsidRPr="006D2A98">
        <w:rPr>
          <w:rFonts w:ascii="Times New Roman" w:hAnsi="Times New Roman"/>
          <w:bCs/>
          <w:sz w:val="24"/>
        </w:rPr>
        <w:t xml:space="preserve"> č. 4 </w:t>
      </w:r>
      <w:proofErr w:type="spellStart"/>
      <w:r>
        <w:rPr>
          <w:rFonts w:ascii="Times New Roman" w:hAnsi="Times New Roman"/>
          <w:bCs/>
          <w:sz w:val="24"/>
        </w:rPr>
        <w:t>Technická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špecifikácia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predmetu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zákazky</w:t>
      </w:r>
      <w:proofErr w:type="spellEnd"/>
    </w:p>
    <w:p w:rsidR="00440D00" w:rsidRDefault="00440D00" w:rsidP="00440D00">
      <w:pPr>
        <w:rPr>
          <w:rFonts w:ascii="Times New Roman" w:hAnsi="Times New Roman"/>
          <w:bCs/>
          <w:sz w:val="24"/>
        </w:rPr>
      </w:pPr>
    </w:p>
    <w:p w:rsidR="006D2A98" w:rsidRDefault="00440D00" w:rsidP="00440D00">
      <w:pPr>
        <w:spacing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6D2A98">
        <w:rPr>
          <w:rFonts w:ascii="Times New Roman" w:hAnsi="Times New Roman"/>
          <w:bCs/>
          <w:sz w:val="28"/>
          <w:szCs w:val="28"/>
        </w:rPr>
        <w:t>Názov</w:t>
      </w:r>
      <w:proofErr w:type="spellEnd"/>
      <w:r w:rsidRPr="006D2A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2A98">
        <w:rPr>
          <w:rFonts w:ascii="Times New Roman" w:hAnsi="Times New Roman"/>
          <w:bCs/>
          <w:sz w:val="28"/>
          <w:szCs w:val="28"/>
        </w:rPr>
        <w:t>zákazky</w:t>
      </w:r>
      <w:proofErr w:type="spellEnd"/>
      <w:r w:rsidRPr="006D2A98">
        <w:rPr>
          <w:rFonts w:ascii="Times New Roman" w:hAnsi="Times New Roman"/>
          <w:bCs/>
          <w:sz w:val="28"/>
          <w:szCs w:val="28"/>
        </w:rPr>
        <w:t xml:space="preserve">: </w:t>
      </w:r>
    </w:p>
    <w:p w:rsidR="00440D00" w:rsidRPr="006D2A98" w:rsidRDefault="006D2A98" w:rsidP="00440D00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D2A98">
        <w:rPr>
          <w:rFonts w:ascii="Times New Roman" w:hAnsi="Times New Roman"/>
          <w:b/>
          <w:sz w:val="28"/>
          <w:szCs w:val="28"/>
        </w:rPr>
        <w:t>Časť</w:t>
      </w:r>
      <w:proofErr w:type="spellEnd"/>
      <w:r w:rsidRPr="006D2A98">
        <w:rPr>
          <w:rFonts w:ascii="Times New Roman" w:hAnsi="Times New Roman"/>
          <w:b/>
          <w:sz w:val="28"/>
          <w:szCs w:val="28"/>
        </w:rPr>
        <w:t xml:space="preserve"> č. 1</w:t>
      </w:r>
      <w:r w:rsidRPr="006D2A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2A98">
        <w:rPr>
          <w:rFonts w:ascii="Times New Roman" w:hAnsi="Times New Roman"/>
          <w:b/>
          <w:sz w:val="28"/>
          <w:szCs w:val="28"/>
        </w:rPr>
        <w:t>Rozšírenie</w:t>
      </w:r>
      <w:proofErr w:type="spellEnd"/>
      <w:r w:rsidRPr="006D2A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2A98">
        <w:rPr>
          <w:rFonts w:ascii="Times New Roman" w:hAnsi="Times New Roman"/>
          <w:b/>
          <w:sz w:val="28"/>
          <w:szCs w:val="28"/>
        </w:rPr>
        <w:t>mestského</w:t>
      </w:r>
      <w:proofErr w:type="spellEnd"/>
      <w:r w:rsidRPr="006D2A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2A98">
        <w:rPr>
          <w:rFonts w:ascii="Times New Roman" w:hAnsi="Times New Roman"/>
          <w:b/>
          <w:sz w:val="28"/>
          <w:szCs w:val="28"/>
        </w:rPr>
        <w:t>kamerového</w:t>
      </w:r>
      <w:proofErr w:type="spellEnd"/>
      <w:r w:rsidRPr="006D2A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2A98">
        <w:rPr>
          <w:rFonts w:ascii="Times New Roman" w:hAnsi="Times New Roman"/>
          <w:b/>
          <w:sz w:val="28"/>
          <w:szCs w:val="28"/>
        </w:rPr>
        <w:t>systému</w:t>
      </w:r>
      <w:proofErr w:type="spellEnd"/>
      <w:r w:rsidRPr="006D2A98">
        <w:rPr>
          <w:rFonts w:ascii="Times New Roman" w:hAnsi="Times New Roman"/>
          <w:b/>
          <w:sz w:val="28"/>
          <w:szCs w:val="28"/>
        </w:rPr>
        <w:t xml:space="preserve"> – 8. </w:t>
      </w:r>
      <w:proofErr w:type="spellStart"/>
      <w:r w:rsidRPr="006D2A98">
        <w:rPr>
          <w:rFonts w:ascii="Times New Roman" w:hAnsi="Times New Roman"/>
          <w:b/>
          <w:sz w:val="28"/>
          <w:szCs w:val="28"/>
        </w:rPr>
        <w:t>etapa</w:t>
      </w:r>
      <w:proofErr w:type="spellEnd"/>
    </w:p>
    <w:p w:rsidR="006D2A98" w:rsidRPr="006D2A98" w:rsidRDefault="006D2A98" w:rsidP="00440D00">
      <w:pPr>
        <w:spacing w:line="276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Mriekatabuky1"/>
        <w:tblW w:w="9634" w:type="dxa"/>
        <w:tblLook w:val="04A0" w:firstRow="1" w:lastRow="0" w:firstColumn="1" w:lastColumn="0" w:noHBand="0" w:noVBand="1"/>
      </w:tblPr>
      <w:tblGrid>
        <w:gridCol w:w="950"/>
        <w:gridCol w:w="4345"/>
        <w:gridCol w:w="4339"/>
      </w:tblGrid>
      <w:tr w:rsidR="006626C8" w:rsidRPr="008E41A3" w:rsidTr="00797E5A">
        <w:trPr>
          <w:trHeight w:val="686"/>
        </w:trPr>
        <w:tc>
          <w:tcPr>
            <w:tcW w:w="950" w:type="dxa"/>
            <w:vAlign w:val="center"/>
          </w:tcPr>
          <w:p w:rsidR="006626C8" w:rsidRPr="008E41A3" w:rsidRDefault="006626C8" w:rsidP="008041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>Číslo</w:t>
            </w:r>
            <w:proofErr w:type="spellEnd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>položky</w:t>
            </w:r>
            <w:proofErr w:type="spellEnd"/>
          </w:p>
        </w:tc>
        <w:tc>
          <w:tcPr>
            <w:tcW w:w="4345" w:type="dxa"/>
            <w:vAlign w:val="center"/>
          </w:tcPr>
          <w:p w:rsidR="006626C8" w:rsidRPr="008E41A3" w:rsidRDefault="006626C8" w:rsidP="008041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>Názov</w:t>
            </w:r>
            <w:proofErr w:type="spellEnd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>položky</w:t>
            </w:r>
            <w:proofErr w:type="spellEnd"/>
          </w:p>
        </w:tc>
        <w:tc>
          <w:tcPr>
            <w:tcW w:w="4339" w:type="dxa"/>
            <w:vAlign w:val="center"/>
          </w:tcPr>
          <w:p w:rsidR="006626C8" w:rsidRPr="008E41A3" w:rsidRDefault="006626C8" w:rsidP="008041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>Technické</w:t>
            </w:r>
            <w:proofErr w:type="spellEnd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b/>
                <w:bCs/>
                <w:sz w:val="22"/>
                <w:szCs w:val="22"/>
              </w:rPr>
              <w:t>parametre</w:t>
            </w:r>
            <w:proofErr w:type="spellEnd"/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1.</w:t>
            </w:r>
            <w:r w:rsidR="00440D00" w:rsidRPr="008E41A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Úchyt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kábla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nerez</w:t>
            </w:r>
            <w:proofErr w:type="spellEnd"/>
          </w:p>
        </w:tc>
        <w:tc>
          <w:tcPr>
            <w:tcW w:w="4339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Nerezové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úchytky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kábla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Bandimex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B 256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Paska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Bandimex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B206 1 m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Zadný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uchyt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stlpový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Držiak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kábla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FLAT</w:t>
            </w:r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440D00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1.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Skriňa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komplet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IP 65/230 V</w:t>
            </w:r>
          </w:p>
        </w:tc>
        <w:tc>
          <w:tcPr>
            <w:tcW w:w="4339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Skrine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komplet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Skriňa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Sarel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plechová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3D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Spacial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500x400x200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alebo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ekvivalent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rovnakej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alebo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vyššej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kvality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Montážny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plech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3D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Zadný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uchyt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Stlpový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Plech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lišty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400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Radová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svorka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Seda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modrá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4 mm2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legrand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Radová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svorka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žltá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zemniaca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4mm2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legrand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Istiací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prvok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40mA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prudový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chránič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Istič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10A/230 V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Zásuvka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230 V 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lištu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Zavodič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prepätia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ABB 5 KVA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PG13,5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prechodka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Typová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skúška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ER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Značenie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rozvádzača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nalepky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bužirky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Instal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material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rozvádzača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Uchytenie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stĺp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B256+paska B206</w:t>
            </w:r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440D00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1.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Spojka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24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SM 9/125 +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držiak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spojky</w:t>
            </w:r>
            <w:proofErr w:type="spellEnd"/>
          </w:p>
        </w:tc>
        <w:tc>
          <w:tcPr>
            <w:tcW w:w="4339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Spojky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FIBRAIN OBP-S8,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FTTx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box, 36F, 9x SC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vonkajší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3x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kazeta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1/12,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kríž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rezervy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IP55,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čierny</w:t>
            </w:r>
            <w:proofErr w:type="spellEnd"/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440D00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1.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Kábel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opt.12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vl.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SM FLAT COMM SCOPE</w:t>
            </w:r>
          </w:p>
        </w:tc>
        <w:tc>
          <w:tcPr>
            <w:tcW w:w="4339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kábel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kábel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FLAT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alebo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ekvivalent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rovnakej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alebo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vyššej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kvality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závesný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Typ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kábla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Central loose tube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Konštrukčný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typ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nepancierovaný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plnený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gélom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Typ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vlákna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LightScope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ZWP, zero water peak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singlemode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fiber (G.652, D, G.657,A1)</w:t>
            </w:r>
          </w:p>
          <w:p w:rsidR="00797E5A" w:rsidRDefault="006626C8" w:rsidP="00797E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Počet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vlákien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7E5A">
              <w:rPr>
                <w:rFonts w:ascii="Times New Roman" w:hAnsi="Times New Roman"/>
                <w:sz w:val="22"/>
                <w:szCs w:val="22"/>
              </w:rPr>
              <w:t>–</w:t>
            </w:r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  <w:p w:rsidR="00797E5A" w:rsidRPr="008E41A3" w:rsidRDefault="00797E5A" w:rsidP="00797E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440D00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Prevodník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opt SM 9/125/ + patch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kable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montáž</w:t>
            </w:r>
            <w:proofErr w:type="spellEnd"/>
          </w:p>
        </w:tc>
        <w:tc>
          <w:tcPr>
            <w:tcW w:w="4339" w:type="dxa"/>
          </w:tcPr>
          <w:p w:rsidR="00EC71E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prevodníky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Parametre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CPON –TX 1310nm – 27 dBm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Rozhranie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FIBER SC/APC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Rozhranie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LAN 4x G“AN</w:t>
            </w:r>
          </w:p>
          <w:p w:rsidR="006626C8" w:rsidRPr="008E41A3" w:rsidRDefault="00797E5A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Minimálne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ozmery</w:t>
            </w:r>
            <w:proofErr w:type="spellEnd"/>
            <w:r w:rsidR="006626C8" w:rsidRPr="008E41A3">
              <w:rPr>
                <w:rFonts w:ascii="Times New Roman" w:hAnsi="Times New Roman"/>
                <w:sz w:val="22"/>
                <w:szCs w:val="22"/>
              </w:rPr>
              <w:t xml:space="preserve"> 176x138,5x28 mm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Wireless IEEE 802.11 b/g/n 2x2 MIMO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11-14 V DC, 2A</w:t>
            </w:r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440D00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Zdroj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12V 4A /230V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spinaný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IC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zalohovaný</w:t>
            </w:r>
            <w:proofErr w:type="spellEnd"/>
          </w:p>
        </w:tc>
        <w:tc>
          <w:tcPr>
            <w:tcW w:w="4339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Zdroje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Popis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stabilizovaný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zdroj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Výstupné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napätie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12 V DC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100-240 VAC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Maximálny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prúd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výkon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3A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Krytie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IP 20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Ďalšie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vlastnosti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vlhkosť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10-90 %</w:t>
            </w:r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440D00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1.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Kamera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PTZ IP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DarkFighterX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2Mpix IR/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Farba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v 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noci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držiaky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kamery</w:t>
            </w:r>
            <w:proofErr w:type="spellEnd"/>
          </w:p>
        </w:tc>
        <w:tc>
          <w:tcPr>
            <w:tcW w:w="4339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Otočné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kamery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Hlavne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funkcie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: 2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MPx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rozlíšenie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/1920x1080/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25x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/16x digital zoom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Ultra –low light 0,002 lux/F1.5,AGC zap. /0,0002 lux/ F1.5,AGC zap.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WDR /3D DNR/HLC/BLC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Podpora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H.265+/H.264+/H.265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Dosvit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IR do 200 m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24V DC/Hi-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Kamera</w:t>
            </w:r>
            <w:proofErr w:type="spellEnd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Obrazový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čip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1/2.8“ CMOS s 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progresívnym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skenovaním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Citlivosť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0,002 lux @F1.5, AGC zap., 0,0002 lux/F1.5, AGC zap.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Rýchlosť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uzávierky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1/1s – 1/30,000s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Objektív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4.8 – 120 mm/25x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zoom/61.5◦-3.2◦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Deň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noc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IR cut filter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WDR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áno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DNR/BLC/ROI 3D DNR 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áno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áno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1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zóna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Rýchlosť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dát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 32kb/s -16 Mb/s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PZT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Maximálne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rozlíšenie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1920x1080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Počet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snímkov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/s: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Hl.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strea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: 50Hz:25/50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 (1920x1080, 1280x 960, 1280x 720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60 Hz: 30 n/s (1920x 1080), (1920x 960), (1280x720)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Počet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snímkov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Sub stream: 25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 /704x576,640x480, 352x288/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3.stream: 25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 /1920x1080, 1280x960, 1280x720, 640x360, 352x288/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Rozsah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Pan/tilt. 360◦/ -10◦-90◦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Presety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300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Patroly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/pattern 8x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32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presetov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 4x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Sieť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Sieťové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úložisko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NAS /NFS, SMB/CIFS/, ANR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Slot SD microSD/SDHC/SDXC do 128 GB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Alarm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relé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pohybová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dynamická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analýza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tamper alarm,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konflikt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IP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adries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chyt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HDD, HDD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plný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Protokoly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TCP/IP, http, DHCP, DNS, DDNS, RTP, RTSP,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PPPoE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SMTP, NTP, SNM HTTPS, FTP, 802.1x,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Qos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, SRTP, IPv6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Kompatibilita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ONVIF, PSIA, CGI, ISAPI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Rozhrania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Sieť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 RJ45 10 M/100 M Ethernet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Audio 1x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/1x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Alarm 7x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/2x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RS-485 Half duplex,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Hikvision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Pelco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-P,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Pelco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D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SDI 1x HD SDI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BNC 1x 1.0V/75 Ohm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Všeobecné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Pracovné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podmienky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-40◦C - 65◦C /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vlhkosť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95%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alebo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menej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24V DC/68W/,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(802.3af) max 50 W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Spotreba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max. 8,5 W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Krytie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IP66, TVS 6000 V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Dosvit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IR LED do 200 m</w:t>
            </w:r>
          </w:p>
          <w:p w:rsidR="006626C8" w:rsidRPr="008E41A3" w:rsidRDefault="00797E5A" w:rsidP="008041A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Minimálne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ozmery</w:t>
            </w:r>
            <w:proofErr w:type="spellEnd"/>
            <w:r w:rsidR="006626C8"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26C8" w:rsidRPr="008E41A3">
              <w:rPr>
                <w:rFonts w:ascii="Times New Roman" w:hAnsi="Times New Roman"/>
                <w:sz w:val="22"/>
                <w:szCs w:val="22"/>
                <w:lang w:val="cs-CZ"/>
              </w:rPr>
              <w:t>Ø266,6 x 435 mm</w:t>
            </w:r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440D00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Swic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5x 100 port + 1G +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sfp</w:t>
            </w:r>
            <w:proofErr w:type="spellEnd"/>
          </w:p>
        </w:tc>
        <w:tc>
          <w:tcPr>
            <w:tcW w:w="4339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Swic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porty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Tiny control 4F1G,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swith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4x LAN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, 1x GLAN</w:t>
            </w:r>
          </w:p>
          <w:p w:rsidR="006626C8" w:rsidRPr="008E41A3" w:rsidRDefault="006626C8" w:rsidP="006626C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Unikátne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prevedenie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kombinácie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manažovateľný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switch + POE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injektor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+ in/out controller</w:t>
            </w:r>
          </w:p>
          <w:p w:rsidR="006626C8" w:rsidRPr="008E41A3" w:rsidRDefault="00797E5A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Minimálne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ozmery</w:t>
            </w:r>
            <w:proofErr w:type="spellEnd"/>
            <w:r w:rsidR="006626C8" w:rsidRPr="008E41A3">
              <w:rPr>
                <w:rFonts w:ascii="Times New Roman" w:hAnsi="Times New Roman"/>
                <w:sz w:val="22"/>
                <w:szCs w:val="22"/>
              </w:rPr>
              <w:t xml:space="preserve"> 45x31x146 mm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9-53 V, DC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Rozhranie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ETH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-ETH (1) 1000 Mbps + (4) 10/100 Mbps</w:t>
            </w:r>
          </w:p>
        </w:tc>
      </w:tr>
      <w:tr w:rsidR="006626C8" w:rsidRPr="008E41A3" w:rsidTr="00797E5A">
        <w:tc>
          <w:tcPr>
            <w:tcW w:w="950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1</w:t>
            </w:r>
            <w:r w:rsidR="00440D00" w:rsidRPr="008E41A3">
              <w:rPr>
                <w:rFonts w:ascii="Times New Roman" w:hAnsi="Times New Roman"/>
                <w:sz w:val="22"/>
                <w:szCs w:val="22"/>
              </w:rPr>
              <w:t>.1</w:t>
            </w:r>
            <w:r w:rsidR="004F17AA" w:rsidRPr="008E41A3">
              <w:rPr>
                <w:rFonts w:ascii="Times New Roman" w:hAnsi="Times New Roman"/>
                <w:sz w:val="22"/>
                <w:szCs w:val="22"/>
              </w:rPr>
              <w:t>3</w:t>
            </w:r>
            <w:r w:rsidRPr="008E41A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45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HDD SATA 3,5 WD 4 TB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Fialo</w:t>
            </w:r>
            <w:proofErr w:type="spellEnd"/>
          </w:p>
        </w:tc>
        <w:tc>
          <w:tcPr>
            <w:tcW w:w="4339" w:type="dxa"/>
          </w:tcPr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Hardisk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rozšírenie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pamäti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Parametre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Určenie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dátové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uložisko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pre NVR/DVR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Prevedenie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vnútorné</w:t>
            </w:r>
            <w:proofErr w:type="spellEnd"/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Formát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3,5◦ AF /advanced format/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Kapacita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6 TB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Vyrovnávacia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pamäť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64 MB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Rozhrania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SATA 600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Rýchlosť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radiča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diskov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600 MB/s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Odolnosť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voči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otrasom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činnosti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30 G / v 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kľude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250 G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Počet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cyklov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300000 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štart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/stop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Stredná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doba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medzi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poruchami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1000000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hod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Chyby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čítaní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 1:10E14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Hlučnosť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2,6 B/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kľudový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stav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2,5 B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spotreba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12V DC,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čítanie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zápis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5,1 W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Úsporný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režim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– 0,5 W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Pracovná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teplota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0 - 65◦C</w:t>
            </w:r>
          </w:p>
          <w:p w:rsidR="006626C8" w:rsidRPr="008E41A3" w:rsidRDefault="006626C8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Kompatibilita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OS Win/Mac</w:t>
            </w:r>
          </w:p>
          <w:p w:rsidR="006626C8" w:rsidRPr="008E41A3" w:rsidRDefault="00797E5A" w:rsidP="008041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Minimálne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6626C8" w:rsidRPr="008E41A3">
              <w:rPr>
                <w:rFonts w:ascii="Times New Roman" w:hAnsi="Times New Roman"/>
                <w:sz w:val="22"/>
                <w:szCs w:val="22"/>
              </w:rPr>
              <w:t>ozmery</w:t>
            </w:r>
            <w:proofErr w:type="spellEnd"/>
            <w:r w:rsidR="006626C8" w:rsidRPr="008E41A3">
              <w:rPr>
                <w:rFonts w:ascii="Times New Roman" w:hAnsi="Times New Roman"/>
                <w:sz w:val="22"/>
                <w:szCs w:val="22"/>
              </w:rPr>
              <w:t xml:space="preserve"> 266,1x101,6x147 mm</w:t>
            </w:r>
          </w:p>
        </w:tc>
      </w:tr>
      <w:tr w:rsidR="004F17AA" w:rsidRPr="008E41A3" w:rsidTr="00797E5A">
        <w:tc>
          <w:tcPr>
            <w:tcW w:w="950" w:type="dxa"/>
          </w:tcPr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1.16.</w:t>
            </w:r>
          </w:p>
        </w:tc>
        <w:tc>
          <w:tcPr>
            <w:tcW w:w="4345" w:type="dxa"/>
          </w:tcPr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Kam IP 3Mpix/80mIR 0,005lux+pätica,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držiak</w:t>
            </w:r>
            <w:proofErr w:type="spellEnd"/>
          </w:p>
        </w:tc>
        <w:tc>
          <w:tcPr>
            <w:tcW w:w="4339" w:type="dxa"/>
          </w:tcPr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Statické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kamery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IP 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Kamera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Obrazový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čip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1/2.8“ CMOS s 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progresívnym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skenovaním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Citlivosť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0,005lux @F1.2, AGC zap., 0 lux so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zapnutým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IR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0,001 lux @F1.4, AGC zap. 0 lux s IR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Rýchlosť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uzávierky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1/3s-1/100,000s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Objektív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2.8 -12 mm @F1.4 VF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motorický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Deň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Noc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IR cut filter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BLC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áno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WDR 120 dB WDR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DNR/ROI 3D DNR/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áno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3-axis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nastavenie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Pan: 0-360°, tilt: 0-90°,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otočenie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 0-360°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Kompresný</w:t>
            </w:r>
            <w:proofErr w:type="spellEnd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štandard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Video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kompresia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H.265/H.265+/H.264+/H.264/MJPEG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Rýchlosť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dát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32 kb/s - 16 Mb/s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Obraz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Maximálne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rozlíšenie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2048x1536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Počet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snímkov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50Hz: 25sn/s 2048x1536, 1920x1080, 1920x960, 1280x720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60Hz: 30sn/s 2048x1536, 1920x 1080, 1280x960, 1280x720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60Hz: 20sn/s 2688x1520, 30ns/s 1920x1080, 1280x720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Sub stream 25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 640x360, 352x288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Sieť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Sieťové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úložisko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NAS/NFS, SMB/CIFS, ANR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Alarm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relé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Pohybová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dynamická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analýza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tamper alarm,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konflikt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IP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adries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chyba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úložiska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Protokoly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TCP/IP, http, DHCP, DNS, DDNS, RTP, RTSP, RTSP,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PPPoE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SMTP, NTP, SNMP, HTTPS, FTP, 802.1x,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Qos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SRTP, IPv6,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BonJour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Kompatibilita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ONVIF, PSIA, CGI, ISAPI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Zabezpečenie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flash-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ochrana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heartbeat,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autentifikácia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užívateľa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vodoznak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reset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tlačidlo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zrkadlo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heslo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privat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maska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Smart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funkcie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prekročenie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linie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vstupu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zabudnutá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batožina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tváre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straty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objektu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Rozhrania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Komunikačné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rozhranie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 RJ45 10 M/100M Ethernet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Úložisko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Micro SD/SDHC/SDXC do 128 GB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Všeobecné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Pracovné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podmienky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-30◦C – 60 ◦C/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vlhkosť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95%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alebo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menej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12V DC+-10%,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(802.3af)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Spotreba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max. 10W/11.5 W/PoE/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Krytie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IP67, IK10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Dosvit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IR LED do 80m</w:t>
            </w:r>
          </w:p>
          <w:p w:rsidR="004F17AA" w:rsidRPr="008E41A3" w:rsidRDefault="00797E5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Minimálne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4F17AA" w:rsidRPr="008E41A3">
              <w:rPr>
                <w:rFonts w:ascii="Times New Roman" w:hAnsi="Times New Roman"/>
                <w:sz w:val="22"/>
                <w:szCs w:val="22"/>
              </w:rPr>
              <w:t>ozmery</w:t>
            </w:r>
            <w:proofErr w:type="spellEnd"/>
            <w:r w:rsidR="004F17AA" w:rsidRPr="008E41A3">
              <w:rPr>
                <w:rFonts w:ascii="Times New Roman" w:hAnsi="Times New Roman"/>
                <w:sz w:val="22"/>
                <w:szCs w:val="22"/>
              </w:rPr>
              <w:t xml:space="preserve"> 95x105x258,6 mm</w:t>
            </w:r>
          </w:p>
        </w:tc>
      </w:tr>
      <w:tr w:rsidR="004F17AA" w:rsidRPr="008E41A3" w:rsidTr="00797E5A">
        <w:tc>
          <w:tcPr>
            <w:tcW w:w="950" w:type="dxa"/>
          </w:tcPr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1.17.</w:t>
            </w:r>
          </w:p>
        </w:tc>
        <w:tc>
          <w:tcPr>
            <w:tcW w:w="4345" w:type="dxa"/>
          </w:tcPr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Kamera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PTZ 36 zoom 2Mpix IR 150m,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komplet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0,0001 lux</w:t>
            </w:r>
          </w:p>
        </w:tc>
        <w:tc>
          <w:tcPr>
            <w:tcW w:w="4339" w:type="dxa"/>
          </w:tcPr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Otočná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kamera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Hlavné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funkcie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1920 x1080 /2MPx/ HD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rozlíšenie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WDR 120dB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36 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optický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/16x digital zoom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SMart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+ tracking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Defog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funkcia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High-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/24VAC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Obrazový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čip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1/1.9“ CMOS progressive scan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Citlivosť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Farba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 0,002 lux @F1.5, AGC zap.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Č/B: 0,0002 lux @F1.5 AGC zap.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Rozlíšenie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1920x1080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WB: Auto/manual/ATW/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dnu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/von/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lampa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denne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/Na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lampa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AGC Auto/manual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Odstup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S/Š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viac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ako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55dB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3D DNR/EIS/HLC/BLC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podporuje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Defog/WDR/ROI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Podporuje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/120dB/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podporuje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24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zón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Rýchlosť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uzávierky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50 Hz: 1-1/30.000 s 60 Hz:1-1/30.000s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Deň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Noc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IR cut filter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Digital zoom 16x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Fokus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režimy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Auto/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poloauto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manuál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Objektív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/zoom 5.7 -205.2 mm/36x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Uhol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záberu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2°-58.7°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Rýchlosť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zoom 3.3s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Rozsah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otáčania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Pan: 360°/-25° - 90°auto flip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Rýchlosť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Pan: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manuál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0,1°-300°/s /preset 540°/s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Tilt: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manuál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0,1° 240°/s / preset 400°/s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Počet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presetov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300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Patroly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patterny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8x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32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presetov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/4x do 10 min.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Pamäť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P-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vyp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/freezing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Podporuje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podporuje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Plánovanie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úloh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Preset/patrol/pan scan/tilt scan/scan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snímku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/scan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panoráma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/dome reboot/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autotest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/alarm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Smart tracking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Manuál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/panorama/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prekročenie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línie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oblasti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Smart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tváre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oblasti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prekročenia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línie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audia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zo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zóny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Alarm/</w:t>
            </w: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vstupy</w:t>
            </w:r>
            <w:proofErr w:type="spellEnd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výstupy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Alarm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7/2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Alarm trigger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tváre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oblasti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prekročenia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línie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audia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pohybová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detekcia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dynamická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analýza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tamper alarm,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odpojenie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siete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konflikt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IP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adries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výnimka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úložiska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Alarm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akcia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Preset,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patrola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pattern, micro SD/SDHC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záznam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relé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prihlásenie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cez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klient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monitor 1.0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-p/75Ω /BNC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Audio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vst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. 1x 2-2.4Vp-p, 1kΩ, 1x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mikrofonin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/line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1x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, 600Ω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Sieť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Ethernet 10/100-TX, RJ-45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Hlavný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stream 50Hz: 25sn/s / 1920x 1080, 1280x960, 1280x 720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60Hz: 30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 / 1920x1080, 1280x960, 1280x 720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Sub stream 50 Hz: 25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 /704x 576, 352x288, 176x144/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60Hz: 30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 / 704/576, 352x288, 176x144/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3.stream 50HZ_ 25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/s 1920x1080, 1280x960, 704x576, 352x288, 176x144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60 Hz: 30sn/s /1920x1080, 1280x960, 704x576, 352x288, 176x144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Kompresia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obrazu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H.264/ MJPEG/ MPEG4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Audio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kompresia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G.711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ulaw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/G.711alaw/G.726/MP2L/G.722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Protokoly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TCP/IP,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iCMP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http, HTTPS, FTP, SMTP, UPnP, SNMP, DNS, DDNS, NTP, RTSP, RTP, TCP, UDP, IGMP, ICMP, DHCP,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PPPoE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NTP, 802.1x,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QoS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, IPv4/IPv6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Počet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live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užívateľov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do 20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Úložisko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micro SD/SDHC/SDXC do 128GB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Užívatelia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do 32,3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úrovne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: admin/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operátor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užívateľ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Bezpečnosť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Autentifikácia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užívateľa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/ID a 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heslo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/, MAC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adresa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filter IP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adries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Integračný</w:t>
            </w:r>
            <w:proofErr w:type="spellEnd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systém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Platformy API, ONVIF, PSIA, CGI a Genetec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Klient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iVMS-5200/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iVMS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-4200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RS-485 HIKVISION,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Pelco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-P,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Pelco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-D, auto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nastavenie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Napájanie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Higr-PoE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/24V AC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Spotreba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60 W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Pracovné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podmienky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-40◦ - 65◦C/ 90 %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vlhkosť</w:t>
            </w:r>
            <w:proofErr w:type="spellEnd"/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Krytie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IP66, IK10,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blesk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6,000V,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prúdová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a 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prepäťová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ochrana</w:t>
            </w:r>
            <w:proofErr w:type="spellEnd"/>
          </w:p>
          <w:p w:rsidR="004F17AA" w:rsidRPr="008E41A3" w:rsidRDefault="00797E5A" w:rsidP="004F17AA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Minimálne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4F17AA" w:rsidRPr="008E41A3">
              <w:rPr>
                <w:rFonts w:ascii="Times New Roman" w:hAnsi="Times New Roman"/>
                <w:sz w:val="22"/>
                <w:szCs w:val="22"/>
              </w:rPr>
              <w:t>ozmery</w:t>
            </w:r>
            <w:proofErr w:type="spellEnd"/>
            <w:r w:rsidR="004F17AA"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17AA" w:rsidRPr="008E41A3">
              <w:rPr>
                <w:rFonts w:ascii="Times New Roman" w:hAnsi="Times New Roman"/>
                <w:sz w:val="22"/>
                <w:szCs w:val="22"/>
                <w:lang w:val="cs-CZ"/>
              </w:rPr>
              <w:t>Ø178.3x331 mm</w:t>
            </w:r>
          </w:p>
          <w:p w:rsidR="004F17AA" w:rsidRPr="008E41A3" w:rsidRDefault="004F17AA" w:rsidP="004F17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  <w:lang w:val="cs-CZ"/>
              </w:rPr>
              <w:t>Príslušenstvo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DS-1602ZJ, DS-1602ZJ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  <w:lang w:val="cs-CZ"/>
              </w:rPr>
              <w:t>corner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  <w:lang w:val="cs-CZ"/>
              </w:rPr>
              <w:t>, DS-1602-pole, DS-1602ZJ-box</w:t>
            </w:r>
          </w:p>
        </w:tc>
      </w:tr>
      <w:tr w:rsidR="00EC71E8" w:rsidRPr="008E41A3" w:rsidTr="00797E5A">
        <w:tc>
          <w:tcPr>
            <w:tcW w:w="950" w:type="dxa"/>
          </w:tcPr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1.19.</w:t>
            </w:r>
          </w:p>
        </w:tc>
        <w:tc>
          <w:tcPr>
            <w:tcW w:w="4345" w:type="dxa"/>
          </w:tcPr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Ruter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Cisco 2800 +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konfigurácia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inštalacia</w:t>
            </w:r>
            <w:proofErr w:type="spellEnd"/>
          </w:p>
        </w:tc>
        <w:tc>
          <w:tcPr>
            <w:tcW w:w="4339" w:type="dxa"/>
          </w:tcPr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Rúter</w:t>
            </w:r>
            <w:proofErr w:type="spellEnd"/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Form Factor: Desktop – modular – IU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Connectivity Technology: Wired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Data Link Protocol: Ethernet, Fast Ethernet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Network/transport Protocol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IPSec</w:t>
            </w:r>
            <w:proofErr w:type="spellEnd"/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Remote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Managment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Protocol: SNMP 3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Encryption Algorithm: DES, Triple DES, SSL 3.0, 128-bit AES, 256-bit AES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Authentication Method: Secure Shell v.2 (SSH2)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Features: Modular design, firewall protection, hardware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eneryption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VPN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stupport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MPLS support, wall mountable, Quality of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Servise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QoS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Compliant Standards: IEEE 802.3af, IEEE 802.1x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DRAM Memory: 512 MB (installed)/768 MB (max) – DDR SDRAM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Flash Memory: 128 MB (installed)/ 256 MB (max)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Status Indicators: Link activity, power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vstupy</w:t>
            </w:r>
            <w:proofErr w:type="spellEnd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Interfaces: USB: 2x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2x 10Base-T/100Base-TX – RJ-45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Napájanie</w:t>
            </w:r>
            <w:proofErr w:type="spellEnd"/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AC 120/230 V (50/60Hz)</w:t>
            </w:r>
          </w:p>
          <w:p w:rsidR="00EC71E8" w:rsidRPr="008E41A3" w:rsidRDefault="00797E5A" w:rsidP="00EC71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Minimálne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EC71E8" w:rsidRPr="008E41A3">
              <w:rPr>
                <w:rFonts w:ascii="Times New Roman" w:hAnsi="Times New Roman"/>
                <w:b/>
                <w:sz w:val="22"/>
                <w:szCs w:val="22"/>
              </w:rPr>
              <w:t>ozmery</w:t>
            </w:r>
            <w:proofErr w:type="spellEnd"/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šírka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43.8 cm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hĺbka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41.7 cm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výška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4.5 cm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Compliant Standards: CISPR 22 Class A, CISPR 24, EN 61000-3-2, VCCI Class A ITE, IEC 60950, EN 61000-3-3, EN55024, UL 60950, EN50082-1, CSA 22.2 No.60950, AS/NZ 3548 Class A, FCC Part 15, ICES-003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CLass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A, EN 61000-6-2, FIPS 140-2, EN 60950-1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41A3">
              <w:rPr>
                <w:rFonts w:ascii="Times New Roman" w:hAnsi="Times New Roman"/>
                <w:b/>
                <w:sz w:val="22"/>
                <w:szCs w:val="22"/>
              </w:rPr>
              <w:t>System Software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>OS Provided: Cisco IOS IP Base</w:t>
            </w:r>
          </w:p>
        </w:tc>
      </w:tr>
      <w:tr w:rsidR="00EC71E8" w:rsidRPr="008E41A3" w:rsidTr="00797E5A">
        <w:tc>
          <w:tcPr>
            <w:tcW w:w="950" w:type="dxa"/>
          </w:tcPr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lastRenderedPageBreak/>
              <w:t>1.22.</w:t>
            </w:r>
          </w:p>
        </w:tc>
        <w:tc>
          <w:tcPr>
            <w:tcW w:w="4345" w:type="dxa"/>
          </w:tcPr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MONITOR 42pal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ful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HD +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držiak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55 +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montáž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+HDMI 10 m</w:t>
            </w:r>
          </w:p>
        </w:tc>
        <w:tc>
          <w:tcPr>
            <w:tcW w:w="4339" w:type="dxa"/>
          </w:tcPr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Monitor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zobrazenie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výstupov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kamier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C71E8" w:rsidRPr="008E41A3" w:rsidRDefault="00EC71E8" w:rsidP="00EC71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1A3">
              <w:rPr>
                <w:rFonts w:ascii="Times New Roman" w:hAnsi="Times New Roman"/>
                <w:sz w:val="22"/>
                <w:szCs w:val="22"/>
              </w:rPr>
              <w:t xml:space="preserve">Monitor – SMART LED, 109 cm, Full HD, D-LED, DVB-T2/S2/C, H.265/HEVC, 2xHDMI, 2x USB, CI+, DLNA,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HbbTV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USBN HDD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nahrávanie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web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prehliadač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diaľkový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41A3">
              <w:rPr>
                <w:rFonts w:ascii="Times New Roman" w:hAnsi="Times New Roman"/>
                <w:sz w:val="22"/>
                <w:szCs w:val="22"/>
              </w:rPr>
              <w:t>ovládač</w:t>
            </w:r>
            <w:proofErr w:type="spellEnd"/>
            <w:r w:rsidRPr="008E41A3">
              <w:rPr>
                <w:rFonts w:ascii="Times New Roman" w:hAnsi="Times New Roman"/>
                <w:sz w:val="22"/>
                <w:szCs w:val="22"/>
              </w:rPr>
              <w:t>, VESA, repro 2x 8W, A</w:t>
            </w:r>
          </w:p>
        </w:tc>
      </w:tr>
    </w:tbl>
    <w:p w:rsidR="00AC5810" w:rsidRPr="00440D00" w:rsidRDefault="00AC5810" w:rsidP="00797E5A">
      <w:pPr>
        <w:rPr>
          <w:rFonts w:ascii="Times New Roman" w:hAnsi="Times New Roman"/>
        </w:rPr>
      </w:pPr>
    </w:p>
    <w:sectPr w:rsidR="00AC5810" w:rsidRPr="00440D00" w:rsidSect="008E4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E8" w:rsidRDefault="00EC71E8" w:rsidP="00EC71E8">
      <w:r>
        <w:separator/>
      </w:r>
    </w:p>
  </w:endnote>
  <w:endnote w:type="continuationSeparator" w:id="0">
    <w:p w:rsidR="00EC71E8" w:rsidRDefault="00EC71E8" w:rsidP="00EC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7954755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71E8" w:rsidRPr="00EC71E8" w:rsidRDefault="00EC71E8">
            <w:pPr>
              <w:pStyle w:val="Pta"/>
              <w:jc w:val="center"/>
              <w:rPr>
                <w:rFonts w:ascii="Times New Roman" w:hAnsi="Times New Roman"/>
              </w:rPr>
            </w:pPr>
            <w:r w:rsidRPr="00EC71E8">
              <w:rPr>
                <w:rFonts w:ascii="Times New Roman" w:hAnsi="Times New Roman"/>
                <w:lang w:val="sk-SK"/>
              </w:rPr>
              <w:t xml:space="preserve">Strana </w:t>
            </w:r>
            <w:r w:rsidRPr="00EC71E8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EC71E8">
              <w:rPr>
                <w:rFonts w:ascii="Times New Roman" w:hAnsi="Times New Roman"/>
                <w:b/>
                <w:bCs/>
              </w:rPr>
              <w:instrText>PAGE</w:instrText>
            </w:r>
            <w:r w:rsidRPr="00EC71E8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6A7D8C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EC71E8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EC71E8">
              <w:rPr>
                <w:rFonts w:ascii="Times New Roman" w:hAnsi="Times New Roman"/>
                <w:lang w:val="sk-SK"/>
              </w:rPr>
              <w:t xml:space="preserve"> z </w:t>
            </w:r>
            <w:r w:rsidRPr="00EC71E8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EC71E8">
              <w:rPr>
                <w:rFonts w:ascii="Times New Roman" w:hAnsi="Times New Roman"/>
                <w:b/>
                <w:bCs/>
              </w:rPr>
              <w:instrText>NUMPAGES</w:instrText>
            </w:r>
            <w:r w:rsidRPr="00EC71E8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6A7D8C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EC71E8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C71E8" w:rsidRDefault="00EC71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E8" w:rsidRDefault="00EC71E8" w:rsidP="00EC71E8">
      <w:r>
        <w:separator/>
      </w:r>
    </w:p>
  </w:footnote>
  <w:footnote w:type="continuationSeparator" w:id="0">
    <w:p w:rsidR="00EC71E8" w:rsidRDefault="00EC71E8" w:rsidP="00EC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4C23"/>
    <w:multiLevelType w:val="hybridMultilevel"/>
    <w:tmpl w:val="6D8606FA"/>
    <w:lvl w:ilvl="0" w:tplc="6BCE28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C8"/>
    <w:rsid w:val="0004259C"/>
    <w:rsid w:val="003313EE"/>
    <w:rsid w:val="00440D00"/>
    <w:rsid w:val="004F17AA"/>
    <w:rsid w:val="00517723"/>
    <w:rsid w:val="006626C8"/>
    <w:rsid w:val="006923F1"/>
    <w:rsid w:val="006A7D8C"/>
    <w:rsid w:val="006D2A98"/>
    <w:rsid w:val="00797E5A"/>
    <w:rsid w:val="008E41A3"/>
    <w:rsid w:val="00AC5810"/>
    <w:rsid w:val="00C764F3"/>
    <w:rsid w:val="00E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6C8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6626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6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26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6C8"/>
    <w:rPr>
      <w:rFonts w:ascii="Segoe UI" w:eastAsia="Times New Roman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C71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71E8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C71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71E8"/>
    <w:rPr>
      <w:rFonts w:ascii="Arial" w:eastAsia="Times New Roman" w:hAnsi="Arial" w:cs="Times New Roman"/>
      <w:sz w:val="19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6C8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6626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6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26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6C8"/>
    <w:rPr>
      <w:rFonts w:ascii="Segoe UI" w:eastAsia="Times New Roman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C71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71E8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C71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71E8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Dučová</dc:creator>
  <cp:keywords/>
  <dc:description/>
  <cp:lastModifiedBy>Iveta Verešová</cp:lastModifiedBy>
  <cp:revision>4</cp:revision>
  <cp:lastPrinted>2019-08-30T12:08:00Z</cp:lastPrinted>
  <dcterms:created xsi:type="dcterms:W3CDTF">2019-08-23T18:09:00Z</dcterms:created>
  <dcterms:modified xsi:type="dcterms:W3CDTF">2019-08-30T12:08:00Z</dcterms:modified>
</cp:coreProperties>
</file>