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85" w:rsidRDefault="00D14985" w:rsidP="00D14985">
      <w:pPr>
        <w:pStyle w:val="Nadpis1"/>
        <w:ind w:left="709" w:hanging="709"/>
        <w:jc w:val="center"/>
      </w:pPr>
      <w:r>
        <w:t>Z M L U V A    O    D I E L O</w:t>
      </w:r>
    </w:p>
    <w:p w:rsidR="00D14985" w:rsidRDefault="00D14985" w:rsidP="00D14985">
      <w:pPr>
        <w:jc w:val="center"/>
      </w:pPr>
      <w:r>
        <w:t>uzavretá podľa § 536 a nasl. zákona č. 513/1991 Zb. Obchodného zákonníka v znení</w:t>
      </w:r>
    </w:p>
    <w:p w:rsidR="00D14985" w:rsidRDefault="00D14985" w:rsidP="00D14985">
      <w:pPr>
        <w:jc w:val="center"/>
      </w:pPr>
      <w:r>
        <w:t xml:space="preserve">neskorších predpisov </w:t>
      </w:r>
    </w:p>
    <w:p w:rsidR="00D14985" w:rsidRDefault="00D14985" w:rsidP="00D14985"/>
    <w:p w:rsidR="00D14985" w:rsidRDefault="00D14985" w:rsidP="00D14985">
      <w:pPr>
        <w:jc w:val="center"/>
        <w:rPr>
          <w:b/>
          <w:sz w:val="28"/>
        </w:rPr>
      </w:pPr>
      <w:r>
        <w:rPr>
          <w:b/>
          <w:sz w:val="28"/>
        </w:rPr>
        <w:t>Článok 1</w:t>
      </w:r>
    </w:p>
    <w:p w:rsidR="00D14985" w:rsidRDefault="00D14985" w:rsidP="00D14985">
      <w:pPr>
        <w:jc w:val="center"/>
      </w:pPr>
      <w:r>
        <w:rPr>
          <w:b/>
          <w:bCs/>
          <w:sz w:val="28"/>
        </w:rPr>
        <w:t>Zmluvné strany</w:t>
      </w:r>
    </w:p>
    <w:p w:rsidR="00D14985" w:rsidRDefault="00D14985" w:rsidP="00D14985">
      <w:pPr>
        <w:rPr>
          <w:b/>
          <w:bCs/>
        </w:rPr>
      </w:pPr>
    </w:p>
    <w:p w:rsidR="00D14985" w:rsidRDefault="00D14985" w:rsidP="00D14985">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D14985" w:rsidRPr="008B5C91" w:rsidRDefault="00D14985" w:rsidP="00D14985">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D14985" w:rsidRPr="00823AB1" w:rsidRDefault="00D14985" w:rsidP="00D14985">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Mgr. Miroslav Cabada</w:t>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D14985" w:rsidRPr="00B324D4" w:rsidRDefault="00D14985" w:rsidP="00D14985">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D14985" w:rsidRPr="00B324D4" w:rsidRDefault="00D14985" w:rsidP="00D14985">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t>Všeobecná úverová banka</w:t>
      </w:r>
      <w:r w:rsidRPr="00B324D4">
        <w:t>, a.s.</w:t>
      </w:r>
    </w:p>
    <w:p w:rsidR="00D14985" w:rsidRPr="00B324D4" w:rsidRDefault="00D14985" w:rsidP="00D14985">
      <w:pPr>
        <w:pStyle w:val="Odsekzoznamu"/>
        <w:tabs>
          <w:tab w:val="left" w:pos="709"/>
          <w:tab w:val="left" w:pos="4536"/>
        </w:tabs>
        <w:suppressAutoHyphens w:val="0"/>
        <w:ind w:left="0"/>
        <w:textAlignment w:val="auto"/>
      </w:pPr>
      <w:r w:rsidRPr="00B324D4">
        <w:tab/>
      </w:r>
      <w:r w:rsidRPr="003326F4">
        <w:rPr>
          <w:color w:val="000000"/>
        </w:rPr>
        <w:t xml:space="preserve">Číslo účtu: </w:t>
      </w:r>
      <w:r w:rsidRPr="003326F4">
        <w:rPr>
          <w:color w:val="000000"/>
        </w:rPr>
        <w:tab/>
      </w:r>
      <w:r w:rsidRPr="00D14985">
        <w:t>0019325622</w:t>
      </w:r>
      <w:r>
        <w:t>/0200</w:t>
      </w:r>
    </w:p>
    <w:p w:rsidR="00D14985" w:rsidRPr="00B324D4" w:rsidRDefault="00D14985" w:rsidP="00D14985">
      <w:pPr>
        <w:pStyle w:val="Odsekzoznamu"/>
        <w:tabs>
          <w:tab w:val="left" w:pos="709"/>
          <w:tab w:val="left" w:pos="4536"/>
        </w:tabs>
        <w:suppressAutoHyphens w:val="0"/>
        <w:ind w:left="0"/>
        <w:textAlignment w:val="auto"/>
      </w:pPr>
      <w:r w:rsidRPr="00B324D4">
        <w:tab/>
        <w:t>IBAN:</w:t>
      </w:r>
      <w:r w:rsidRPr="00B324D4">
        <w:tab/>
      </w:r>
      <w:r>
        <w:t>SK39 0200 0000 0000 1932 5622</w:t>
      </w:r>
    </w:p>
    <w:p w:rsidR="00D14985" w:rsidRPr="006F571E" w:rsidRDefault="00D14985" w:rsidP="00D14985">
      <w:pPr>
        <w:pStyle w:val="Odsekzoznamu"/>
        <w:tabs>
          <w:tab w:val="left" w:pos="709"/>
          <w:tab w:val="left" w:pos="4536"/>
        </w:tabs>
        <w:suppressAutoHyphens w:val="0"/>
        <w:ind w:left="0"/>
        <w:textAlignment w:val="auto"/>
        <w:rPr>
          <w:i/>
        </w:rPr>
      </w:pPr>
      <w:r w:rsidRPr="00B324D4">
        <w:rPr>
          <w:i/>
        </w:rPr>
        <w:tab/>
        <w:t>(ďalej aj len ako „objednávateľ“)</w:t>
      </w:r>
    </w:p>
    <w:p w:rsidR="00D14985" w:rsidRPr="00AB244D" w:rsidRDefault="00D14985" w:rsidP="00D14985">
      <w:pPr>
        <w:pStyle w:val="Odsekzoznamu"/>
        <w:tabs>
          <w:tab w:val="left" w:pos="709"/>
          <w:tab w:val="left" w:pos="4536"/>
        </w:tabs>
        <w:suppressAutoHyphens w:val="0"/>
        <w:ind w:left="0"/>
        <w:textAlignment w:val="auto"/>
        <w:rPr>
          <w:color w:val="000000"/>
        </w:rPr>
      </w:pPr>
      <w:r>
        <w:rPr>
          <w:color w:val="000000"/>
        </w:rPr>
        <w:tab/>
        <w:t xml:space="preserve">                          </w:t>
      </w:r>
    </w:p>
    <w:p w:rsidR="00D14985" w:rsidRDefault="00D14985" w:rsidP="00D14985">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D14985" w:rsidRDefault="00D14985" w:rsidP="00D14985">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Štatutárny orgán:</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IBAN:</w:t>
      </w:r>
      <w:r w:rsidRPr="00416D7D">
        <w:t xml:space="preserve"> </w:t>
      </w:r>
      <w:r>
        <w:tab/>
      </w:r>
    </w:p>
    <w:p w:rsidR="00D14985" w:rsidRPr="00416D7D" w:rsidRDefault="00D14985" w:rsidP="00D14985">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D14985" w:rsidRPr="00CF3E37" w:rsidRDefault="00D14985" w:rsidP="00D14985">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D14985" w:rsidRDefault="00D14985" w:rsidP="00D14985">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D14985" w:rsidRDefault="00D14985" w:rsidP="00D14985">
      <w:pPr>
        <w:pStyle w:val="Odsekzoznamu"/>
        <w:tabs>
          <w:tab w:val="left" w:pos="709"/>
          <w:tab w:val="left" w:pos="4536"/>
        </w:tabs>
        <w:suppressAutoHyphens w:val="0"/>
        <w:ind w:left="0"/>
        <w:textAlignment w:val="auto"/>
        <w:rPr>
          <w:i/>
        </w:rPr>
      </w:pPr>
    </w:p>
    <w:p w:rsidR="00D14985" w:rsidRPr="009C7AB0" w:rsidRDefault="00D14985" w:rsidP="00D14985">
      <w:pPr>
        <w:ind w:left="708"/>
      </w:pPr>
      <w:r w:rsidRPr="009C7AB0">
        <w:rPr>
          <w:rFonts w:eastAsia="Arial"/>
          <w:i/>
          <w:iCs/>
        </w:rPr>
        <w:t>Zhotoviteľ a objednávateľ ďalej označení jednotlivo aj ako „zmluvná strana“ a spoločne aj ako „zmluvné strany“.</w:t>
      </w:r>
    </w:p>
    <w:p w:rsidR="00D14985" w:rsidRDefault="00D14985" w:rsidP="00D14985">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D14985" w:rsidRPr="006F571E" w:rsidRDefault="00D14985" w:rsidP="00D14985">
      <w:pPr>
        <w:pStyle w:val="Odsekzoznamu"/>
        <w:tabs>
          <w:tab w:val="left" w:pos="709"/>
          <w:tab w:val="left" w:pos="4536"/>
        </w:tabs>
        <w:suppressAutoHyphens w:val="0"/>
        <w:ind w:left="0"/>
        <w:textAlignment w:val="auto"/>
        <w:rPr>
          <w:i/>
        </w:rPr>
      </w:pPr>
    </w:p>
    <w:p w:rsidR="00D14985" w:rsidRDefault="00D14985" w:rsidP="00D14985">
      <w:pPr>
        <w:pStyle w:val="Zkladntext2"/>
        <w:spacing w:before="20" w:after="20" w:line="240" w:lineRule="auto"/>
        <w:jc w:val="center"/>
        <w:rPr>
          <w:b/>
          <w:sz w:val="28"/>
          <w:szCs w:val="28"/>
        </w:rPr>
      </w:pPr>
      <w:r>
        <w:rPr>
          <w:b/>
          <w:sz w:val="28"/>
          <w:szCs w:val="28"/>
        </w:rPr>
        <w:t>Článok 2</w:t>
      </w:r>
    </w:p>
    <w:p w:rsidR="00D14985" w:rsidRDefault="00D14985" w:rsidP="00D14985">
      <w:pPr>
        <w:tabs>
          <w:tab w:val="left" w:pos="0"/>
        </w:tabs>
        <w:jc w:val="center"/>
      </w:pPr>
      <w:r>
        <w:rPr>
          <w:b/>
          <w:bCs/>
          <w:sz w:val="28"/>
        </w:rPr>
        <w:t>Podklady pre uzatvorenie zmluvy</w:t>
      </w:r>
    </w:p>
    <w:p w:rsidR="00D14985" w:rsidRDefault="00D14985" w:rsidP="00D14985">
      <w:pPr>
        <w:rPr>
          <w:b/>
          <w:bCs/>
        </w:rPr>
      </w:pPr>
    </w:p>
    <w:p w:rsidR="00D14985" w:rsidRPr="00F208C6" w:rsidRDefault="00D14985" w:rsidP="00D14985">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D14985" w:rsidRPr="004973C5" w:rsidRDefault="00D14985" w:rsidP="00D14985">
      <w:pPr>
        <w:pStyle w:val="Odsekzoznamu"/>
        <w:numPr>
          <w:ilvl w:val="1"/>
          <w:numId w:val="5"/>
        </w:numPr>
        <w:tabs>
          <w:tab w:val="left" w:pos="2410"/>
          <w:tab w:val="left" w:pos="4962"/>
        </w:tabs>
        <w:suppressAutoHyphens w:val="0"/>
        <w:ind w:left="567" w:hanging="567"/>
        <w:jc w:val="both"/>
        <w:textAlignment w:val="auto"/>
      </w:pPr>
      <w:r>
        <w:t xml:space="preserve">Názov zákazky: </w:t>
      </w:r>
      <w:r w:rsidRPr="00030627">
        <w:rPr>
          <w:b/>
        </w:rPr>
        <w:t>„</w:t>
      </w:r>
      <w:r w:rsidR="00030627" w:rsidRPr="00030627">
        <w:rPr>
          <w:b/>
        </w:rPr>
        <w:t xml:space="preserve">Rozšírenie mestského kamerového systému - </w:t>
      </w:r>
      <w:r>
        <w:rPr>
          <w:b/>
        </w:rPr>
        <w:t>Ostrovček na Ul. 17. novembra“</w:t>
      </w:r>
    </w:p>
    <w:p w:rsidR="00D14985" w:rsidRPr="00B324D4" w:rsidRDefault="00D14985" w:rsidP="00D14985">
      <w:pPr>
        <w:pStyle w:val="Odsekzoznamu"/>
        <w:numPr>
          <w:ilvl w:val="1"/>
          <w:numId w:val="5"/>
        </w:numPr>
        <w:tabs>
          <w:tab w:val="left" w:pos="2410"/>
          <w:tab w:val="left" w:pos="4962"/>
        </w:tabs>
        <w:suppressAutoHyphens w:val="0"/>
        <w:ind w:left="567" w:hanging="567"/>
        <w:jc w:val="both"/>
        <w:textAlignment w:val="auto"/>
      </w:pPr>
      <w:r w:rsidRPr="00B324D4">
        <w:lastRenderedPageBreak/>
        <w:t xml:space="preserve">Realizácia diela, definovaného v čl. 3 tejto zmluvy bude financovaná </w:t>
      </w:r>
      <w:r>
        <w:t>z vlastných finančných prostriedkov objednávateľa, a to z projektu Participatívneho rozpočtu I.2019</w:t>
      </w:r>
      <w:r w:rsidRPr="00B324D4">
        <w:t>.</w:t>
      </w:r>
    </w:p>
    <w:p w:rsidR="00D14985" w:rsidRDefault="00D14985" w:rsidP="00D14985">
      <w:pPr>
        <w:pStyle w:val="Odsekzoznamu"/>
        <w:tabs>
          <w:tab w:val="left" w:pos="2410"/>
          <w:tab w:val="left" w:pos="4962"/>
        </w:tabs>
        <w:suppressAutoHyphens w:val="0"/>
        <w:ind w:left="567"/>
        <w:textAlignment w:val="auto"/>
      </w:pPr>
    </w:p>
    <w:p w:rsidR="00D14985" w:rsidRDefault="00D14985" w:rsidP="00D14985">
      <w:pPr>
        <w:pStyle w:val="Odsekzoznamu"/>
        <w:tabs>
          <w:tab w:val="left" w:pos="2410"/>
          <w:tab w:val="left" w:pos="4962"/>
        </w:tabs>
        <w:suppressAutoHyphens w:val="0"/>
        <w:ind w:left="567"/>
        <w:textAlignment w:val="auto"/>
      </w:pPr>
    </w:p>
    <w:p w:rsidR="00D14985" w:rsidRDefault="00D14985" w:rsidP="00D14985">
      <w:pPr>
        <w:jc w:val="center"/>
        <w:rPr>
          <w:b/>
          <w:sz w:val="28"/>
          <w:szCs w:val="28"/>
        </w:rPr>
      </w:pPr>
      <w:r>
        <w:rPr>
          <w:b/>
          <w:sz w:val="28"/>
          <w:szCs w:val="28"/>
        </w:rPr>
        <w:t>Článok 3</w:t>
      </w:r>
    </w:p>
    <w:p w:rsidR="00D14985" w:rsidRDefault="00D14985" w:rsidP="00D14985">
      <w:pPr>
        <w:jc w:val="center"/>
        <w:rPr>
          <w:b/>
          <w:bCs/>
          <w:sz w:val="28"/>
        </w:rPr>
      </w:pPr>
      <w:r>
        <w:rPr>
          <w:b/>
          <w:bCs/>
          <w:sz w:val="28"/>
        </w:rPr>
        <w:t>Predmet zmluvy</w:t>
      </w:r>
    </w:p>
    <w:p w:rsidR="00D14985" w:rsidRDefault="00D14985" w:rsidP="00D14985">
      <w:pPr>
        <w:jc w:val="both"/>
      </w:pP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Zhotoviteľ sa zaväzuje, že vykoná pre objednávateľa dielo v súlade s touto zmluvou, v rozsahu podľa položkového rozpočtu, ktorý tvorí Prílohu č. 2 tejto zmluvy a v súlade s technickou špecifikáciou, ktorá tvorí Prílohu č. 3 tejto zmluvy. </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(porealizačné), odovzdávacieho protokolu a meracích protokolov.</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D14985" w:rsidRDefault="00D14985" w:rsidP="00D14985">
      <w:pPr>
        <w:pStyle w:val="Odsekzoznamu"/>
        <w:tabs>
          <w:tab w:val="left" w:pos="2410"/>
          <w:tab w:val="left" w:pos="4962"/>
        </w:tabs>
        <w:suppressAutoHyphens w:val="0"/>
        <w:ind w:left="567"/>
        <w:jc w:val="both"/>
        <w:textAlignment w:val="auto"/>
      </w:pPr>
    </w:p>
    <w:p w:rsidR="00D14985" w:rsidRPr="00A707F0" w:rsidRDefault="00D14985" w:rsidP="00D14985">
      <w:pPr>
        <w:pStyle w:val="Odsekzoznamu"/>
        <w:tabs>
          <w:tab w:val="left" w:pos="2410"/>
          <w:tab w:val="left" w:pos="4962"/>
        </w:tabs>
        <w:suppressAutoHyphens w:val="0"/>
        <w:ind w:left="567"/>
        <w:jc w:val="both"/>
        <w:textAlignment w:val="auto"/>
      </w:pPr>
    </w:p>
    <w:p w:rsidR="00D14985" w:rsidRDefault="00D14985" w:rsidP="00D14985">
      <w:pPr>
        <w:jc w:val="center"/>
        <w:rPr>
          <w:b/>
          <w:sz w:val="28"/>
          <w:szCs w:val="28"/>
        </w:rPr>
      </w:pPr>
      <w:r>
        <w:rPr>
          <w:b/>
          <w:sz w:val="28"/>
          <w:szCs w:val="28"/>
        </w:rPr>
        <w:t>Článok 4</w:t>
      </w:r>
    </w:p>
    <w:p w:rsidR="00D14985" w:rsidRDefault="00D14985" w:rsidP="00D14985">
      <w:pPr>
        <w:jc w:val="center"/>
        <w:rPr>
          <w:b/>
          <w:bCs/>
          <w:sz w:val="28"/>
        </w:rPr>
      </w:pPr>
      <w:r>
        <w:rPr>
          <w:b/>
          <w:bCs/>
          <w:sz w:val="28"/>
        </w:rPr>
        <w:t xml:space="preserve">Termín  </w:t>
      </w:r>
      <w:r w:rsidRPr="00B324D4">
        <w:rPr>
          <w:b/>
          <w:bCs/>
          <w:sz w:val="28"/>
        </w:rPr>
        <w:t>a miesto plnenia</w:t>
      </w:r>
    </w:p>
    <w:p w:rsidR="00D14985" w:rsidRDefault="00D14985" w:rsidP="00D14985">
      <w:pPr>
        <w:rPr>
          <w:b/>
          <w:bCs/>
          <w:sz w:val="32"/>
        </w:rPr>
      </w:pPr>
    </w:p>
    <w:p w:rsidR="00D14985" w:rsidRPr="00290227" w:rsidRDefault="00D14985" w:rsidP="00D14985">
      <w:pPr>
        <w:numPr>
          <w:ilvl w:val="1"/>
          <w:numId w:val="6"/>
        </w:numPr>
        <w:ind w:left="567" w:hanging="567"/>
        <w:jc w:val="both"/>
        <w:rPr>
          <w:color w:val="FF0000"/>
        </w:rPr>
      </w:pPr>
      <w:r>
        <w:t xml:space="preserve">Zhotoviteľ sa zaväzuje zhotoviť </w:t>
      </w:r>
      <w:r w:rsidRPr="003E51CE">
        <w:t xml:space="preserve">dielo </w:t>
      </w:r>
      <w:r>
        <w:t xml:space="preserve">v termíne </w:t>
      </w:r>
      <w:r w:rsidRPr="00B324D4">
        <w:rPr>
          <w:b/>
        </w:rPr>
        <w:t>od 09/2019 do 11/2019</w:t>
      </w:r>
      <w:r>
        <w:rPr>
          <w:b/>
        </w:rPr>
        <w:t>.</w:t>
      </w:r>
    </w:p>
    <w:p w:rsidR="00D14985" w:rsidRPr="00C2128D" w:rsidRDefault="00D14985" w:rsidP="00D14985">
      <w:pPr>
        <w:numPr>
          <w:ilvl w:val="1"/>
          <w:numId w:val="6"/>
        </w:numPr>
        <w:ind w:left="567" w:hanging="567"/>
        <w:jc w:val="both"/>
      </w:pPr>
      <w:r w:rsidRPr="00C2128D">
        <w:t xml:space="preserve">Miesto plnenia: </w:t>
      </w:r>
    </w:p>
    <w:p w:rsidR="00D14985" w:rsidRPr="006314B9" w:rsidRDefault="00D14985" w:rsidP="00D14985">
      <w:pPr>
        <w:pStyle w:val="Odsekzoznamu"/>
        <w:numPr>
          <w:ilvl w:val="0"/>
          <w:numId w:val="15"/>
        </w:numPr>
        <w:jc w:val="both"/>
      </w:pPr>
      <w:r>
        <w:t>Ostrovček na Ulici 17. Novembra („Zelený ostrovček – zóna oddychu a športu“ na pozemku registra C KN par. č. 4413 evidovanom na LV č. 4170, nachádzajúcom sa v k.ú. mesta Trebišov) – 1x kamera</w:t>
      </w:r>
    </w:p>
    <w:p w:rsidR="00D14985" w:rsidRDefault="00D14985" w:rsidP="00D14985">
      <w:pPr>
        <w:jc w:val="center"/>
        <w:rPr>
          <w:b/>
          <w:sz w:val="28"/>
          <w:szCs w:val="28"/>
        </w:rPr>
      </w:pPr>
    </w:p>
    <w:p w:rsidR="00D14985" w:rsidRPr="003E51CE" w:rsidRDefault="00D14985" w:rsidP="00D14985">
      <w:pPr>
        <w:jc w:val="center"/>
        <w:rPr>
          <w:b/>
          <w:sz w:val="28"/>
          <w:szCs w:val="28"/>
        </w:rPr>
      </w:pPr>
    </w:p>
    <w:p w:rsidR="00D14985" w:rsidRDefault="00D14985" w:rsidP="00D14985">
      <w:pPr>
        <w:jc w:val="center"/>
        <w:rPr>
          <w:b/>
          <w:sz w:val="28"/>
          <w:szCs w:val="28"/>
        </w:rPr>
      </w:pPr>
      <w:r>
        <w:rPr>
          <w:b/>
          <w:sz w:val="28"/>
          <w:szCs w:val="28"/>
        </w:rPr>
        <w:t>Článok 5</w:t>
      </w:r>
    </w:p>
    <w:p w:rsidR="00D14985" w:rsidRDefault="00D14985" w:rsidP="00D14985">
      <w:pPr>
        <w:jc w:val="center"/>
        <w:rPr>
          <w:b/>
          <w:bCs/>
          <w:sz w:val="28"/>
        </w:rPr>
      </w:pPr>
      <w:r>
        <w:rPr>
          <w:b/>
          <w:bCs/>
          <w:sz w:val="28"/>
        </w:rPr>
        <w:t>Cena diela</w:t>
      </w:r>
    </w:p>
    <w:p w:rsidR="00D14985" w:rsidRDefault="00D14985" w:rsidP="00D14985">
      <w:pPr>
        <w:rPr>
          <w:b/>
          <w:bCs/>
          <w:sz w:val="32"/>
        </w:rPr>
      </w:pPr>
    </w:p>
    <w:p w:rsidR="00D14985" w:rsidRPr="004973C5" w:rsidRDefault="00D14985" w:rsidP="00D14985">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D14985" w:rsidRPr="00632390" w:rsidRDefault="00D14985" w:rsidP="00D14985">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D14985" w:rsidRPr="00423D00" w:rsidRDefault="00D14985" w:rsidP="00D14985">
      <w:pPr>
        <w:tabs>
          <w:tab w:val="left" w:pos="567"/>
        </w:tabs>
        <w:suppressAutoHyphens w:val="0"/>
        <w:ind w:left="567" w:hanging="567"/>
        <w:jc w:val="both"/>
        <w:textAlignment w:val="auto"/>
      </w:pPr>
      <w:r w:rsidRPr="00423D00">
        <w:lastRenderedPageBreak/>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naviac prác. Akékoľvek naviac práce je zhotoviteľ oprávnený vykonať len na základe podpísaného dodatku k tejto zmluve. Bez uzatvorenia dodatku k zmluve, nie je zhotoviteľ oprávnený naviac práce vykonať a faktúrovať. </w:t>
      </w:r>
    </w:p>
    <w:p w:rsidR="00D14985" w:rsidRDefault="00D14985" w:rsidP="00D14985">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s, porealizačného zamerania a dopravné  náklady.</w:t>
      </w:r>
    </w:p>
    <w:p w:rsidR="00D14985" w:rsidRPr="00416D7D" w:rsidRDefault="00D14985" w:rsidP="00D14985">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D14985" w:rsidRDefault="00D14985" w:rsidP="00D14985">
      <w:pPr>
        <w:tabs>
          <w:tab w:val="left" w:pos="420"/>
          <w:tab w:val="left" w:pos="2410"/>
          <w:tab w:val="left" w:pos="4962"/>
        </w:tabs>
        <w:suppressAutoHyphens w:val="0"/>
        <w:jc w:val="both"/>
        <w:textAlignment w:val="auto"/>
      </w:pPr>
    </w:p>
    <w:p w:rsidR="00D14985" w:rsidRDefault="00D14985" w:rsidP="00D14985">
      <w:pPr>
        <w:tabs>
          <w:tab w:val="left" w:pos="420"/>
          <w:tab w:val="left" w:pos="2410"/>
          <w:tab w:val="left" w:pos="4962"/>
        </w:tabs>
        <w:suppressAutoHyphens w:val="0"/>
        <w:jc w:val="both"/>
        <w:textAlignment w:val="auto"/>
      </w:pPr>
    </w:p>
    <w:p w:rsidR="00D14985" w:rsidRDefault="00D14985" w:rsidP="00D14985">
      <w:pPr>
        <w:jc w:val="center"/>
        <w:rPr>
          <w:b/>
          <w:sz w:val="28"/>
          <w:szCs w:val="28"/>
        </w:rPr>
      </w:pPr>
      <w:r>
        <w:rPr>
          <w:b/>
          <w:sz w:val="28"/>
          <w:szCs w:val="28"/>
        </w:rPr>
        <w:t>Článok 6</w:t>
      </w:r>
    </w:p>
    <w:p w:rsidR="00D14985" w:rsidRDefault="00D14985" w:rsidP="00D14985">
      <w:pPr>
        <w:pStyle w:val="Zkladntext"/>
        <w:jc w:val="center"/>
        <w:rPr>
          <w:sz w:val="28"/>
        </w:rPr>
      </w:pPr>
      <w:r>
        <w:rPr>
          <w:sz w:val="28"/>
        </w:rPr>
        <w:t>Platba, platobné podmienky, vyúčtovanie diela</w:t>
      </w:r>
    </w:p>
    <w:p w:rsidR="00D14985" w:rsidRDefault="00D14985" w:rsidP="00D14985">
      <w:pPr>
        <w:pStyle w:val="Zkladntext"/>
      </w:pP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D14985" w:rsidRPr="003E51CE" w:rsidRDefault="00D14985" w:rsidP="00D14985">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fatktúry objednávateľovi.  Faktúra sa považuje za zaplatenú okamihom odpísania príslušnej sumy z účtu objednávateľa v prospech účtu zhotoviteľa. </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Vlastnícke právo k zhotovovanému dielu prechádza na objednávateľa podpisom Protokolu o odovzdaní a prevzatí diela.</w:t>
      </w:r>
    </w:p>
    <w:p w:rsidR="00D14985" w:rsidRDefault="00D14985" w:rsidP="00D14985">
      <w:pPr>
        <w:pStyle w:val="Odsekzoznamu"/>
        <w:tabs>
          <w:tab w:val="left" w:pos="2410"/>
          <w:tab w:val="left" w:pos="4962"/>
        </w:tabs>
        <w:suppressAutoHyphens w:val="0"/>
        <w:ind w:left="567"/>
        <w:jc w:val="both"/>
        <w:textAlignment w:val="auto"/>
      </w:pPr>
    </w:p>
    <w:p w:rsidR="00D14985" w:rsidRDefault="00D14985" w:rsidP="00D14985">
      <w:pPr>
        <w:pStyle w:val="Odsekzoznamu"/>
        <w:tabs>
          <w:tab w:val="left" w:pos="2410"/>
          <w:tab w:val="left" w:pos="4962"/>
        </w:tabs>
        <w:suppressAutoHyphens w:val="0"/>
        <w:ind w:left="567"/>
        <w:jc w:val="both"/>
        <w:textAlignment w:val="auto"/>
      </w:pPr>
    </w:p>
    <w:p w:rsidR="00D14985" w:rsidRDefault="00D14985" w:rsidP="00D14985">
      <w:pPr>
        <w:pStyle w:val="Zkladntext"/>
        <w:jc w:val="center"/>
        <w:rPr>
          <w:bCs w:val="0"/>
          <w:sz w:val="28"/>
          <w:szCs w:val="28"/>
        </w:rPr>
      </w:pPr>
      <w:r>
        <w:rPr>
          <w:bCs w:val="0"/>
          <w:sz w:val="28"/>
          <w:szCs w:val="28"/>
        </w:rPr>
        <w:t>Článok 7</w:t>
      </w:r>
    </w:p>
    <w:p w:rsidR="00D14985" w:rsidRPr="00E55AA5" w:rsidRDefault="00D14985" w:rsidP="00D14985">
      <w:pPr>
        <w:pStyle w:val="Zkladntext"/>
        <w:jc w:val="center"/>
        <w:rPr>
          <w:sz w:val="28"/>
        </w:rPr>
      </w:pPr>
      <w:r w:rsidRPr="00E55AA5">
        <w:rPr>
          <w:sz w:val="28"/>
        </w:rPr>
        <w:t>Záručná doba a zodpovednosť za vady</w:t>
      </w:r>
    </w:p>
    <w:p w:rsidR="00D14985" w:rsidRPr="00E55AA5" w:rsidRDefault="00D14985" w:rsidP="00D14985">
      <w:pPr>
        <w:pStyle w:val="Zkladntext"/>
      </w:pPr>
    </w:p>
    <w:p w:rsidR="00D14985" w:rsidRPr="00FB3E01" w:rsidRDefault="00D14985" w:rsidP="00D14985">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D14985" w:rsidRPr="00E50E96" w:rsidRDefault="00D14985" w:rsidP="00D14985">
      <w:pPr>
        <w:pStyle w:val="Zkladntext"/>
        <w:numPr>
          <w:ilvl w:val="1"/>
          <w:numId w:val="7"/>
        </w:numPr>
        <w:ind w:left="567" w:hanging="567"/>
        <w:jc w:val="both"/>
        <w:rPr>
          <w:b w:val="0"/>
          <w:bCs w:val="0"/>
          <w:sz w:val="24"/>
        </w:rPr>
      </w:pPr>
      <w:r w:rsidRPr="00E50E96">
        <w:rPr>
          <w:b w:val="0"/>
          <w:bCs w:val="0"/>
          <w:sz w:val="24"/>
        </w:rPr>
        <w:t>Dielo má vady, ak nezodpovedá účelu, na ktorý je určené.</w:t>
      </w:r>
    </w:p>
    <w:p w:rsidR="00D14985" w:rsidRDefault="00D14985" w:rsidP="00D14985">
      <w:pPr>
        <w:numPr>
          <w:ilvl w:val="1"/>
          <w:numId w:val="7"/>
        </w:numPr>
        <w:tabs>
          <w:tab w:val="left" w:pos="-6431"/>
        </w:tabs>
        <w:ind w:left="567" w:hanging="567"/>
        <w:jc w:val="both"/>
      </w:pPr>
      <w:r w:rsidRPr="00E55AA5">
        <w:t>Za vady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D14985" w:rsidRDefault="00D14985" w:rsidP="00D14985">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D14985" w:rsidRPr="00E55AA5" w:rsidRDefault="00D14985" w:rsidP="00D14985">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odstránenie skrytých vád na diele vzniknutých počas</w:t>
      </w:r>
      <w:r>
        <w:rPr>
          <w:b w:val="0"/>
          <w:bCs w:val="0"/>
          <w:sz w:val="24"/>
        </w:rPr>
        <w:t xml:space="preserve"> </w:t>
      </w:r>
      <w:r w:rsidRPr="00E55AA5">
        <w:rPr>
          <w:b w:val="0"/>
          <w:bCs w:val="0"/>
          <w:sz w:val="24"/>
        </w:rPr>
        <w:t xml:space="preserve"> plynutia záručnej doby a zaväzuje sa tieto vady odstrániť na písomnú výzvu objednávateľa v čase a spôsobom dohodnutom zmluvnými stranami.</w:t>
      </w:r>
    </w:p>
    <w:p w:rsidR="00D14985" w:rsidRDefault="00D14985" w:rsidP="00D14985">
      <w:pPr>
        <w:pStyle w:val="Zkladntext"/>
        <w:numPr>
          <w:ilvl w:val="1"/>
          <w:numId w:val="7"/>
        </w:numPr>
        <w:tabs>
          <w:tab w:val="left" w:pos="0"/>
        </w:tabs>
        <w:ind w:left="567" w:hanging="567"/>
        <w:jc w:val="both"/>
        <w:rPr>
          <w:b w:val="0"/>
          <w:bCs w:val="0"/>
          <w:sz w:val="24"/>
        </w:rPr>
      </w:pPr>
      <w:r w:rsidRPr="00E55AA5">
        <w:rPr>
          <w:b w:val="0"/>
          <w:bCs w:val="0"/>
          <w:sz w:val="24"/>
        </w:rPr>
        <w:lastRenderedPageBreak/>
        <w:t xml:space="preserve">Lehota  na  odstránenie vád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od času nahlásenia vád telefonicky alebo elektronickou poštou objednávateľom, v prípade havarijného stavu bezodkladne najneskôr do 8 hod. od času nahlásenia vád, pokiaľ sa zmluvné strany nedohodnú inak.</w:t>
      </w:r>
    </w:p>
    <w:p w:rsidR="00D14985" w:rsidRPr="00E55AA5" w:rsidRDefault="00D14985" w:rsidP="00D14985">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výskyt opakovaných skrytých vád,</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neopraviteľné vady,</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nenastúpenie na odstraňovanie vád v dohodnutom termíne.</w:t>
      </w:r>
    </w:p>
    <w:p w:rsidR="00D14985" w:rsidRDefault="00D14985" w:rsidP="00D14985">
      <w:pPr>
        <w:pStyle w:val="Zkladntext"/>
        <w:numPr>
          <w:ilvl w:val="1"/>
          <w:numId w:val="7"/>
        </w:numPr>
        <w:ind w:left="567" w:hanging="567"/>
        <w:jc w:val="both"/>
        <w:rPr>
          <w:b w:val="0"/>
          <w:bCs w:val="0"/>
          <w:sz w:val="24"/>
        </w:rPr>
      </w:pPr>
      <w:r w:rsidRPr="00E55AA5">
        <w:rPr>
          <w:b w:val="0"/>
          <w:bCs w:val="0"/>
          <w:sz w:val="24"/>
        </w:rPr>
        <w:t>V prípade zistenia neopraviteľných vád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D14985" w:rsidRPr="006D0FBC" w:rsidRDefault="00D14985" w:rsidP="00D14985">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vady,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vadu treťou osobou na náklady </w:t>
      </w:r>
      <w:r>
        <w:rPr>
          <w:rFonts w:eastAsia="Arial"/>
        </w:rPr>
        <w:t>zhotoviteľa</w:t>
      </w:r>
      <w:r w:rsidRPr="00587420">
        <w:rPr>
          <w:rFonts w:eastAsia="Arial"/>
        </w:rPr>
        <w:t xml:space="preserve">. Po odstránení vady treťou osobou o tom písomne upovedomí </w:t>
      </w:r>
      <w:r>
        <w:rPr>
          <w:rFonts w:eastAsia="Arial"/>
        </w:rPr>
        <w:t xml:space="preserve">zhotoviteľa </w:t>
      </w:r>
      <w:r w:rsidRPr="00587420">
        <w:rPr>
          <w:rFonts w:eastAsia="Arial"/>
        </w:rPr>
        <w:t xml:space="preserve">spolu s podrobným vyúčtovaním nákladov na odstránenie vady. </w:t>
      </w:r>
      <w:r>
        <w:rPr>
          <w:rFonts w:eastAsia="Arial"/>
        </w:rPr>
        <w:t>Zhotoviteľ</w:t>
      </w:r>
      <w:r w:rsidRPr="00587420">
        <w:rPr>
          <w:rFonts w:eastAsia="Arial"/>
        </w:rPr>
        <w:t xml:space="preserve"> je v takom prípade povinný uhradiť objednávateľovi cenu za odstránenie vady treťou osobou v celom rozsahu.</w:t>
      </w:r>
      <w:r>
        <w:rPr>
          <w:rFonts w:eastAsia="Arial"/>
        </w:rPr>
        <w:t xml:space="preserve"> Zhotoviteľ zároveň berie na vedomie, že takéto odstránenie vád treťou osobou nemá vplyv na plynutie záručnej doby.</w:t>
      </w:r>
    </w:p>
    <w:p w:rsidR="00D14985" w:rsidRDefault="00D14985" w:rsidP="00D14985">
      <w:pPr>
        <w:pStyle w:val="Zkladntext"/>
        <w:jc w:val="both"/>
        <w:rPr>
          <w:b w:val="0"/>
          <w:bCs w:val="0"/>
          <w:sz w:val="24"/>
        </w:rPr>
      </w:pPr>
      <w:r>
        <w:rPr>
          <w:b w:val="0"/>
          <w:bCs w:val="0"/>
          <w:sz w:val="24"/>
        </w:rPr>
        <w:t xml:space="preserve"> </w:t>
      </w:r>
    </w:p>
    <w:p w:rsidR="00D14985" w:rsidRDefault="00D14985" w:rsidP="00D14985">
      <w:pPr>
        <w:pStyle w:val="Zkladntext"/>
        <w:jc w:val="both"/>
        <w:rPr>
          <w:b w:val="0"/>
          <w:bCs w:val="0"/>
          <w:sz w:val="24"/>
        </w:rPr>
      </w:pPr>
    </w:p>
    <w:p w:rsidR="00D14985" w:rsidRDefault="00D14985" w:rsidP="00D14985">
      <w:pPr>
        <w:pStyle w:val="Zkladntext"/>
        <w:jc w:val="center"/>
        <w:rPr>
          <w:bCs w:val="0"/>
          <w:sz w:val="28"/>
          <w:szCs w:val="28"/>
        </w:rPr>
      </w:pPr>
      <w:r>
        <w:rPr>
          <w:bCs w:val="0"/>
          <w:sz w:val="28"/>
          <w:szCs w:val="28"/>
        </w:rPr>
        <w:t>Článok 8</w:t>
      </w:r>
    </w:p>
    <w:p w:rsidR="00D14985" w:rsidRDefault="00D14985" w:rsidP="00D14985">
      <w:pPr>
        <w:pStyle w:val="Zkladntext"/>
        <w:jc w:val="center"/>
      </w:pPr>
      <w:r>
        <w:rPr>
          <w:sz w:val="28"/>
        </w:rPr>
        <w:t>Podmienky vykonania diela, dokumentovanie kvality diela</w:t>
      </w:r>
    </w:p>
    <w:p w:rsidR="00D14985" w:rsidRDefault="00D14985" w:rsidP="00D14985">
      <w:pPr>
        <w:pStyle w:val="Zkladntext"/>
        <w:rPr>
          <w:b w:val="0"/>
          <w:bCs w:val="0"/>
          <w:sz w:val="24"/>
        </w:rPr>
      </w:pPr>
    </w:p>
    <w:p w:rsidR="00D14985" w:rsidRPr="00653703" w:rsidRDefault="00D14985" w:rsidP="00D14985">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riadne a včas vykonané dielo prevziať. Za riadne vykonanie diela sa považuje dielo vykonané bez vád a nedorobkov.</w:t>
      </w:r>
    </w:p>
    <w:p w:rsidR="00D14985" w:rsidRPr="00200EA1" w:rsidRDefault="00D14985" w:rsidP="00D14985">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D14985" w:rsidRDefault="00D14985" w:rsidP="00D14985">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D14985" w:rsidRDefault="00D14985" w:rsidP="00D14985">
      <w:pPr>
        <w:pStyle w:val="Zkladntext"/>
        <w:numPr>
          <w:ilvl w:val="1"/>
          <w:numId w:val="9"/>
        </w:numPr>
        <w:ind w:left="567" w:hanging="567"/>
        <w:jc w:val="both"/>
        <w:rPr>
          <w:b w:val="0"/>
          <w:bCs w:val="0"/>
          <w:sz w:val="24"/>
        </w:rPr>
      </w:pPr>
      <w:r>
        <w:rPr>
          <w:b w:val="0"/>
          <w:bCs w:val="0"/>
          <w:sz w:val="24"/>
        </w:rPr>
        <w:t>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vád funkčnosti, ktoré bránia užívaniu Diela ako celku.</w:t>
      </w:r>
      <w:r w:rsidDel="00587420">
        <w:rPr>
          <w:b w:val="0"/>
          <w:bCs w:val="0"/>
          <w:sz w:val="24"/>
        </w:rPr>
        <w:t xml:space="preserve"> </w:t>
      </w:r>
    </w:p>
    <w:p w:rsidR="00D14985" w:rsidRDefault="00D14985" w:rsidP="00D14985">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D14985" w:rsidRDefault="00D14985" w:rsidP="00D14985">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D14985" w:rsidRDefault="00D14985" w:rsidP="00D14985">
      <w:pPr>
        <w:pStyle w:val="Zkladntext"/>
        <w:numPr>
          <w:ilvl w:val="1"/>
          <w:numId w:val="9"/>
        </w:numPr>
        <w:ind w:left="567" w:hanging="567"/>
        <w:jc w:val="both"/>
        <w:rPr>
          <w:b w:val="0"/>
          <w:bCs w:val="0"/>
          <w:sz w:val="24"/>
        </w:rPr>
      </w:pPr>
      <w:r>
        <w:rPr>
          <w:b w:val="0"/>
          <w:bCs w:val="0"/>
          <w:sz w:val="24"/>
        </w:rPr>
        <w:lastRenderedPageBreak/>
        <w:t>Podpisom preberacieho protokolu oboma zmluvnými stranami sa Dielo považuje za odovzdané.</w:t>
      </w:r>
    </w:p>
    <w:p w:rsidR="00D14985" w:rsidRDefault="00D14985" w:rsidP="00D14985">
      <w:pPr>
        <w:pStyle w:val="Zkladntext"/>
        <w:numPr>
          <w:ilvl w:val="1"/>
          <w:numId w:val="9"/>
        </w:numPr>
        <w:ind w:left="567" w:hanging="567"/>
        <w:jc w:val="both"/>
        <w:rPr>
          <w:b w:val="0"/>
          <w:bCs w:val="0"/>
          <w:sz w:val="24"/>
        </w:rPr>
      </w:pPr>
      <w:r>
        <w:rPr>
          <w:b w:val="0"/>
          <w:bCs w:val="0"/>
          <w:sz w:val="24"/>
        </w:rPr>
        <w:t>Preberací protokol bude obsahovať najmä, ale nie výlučne:</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základné údaje o Diele;</w:t>
      </w:r>
    </w:p>
    <w:p w:rsidR="00D14985" w:rsidRPr="004A1329" w:rsidRDefault="00D14985" w:rsidP="00D14985">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súpis zistených vád a nedorobkov na Diele, ktoré nebránia riadnemu užívaniu Diela;</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lehoty na odstránenie vád a nedorobkov Diela;</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D14985" w:rsidRPr="004A1329" w:rsidRDefault="00D14985" w:rsidP="00D14985">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D14985" w:rsidRPr="008B43F5" w:rsidRDefault="00D14985" w:rsidP="00D14985">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D14985" w:rsidRDefault="00D14985" w:rsidP="00D14985">
      <w:pPr>
        <w:pStyle w:val="Zkladntext"/>
        <w:ind w:left="709" w:hanging="709"/>
        <w:jc w:val="center"/>
        <w:rPr>
          <w:bCs w:val="0"/>
          <w:sz w:val="28"/>
          <w:szCs w:val="28"/>
        </w:rPr>
      </w:pPr>
    </w:p>
    <w:p w:rsidR="00D14985" w:rsidRDefault="00D14985" w:rsidP="00D14985">
      <w:pPr>
        <w:pStyle w:val="Zkladntext"/>
        <w:ind w:left="709" w:hanging="709"/>
        <w:jc w:val="center"/>
        <w:rPr>
          <w:bCs w:val="0"/>
          <w:sz w:val="28"/>
          <w:szCs w:val="28"/>
        </w:rPr>
      </w:pPr>
    </w:p>
    <w:p w:rsidR="00D14985" w:rsidRDefault="00D14985" w:rsidP="00D14985">
      <w:pPr>
        <w:pStyle w:val="Zkladntext"/>
        <w:ind w:left="709" w:hanging="709"/>
        <w:jc w:val="center"/>
        <w:rPr>
          <w:bCs w:val="0"/>
          <w:sz w:val="28"/>
          <w:szCs w:val="28"/>
        </w:rPr>
      </w:pPr>
      <w:r>
        <w:rPr>
          <w:bCs w:val="0"/>
          <w:sz w:val="28"/>
          <w:szCs w:val="28"/>
        </w:rPr>
        <w:t>Článok 9</w:t>
      </w:r>
    </w:p>
    <w:p w:rsidR="00D14985" w:rsidRPr="00E55AA5" w:rsidRDefault="00D14985" w:rsidP="00D14985">
      <w:pPr>
        <w:pStyle w:val="Zkladntext"/>
        <w:jc w:val="center"/>
        <w:rPr>
          <w:sz w:val="28"/>
        </w:rPr>
      </w:pPr>
      <w:r w:rsidRPr="00E55AA5">
        <w:rPr>
          <w:sz w:val="28"/>
        </w:rPr>
        <w:t>Zmluvné pokuty a úroky z omeškania</w:t>
      </w:r>
    </w:p>
    <w:p w:rsidR="00D14985" w:rsidRPr="00E55AA5" w:rsidRDefault="00D14985" w:rsidP="00D14985">
      <w:pPr>
        <w:pStyle w:val="Zkladntext"/>
        <w:rPr>
          <w:b w:val="0"/>
          <w:bCs w:val="0"/>
          <w:sz w:val="24"/>
        </w:rPr>
      </w:pPr>
    </w:p>
    <w:p w:rsidR="00D14985" w:rsidRDefault="00D14985" w:rsidP="00D14985">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D14985" w:rsidRPr="008E576F" w:rsidRDefault="00D14985" w:rsidP="00D14985">
      <w:pPr>
        <w:pStyle w:val="Zkladntext"/>
        <w:numPr>
          <w:ilvl w:val="1"/>
          <w:numId w:val="10"/>
        </w:numPr>
        <w:ind w:left="567" w:hanging="567"/>
        <w:jc w:val="both"/>
        <w:rPr>
          <w:b w:val="0"/>
          <w:bCs w:val="0"/>
          <w:sz w:val="24"/>
        </w:rPr>
      </w:pPr>
      <w:r w:rsidRPr="008E576F">
        <w:rPr>
          <w:b w:val="0"/>
          <w:bCs w:val="0"/>
          <w:sz w:val="24"/>
        </w:rPr>
        <w:t>Ak  zhotoviteľ  neodstráni  vady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D14985" w:rsidRDefault="00D14985" w:rsidP="00D14985">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D14985" w:rsidRDefault="00D14985" w:rsidP="00D14985">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D14985" w:rsidRDefault="00D14985" w:rsidP="00D14985">
      <w:pPr>
        <w:pStyle w:val="Zkladntext"/>
        <w:tabs>
          <w:tab w:val="left" w:pos="567"/>
        </w:tabs>
        <w:ind w:left="567" w:hanging="567"/>
        <w:rPr>
          <w:b w:val="0"/>
          <w:bCs w:val="0"/>
          <w:sz w:val="24"/>
        </w:rPr>
      </w:pPr>
    </w:p>
    <w:p w:rsidR="00D14985" w:rsidRDefault="00D14985" w:rsidP="00D14985">
      <w:pPr>
        <w:pStyle w:val="Zkladntext"/>
        <w:tabs>
          <w:tab w:val="left" w:pos="567"/>
        </w:tabs>
        <w:ind w:left="567" w:hanging="567"/>
        <w:rPr>
          <w:b w:val="0"/>
          <w:bCs w:val="0"/>
          <w:sz w:val="24"/>
        </w:rPr>
      </w:pPr>
    </w:p>
    <w:p w:rsidR="00D14985" w:rsidRDefault="00D14985" w:rsidP="00D14985">
      <w:pPr>
        <w:pStyle w:val="Zkladntext"/>
        <w:ind w:left="567" w:hanging="567"/>
        <w:jc w:val="center"/>
        <w:rPr>
          <w:bCs w:val="0"/>
          <w:sz w:val="28"/>
          <w:szCs w:val="28"/>
        </w:rPr>
      </w:pPr>
      <w:r>
        <w:rPr>
          <w:bCs w:val="0"/>
          <w:sz w:val="28"/>
          <w:szCs w:val="28"/>
        </w:rPr>
        <w:t>Článok 10</w:t>
      </w:r>
    </w:p>
    <w:p w:rsidR="00D14985" w:rsidRDefault="00D14985" w:rsidP="00D14985">
      <w:pPr>
        <w:pStyle w:val="Zkladntext"/>
        <w:ind w:left="567" w:hanging="567"/>
        <w:jc w:val="center"/>
        <w:rPr>
          <w:sz w:val="28"/>
        </w:rPr>
      </w:pPr>
      <w:r>
        <w:rPr>
          <w:sz w:val="28"/>
        </w:rPr>
        <w:t>Spolupôsobenie objednávateľa a zhotoviteľa</w:t>
      </w:r>
    </w:p>
    <w:p w:rsidR="00D14985" w:rsidRDefault="00D14985" w:rsidP="00D14985">
      <w:pPr>
        <w:pStyle w:val="Zkladntext"/>
        <w:ind w:left="567" w:hanging="567"/>
        <w:jc w:val="center"/>
        <w:rPr>
          <w:sz w:val="28"/>
        </w:rPr>
      </w:pPr>
    </w:p>
    <w:p w:rsidR="00D14985" w:rsidRDefault="00D14985" w:rsidP="00D14985">
      <w:pPr>
        <w:pStyle w:val="Zkladntext"/>
        <w:ind w:left="1276" w:hanging="1276"/>
        <w:jc w:val="both"/>
        <w:rPr>
          <w:b w:val="0"/>
          <w:sz w:val="24"/>
        </w:rPr>
      </w:pPr>
      <w:r>
        <w:rPr>
          <w:b w:val="0"/>
          <w:sz w:val="24"/>
        </w:rPr>
        <w:t>10.1  Zhotoviteľ je povinný:</w:t>
      </w:r>
    </w:p>
    <w:p w:rsidR="00D14985" w:rsidRDefault="00D14985" w:rsidP="00D14985">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D14985" w:rsidRDefault="00D14985" w:rsidP="00D14985">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D14985" w:rsidRDefault="00D14985" w:rsidP="00D14985">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D14985" w:rsidRDefault="00D14985" w:rsidP="00D14985">
      <w:pPr>
        <w:pStyle w:val="Zkladntext"/>
        <w:tabs>
          <w:tab w:val="left" w:pos="709"/>
          <w:tab w:val="left" w:pos="851"/>
          <w:tab w:val="left" w:pos="1134"/>
        </w:tabs>
        <w:ind w:left="1276" w:hanging="1276"/>
        <w:jc w:val="both"/>
        <w:rPr>
          <w:b w:val="0"/>
          <w:sz w:val="24"/>
        </w:rPr>
      </w:pPr>
      <w:r>
        <w:rPr>
          <w:b w:val="0"/>
          <w:sz w:val="24"/>
        </w:rPr>
        <w:t>10.2  Objednávateľ je povinný:</w:t>
      </w:r>
    </w:p>
    <w:p w:rsidR="00D14985" w:rsidRDefault="00D14985" w:rsidP="00D14985">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vád a nedorobkov,</w:t>
      </w:r>
    </w:p>
    <w:p w:rsidR="00D14985" w:rsidRDefault="00D14985" w:rsidP="00D14985">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D14985" w:rsidRPr="00D80F72" w:rsidRDefault="00D14985" w:rsidP="00D14985">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D14985" w:rsidRDefault="00D14985" w:rsidP="00D14985">
      <w:pPr>
        <w:pStyle w:val="Zkladntext"/>
        <w:ind w:left="567" w:hanging="567"/>
        <w:jc w:val="center"/>
        <w:rPr>
          <w:sz w:val="28"/>
        </w:rPr>
      </w:pPr>
    </w:p>
    <w:p w:rsidR="00D14985" w:rsidRDefault="00D14985" w:rsidP="00D14985">
      <w:pPr>
        <w:pStyle w:val="Zkladntext"/>
        <w:ind w:left="567" w:hanging="567"/>
        <w:jc w:val="center"/>
        <w:rPr>
          <w:sz w:val="28"/>
        </w:rPr>
      </w:pPr>
    </w:p>
    <w:p w:rsidR="00D14985" w:rsidRDefault="00D14985" w:rsidP="00D14985">
      <w:pPr>
        <w:pStyle w:val="Zkladntext"/>
        <w:ind w:left="567" w:hanging="567"/>
        <w:jc w:val="center"/>
        <w:rPr>
          <w:sz w:val="28"/>
        </w:rPr>
      </w:pPr>
      <w:r>
        <w:rPr>
          <w:sz w:val="28"/>
        </w:rPr>
        <w:lastRenderedPageBreak/>
        <w:t>Článok 11</w:t>
      </w:r>
    </w:p>
    <w:p w:rsidR="00D14985" w:rsidRDefault="00D14985" w:rsidP="00D14985">
      <w:pPr>
        <w:pStyle w:val="Zkladntext"/>
        <w:ind w:left="567" w:hanging="567"/>
        <w:jc w:val="center"/>
        <w:rPr>
          <w:sz w:val="28"/>
        </w:rPr>
      </w:pPr>
      <w:r>
        <w:rPr>
          <w:sz w:val="28"/>
        </w:rPr>
        <w:t>Odstúpenie od zmluvy, riešenie sporov</w:t>
      </w:r>
    </w:p>
    <w:p w:rsidR="00D14985" w:rsidRDefault="00D14985" w:rsidP="00D14985">
      <w:pPr>
        <w:pStyle w:val="Zkladntext"/>
        <w:ind w:left="567" w:hanging="567"/>
        <w:rPr>
          <w:sz w:val="28"/>
        </w:rPr>
      </w:pPr>
    </w:p>
    <w:p w:rsidR="00D14985" w:rsidRDefault="00D14985" w:rsidP="00D14985">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D14985" w:rsidRDefault="00D14985" w:rsidP="00D14985">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D14985" w:rsidRDefault="00D14985" w:rsidP="00D14985">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D14985" w:rsidRDefault="00D14985" w:rsidP="00D14985">
      <w:pPr>
        <w:pStyle w:val="Zkladntext"/>
        <w:ind w:left="567" w:hanging="567"/>
        <w:rPr>
          <w:b w:val="0"/>
          <w:bCs w:val="0"/>
          <w:sz w:val="24"/>
        </w:rPr>
      </w:pPr>
    </w:p>
    <w:p w:rsidR="00D14985" w:rsidRDefault="00D14985" w:rsidP="00D14985">
      <w:pPr>
        <w:pStyle w:val="Zkladntext"/>
        <w:ind w:left="567" w:hanging="567"/>
        <w:rPr>
          <w:b w:val="0"/>
          <w:bCs w:val="0"/>
          <w:sz w:val="24"/>
        </w:rPr>
      </w:pPr>
    </w:p>
    <w:p w:rsidR="00D14985" w:rsidRDefault="00D14985" w:rsidP="00D14985">
      <w:pPr>
        <w:pStyle w:val="Zkladntext"/>
        <w:ind w:left="567" w:hanging="567"/>
        <w:jc w:val="center"/>
        <w:rPr>
          <w:bCs w:val="0"/>
          <w:sz w:val="28"/>
          <w:szCs w:val="28"/>
        </w:rPr>
      </w:pPr>
      <w:r>
        <w:rPr>
          <w:bCs w:val="0"/>
          <w:sz w:val="28"/>
          <w:szCs w:val="28"/>
        </w:rPr>
        <w:t>Článok 12</w:t>
      </w:r>
    </w:p>
    <w:p w:rsidR="00D14985" w:rsidRDefault="00D14985" w:rsidP="00D14985">
      <w:pPr>
        <w:pStyle w:val="Zkladntext"/>
        <w:ind w:left="567" w:hanging="567"/>
        <w:jc w:val="center"/>
        <w:rPr>
          <w:sz w:val="28"/>
        </w:rPr>
      </w:pPr>
      <w:r>
        <w:rPr>
          <w:sz w:val="28"/>
        </w:rPr>
        <w:t>Záverečné ustanovenia, vyššia moc</w:t>
      </w:r>
    </w:p>
    <w:p w:rsidR="00D14985" w:rsidRDefault="00D14985" w:rsidP="00D14985">
      <w:pPr>
        <w:pStyle w:val="Zkladntext"/>
        <w:ind w:left="567" w:hanging="567"/>
        <w:jc w:val="center"/>
        <w:rPr>
          <w:sz w:val="28"/>
        </w:rPr>
      </w:pPr>
    </w:p>
    <w:p w:rsidR="00D14985" w:rsidRDefault="00D14985" w:rsidP="00D14985">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D14985" w:rsidRPr="00A93DBD" w:rsidRDefault="00D14985" w:rsidP="00D14985">
      <w:pPr>
        <w:pStyle w:val="Zkladntext"/>
        <w:numPr>
          <w:ilvl w:val="1"/>
          <w:numId w:val="12"/>
        </w:numPr>
        <w:tabs>
          <w:tab w:val="left" w:pos="-1391"/>
        </w:tabs>
        <w:ind w:left="567" w:hanging="567"/>
        <w:jc w:val="both"/>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D14985" w:rsidRDefault="00D14985" w:rsidP="00D14985">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r w:rsidR="00A544E0">
        <w:rPr>
          <w:b w:val="0"/>
          <w:bCs w:val="0"/>
          <w:sz w:val="24"/>
        </w:rPr>
        <w:t xml:space="preserve"> v platnom a účinnom znení</w:t>
      </w:r>
      <w:bookmarkStart w:id="0" w:name="_GoBack"/>
      <w:bookmarkEnd w:id="0"/>
      <w:r>
        <w:rPr>
          <w:b w:val="0"/>
          <w:bCs w:val="0"/>
          <w:sz w:val="24"/>
        </w:rPr>
        <w:t>.</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Príloha č. 1 – Cenová ponuka Zhotoviteľa zo dňa .....................,</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 xml:space="preserve">Príloha č. 2 – </w:t>
      </w:r>
      <w:r w:rsidR="007C6DB2">
        <w:rPr>
          <w:b w:val="0"/>
          <w:bCs w:val="0"/>
          <w:sz w:val="24"/>
        </w:rPr>
        <w:t>R</w:t>
      </w:r>
      <w:r>
        <w:rPr>
          <w:b w:val="0"/>
          <w:bCs w:val="0"/>
          <w:sz w:val="24"/>
        </w:rPr>
        <w:t>ozpočet,</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Príloha č. 3 – Technická špecifikácia diela.</w:t>
      </w:r>
    </w:p>
    <w:p w:rsidR="007C6DB2" w:rsidRDefault="00D14985" w:rsidP="00D14985">
      <w:pPr>
        <w:pStyle w:val="Zkladntext"/>
        <w:numPr>
          <w:ilvl w:val="1"/>
          <w:numId w:val="12"/>
        </w:numPr>
        <w:tabs>
          <w:tab w:val="left" w:pos="-1391"/>
        </w:tabs>
        <w:ind w:left="567" w:hanging="567"/>
        <w:jc w:val="both"/>
        <w:rPr>
          <w:b w:val="0"/>
          <w:bCs w:val="0"/>
          <w:sz w:val="24"/>
        </w:rPr>
      </w:pPr>
      <w:r>
        <w:rPr>
          <w:b w:val="0"/>
          <w:bCs w:val="0"/>
          <w:sz w:val="24"/>
        </w:rPr>
        <w:t xml:space="preserve">Táto zmluva  </w:t>
      </w:r>
      <w:r w:rsidR="00D07366">
        <w:rPr>
          <w:b w:val="0"/>
          <w:bCs w:val="0"/>
          <w:sz w:val="24"/>
        </w:rPr>
        <w:t>nadobúda platnosť dňom jej podpisu štatutárnymi zástupcami oboch</w:t>
      </w:r>
      <w:r>
        <w:rPr>
          <w:b w:val="0"/>
          <w:bCs w:val="0"/>
          <w:sz w:val="24"/>
        </w:rPr>
        <w:t xml:space="preserve"> zmluvný</w:t>
      </w:r>
      <w:r w:rsidR="00D07366">
        <w:rPr>
          <w:b w:val="0"/>
          <w:bCs w:val="0"/>
          <w:sz w:val="24"/>
        </w:rPr>
        <w:t>ch</w:t>
      </w:r>
      <w:r>
        <w:rPr>
          <w:b w:val="0"/>
          <w:bCs w:val="0"/>
          <w:sz w:val="24"/>
        </w:rPr>
        <w:t xml:space="preserve"> str</w:t>
      </w:r>
      <w:r w:rsidR="00D07366">
        <w:rPr>
          <w:b w:val="0"/>
          <w:bCs w:val="0"/>
          <w:sz w:val="24"/>
        </w:rPr>
        <w:t>án</w:t>
      </w:r>
      <w:r>
        <w:rPr>
          <w:b w:val="0"/>
          <w:bCs w:val="0"/>
          <w:sz w:val="24"/>
        </w:rPr>
        <w:t xml:space="preserve">. </w:t>
      </w:r>
    </w:p>
    <w:p w:rsidR="007C6DB2" w:rsidRDefault="007C6DB2" w:rsidP="007C6DB2">
      <w:pPr>
        <w:pStyle w:val="Zkladntext"/>
        <w:numPr>
          <w:ilvl w:val="1"/>
          <w:numId w:val="12"/>
        </w:numPr>
        <w:tabs>
          <w:tab w:val="left" w:pos="-1391"/>
        </w:tabs>
        <w:ind w:left="567" w:hanging="567"/>
        <w:jc w:val="both"/>
        <w:rPr>
          <w:b w:val="0"/>
          <w:bCs w:val="0"/>
          <w:sz w:val="24"/>
        </w:rPr>
      </w:pPr>
      <w:r>
        <w:rPr>
          <w:b w:val="0"/>
          <w:bCs w:val="0"/>
          <w:sz w:val="24"/>
        </w:rPr>
        <w:t>Zmluvné strany sa zaväzujú, že prípadné spory, ktoré by vznikli pri plnení tejto zmluvy sa budú snažiť riešiť hľadaním možnosti dohody akceptovateľnej oboma zmluvnými stranami. V prípade, že takto nedôjde k urovnaniu sporu, bude spor postúpený na rozhodnutie príslušnému súdu.</w:t>
      </w:r>
    </w:p>
    <w:p w:rsidR="00D14985" w:rsidRDefault="00D14985" w:rsidP="00D14985">
      <w:pPr>
        <w:pStyle w:val="Zkladntext"/>
        <w:numPr>
          <w:ilvl w:val="1"/>
          <w:numId w:val="12"/>
        </w:numPr>
        <w:tabs>
          <w:tab w:val="left" w:pos="-1391"/>
        </w:tabs>
        <w:ind w:left="567" w:hanging="567"/>
        <w:jc w:val="both"/>
      </w:pPr>
      <w:r>
        <w:rPr>
          <w:b w:val="0"/>
          <w:sz w:val="24"/>
        </w:rPr>
        <w:t xml:space="preserve">Táto zmluva je povinne zverejňovanou zmluvou a v súlade s ustanovením § 47a ods.1 Občianskeho zákonníka nadobúda účinnosť dňom nasledujúcim po dni jej   zverejnenia </w:t>
      </w:r>
      <w:r>
        <w:rPr>
          <w:b w:val="0"/>
          <w:sz w:val="24"/>
        </w:rPr>
        <w:lastRenderedPageBreak/>
        <w:t>na webovom sídle objednávateľa ako povinnej osoby v zmysle zákona č. 211/2000 Z. z. o slobodnom prístupe k informáciám a o zmene a doplnení niektorých zákonov.</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Táto  zmluva  je  vyhotovená  v štyroch  vyhotoveniach,  z ktorých po dve vyhotovenia obdrží každá zo zmluvných strán.</w:t>
      </w:r>
    </w:p>
    <w:p w:rsidR="00D14985" w:rsidRDefault="00D14985" w:rsidP="00D14985">
      <w:pPr>
        <w:pStyle w:val="odsad"/>
        <w:numPr>
          <w:ilvl w:val="1"/>
          <w:numId w:val="12"/>
        </w:numPr>
        <w:tabs>
          <w:tab w:val="clear" w:pos="567"/>
        </w:tabs>
        <w:spacing w:before="0" w:after="0"/>
        <w:ind w:left="567" w:hanging="567"/>
        <w:rPr>
          <w:rFonts w:cs="Times New Roman"/>
        </w:rPr>
      </w:pPr>
      <w:r>
        <w:rPr>
          <w:rFonts w:cs="Times New Roman"/>
        </w:rPr>
        <w:t xml:space="preserve">Zmluvné strany si zmluvu prečítali, jej obsahu porozumeli, zmluva je pre ne určitá a zrozumiteľná a prehlasujú, že ich prejavy vôle sú slobodné, vážne, a že zmluva nie je uzavretá </w:t>
      </w:r>
      <w:r w:rsidRPr="00962BB6">
        <w:rPr>
          <w:rFonts w:cs="Times New Roman"/>
        </w:rPr>
        <w:t xml:space="preserve">v omyle, tiesni ani za </w:t>
      </w:r>
      <w:r w:rsidR="007C6DB2">
        <w:rPr>
          <w:rFonts w:cs="Times New Roman"/>
        </w:rPr>
        <w:t xml:space="preserve">nápadne </w:t>
      </w:r>
      <w:r w:rsidRPr="00962BB6">
        <w:rPr>
          <w:rFonts w:cs="Times New Roman"/>
        </w:rPr>
        <w:t>nevýhodných</w:t>
      </w:r>
      <w:r>
        <w:rPr>
          <w:rFonts w:cs="Times New Roman"/>
        </w:rPr>
        <w:t xml:space="preserve"> podmienok, čo svojimi podpismi potvrdzujú. </w:t>
      </w:r>
    </w:p>
    <w:p w:rsidR="00D14985" w:rsidRDefault="00D14985" w:rsidP="00D14985">
      <w:pPr>
        <w:pStyle w:val="Zkladntext"/>
        <w:tabs>
          <w:tab w:val="left" w:pos="-1391"/>
        </w:tabs>
        <w:ind w:left="567"/>
        <w:jc w:val="both"/>
        <w:rPr>
          <w:b w:val="0"/>
          <w:bCs w:val="0"/>
          <w:sz w:val="24"/>
        </w:rPr>
      </w:pPr>
    </w:p>
    <w:p w:rsidR="00D14985" w:rsidRDefault="00D14985" w:rsidP="00D14985">
      <w:pPr>
        <w:pStyle w:val="Zkladntext"/>
        <w:rPr>
          <w:b w:val="0"/>
          <w:bCs w:val="0"/>
          <w:sz w:val="24"/>
        </w:rPr>
      </w:pPr>
      <w:r>
        <w:rPr>
          <w:b w:val="0"/>
          <w:bCs w:val="0"/>
          <w:sz w:val="24"/>
        </w:rPr>
        <w:t>V Trebišove, dňa   ....................                                            V ....................., dňa   ....................</w:t>
      </w: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 xml:space="preserve">   </w:t>
      </w:r>
    </w:p>
    <w:p w:rsidR="00D14985" w:rsidRDefault="00D14985" w:rsidP="00D14985">
      <w:pPr>
        <w:pStyle w:val="Zkladntext"/>
        <w:rPr>
          <w:b w:val="0"/>
          <w:bCs w:val="0"/>
          <w:sz w:val="24"/>
        </w:rPr>
      </w:pPr>
    </w:p>
    <w:p w:rsidR="00D14985" w:rsidRDefault="00D14985" w:rsidP="00D14985">
      <w:pPr>
        <w:pStyle w:val="Zkladntext"/>
        <w:rPr>
          <w:b w:val="0"/>
          <w:bCs w:val="0"/>
          <w:sz w:val="24"/>
        </w:rPr>
      </w:pP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D14985" w:rsidRPr="008F28C5" w:rsidRDefault="00D14985" w:rsidP="00D14985">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D14985" w:rsidRDefault="00D14985" w:rsidP="00D14985">
      <w:pPr>
        <w:pStyle w:val="Zkladntext"/>
      </w:pPr>
      <w:r>
        <w:rPr>
          <w:b w:val="0"/>
          <w:bCs w:val="0"/>
          <w:sz w:val="24"/>
        </w:rPr>
        <w:t xml:space="preserve"> </w:t>
      </w:r>
      <w:r>
        <w:rPr>
          <w:b w:val="0"/>
          <w:bCs w:val="0"/>
          <w:sz w:val="24"/>
        </w:rPr>
        <w:tab/>
        <w:t>primátor</w:t>
      </w:r>
    </w:p>
    <w:p w:rsidR="00D14985" w:rsidRDefault="00D14985" w:rsidP="00D14985"/>
    <w:p w:rsidR="00D14985" w:rsidRDefault="00D14985" w:rsidP="00D14985"/>
    <w:p w:rsidR="00A84130" w:rsidRDefault="00A84130"/>
    <w:sectPr w:rsidR="00A84130"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AE" w:rsidRDefault="00030627">
      <w:r>
        <w:separator/>
      </w:r>
    </w:p>
  </w:endnote>
  <w:endnote w:type="continuationSeparator" w:id="0">
    <w:p w:rsidR="007219AE" w:rsidRDefault="0003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D14985">
    <w:pPr>
      <w:pStyle w:val="Pta"/>
      <w:jc w:val="center"/>
    </w:pPr>
    <w:r>
      <w:fldChar w:fldCharType="begin"/>
    </w:r>
    <w:r>
      <w:instrText xml:space="preserve"> PAGE </w:instrText>
    </w:r>
    <w:r>
      <w:fldChar w:fldCharType="separate"/>
    </w:r>
    <w:r w:rsidR="00A544E0">
      <w:rPr>
        <w:noProof/>
      </w:rPr>
      <w:t>6</w:t>
    </w:r>
    <w:r>
      <w:rPr>
        <w:noProof/>
      </w:rPr>
      <w:fldChar w:fldCharType="end"/>
    </w:r>
  </w:p>
  <w:p w:rsidR="008A3265" w:rsidRDefault="00A544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AE" w:rsidRDefault="00030627">
      <w:r>
        <w:separator/>
      </w:r>
    </w:p>
  </w:footnote>
  <w:footnote w:type="continuationSeparator" w:id="0">
    <w:p w:rsidR="007219AE" w:rsidRDefault="00030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326332"/>
    <w:multiLevelType w:val="multilevel"/>
    <w:tmpl w:val="7A904B9A"/>
    <w:lvl w:ilvl="0">
      <w:start w:val="12"/>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5">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3">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1">
      <w:lvl w:ilvl="1">
        <w:start w:val="1"/>
        <w:numFmt w:val="decimal"/>
        <w:lvlText w:val="%1.%2"/>
        <w:lvlJc w:val="left"/>
        <w:pPr>
          <w:ind w:left="360" w:hanging="360"/>
        </w:pPr>
        <w:rPr>
          <w:b w:val="0"/>
        </w:rPr>
      </w:lvl>
    </w:lvlOverride>
  </w:num>
  <w:num w:numId="2">
    <w:abstractNumId w:val="14"/>
  </w:num>
  <w:num w:numId="3">
    <w:abstractNumId w:val="4"/>
  </w:num>
  <w:num w:numId="4">
    <w:abstractNumId w:val="11"/>
  </w:num>
  <w:num w:numId="5">
    <w:abstractNumId w:val="7"/>
  </w:num>
  <w:num w:numId="6">
    <w:abstractNumId w:val="5"/>
  </w:num>
  <w:num w:numId="7">
    <w:abstractNumId w:val="10"/>
  </w:num>
  <w:num w:numId="8">
    <w:abstractNumId w:val="9"/>
  </w:num>
  <w:num w:numId="9">
    <w:abstractNumId w:val="13"/>
  </w:num>
  <w:num w:numId="10">
    <w:abstractNumId w:val="0"/>
  </w:num>
  <w:num w:numId="11">
    <w:abstractNumId w:val="15"/>
  </w:num>
  <w:num w:numId="12">
    <w:abstractNumId w:val="1"/>
  </w:num>
  <w:num w:numId="13">
    <w:abstractNumId w:val="6"/>
  </w:num>
  <w:num w:numId="14">
    <w:abstractNumId w:val="8"/>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85"/>
    <w:rsid w:val="00030627"/>
    <w:rsid w:val="007219AE"/>
    <w:rsid w:val="007C6DB2"/>
    <w:rsid w:val="00A544E0"/>
    <w:rsid w:val="00A84130"/>
    <w:rsid w:val="00D07366"/>
    <w:rsid w:val="00D149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14985"/>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D14985"/>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4985"/>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D14985"/>
    <w:rPr>
      <w:b/>
      <w:bCs/>
      <w:sz w:val="32"/>
    </w:rPr>
  </w:style>
  <w:style w:type="character" w:customStyle="1" w:styleId="ZkladntextChar">
    <w:name w:val="Základný text Char"/>
    <w:basedOn w:val="Predvolenpsmoodseku"/>
    <w:link w:val="Zkladntext"/>
    <w:rsid w:val="00D14985"/>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D14985"/>
    <w:pPr>
      <w:spacing w:after="120" w:line="480" w:lineRule="auto"/>
    </w:pPr>
  </w:style>
  <w:style w:type="character" w:customStyle="1" w:styleId="Zkladntext2Char">
    <w:name w:val="Základný text 2 Char"/>
    <w:basedOn w:val="Predvolenpsmoodseku"/>
    <w:link w:val="Zkladntext2"/>
    <w:rsid w:val="00D14985"/>
    <w:rPr>
      <w:rFonts w:ascii="Times New Roman" w:eastAsia="Times New Roman" w:hAnsi="Times New Roman" w:cs="Times New Roman"/>
      <w:sz w:val="24"/>
      <w:szCs w:val="24"/>
      <w:lang w:eastAsia="sk-SK"/>
    </w:rPr>
  </w:style>
  <w:style w:type="paragraph" w:styleId="Pta">
    <w:name w:val="footer"/>
    <w:basedOn w:val="Normlny"/>
    <w:link w:val="PtaChar"/>
    <w:rsid w:val="00D14985"/>
    <w:pPr>
      <w:tabs>
        <w:tab w:val="center" w:pos="4536"/>
        <w:tab w:val="right" w:pos="9072"/>
      </w:tabs>
    </w:pPr>
  </w:style>
  <w:style w:type="character" w:customStyle="1" w:styleId="PtaChar">
    <w:name w:val="Päta Char"/>
    <w:basedOn w:val="Predvolenpsmoodseku"/>
    <w:link w:val="Pta"/>
    <w:rsid w:val="00D1498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14985"/>
    <w:pPr>
      <w:ind w:left="708"/>
    </w:pPr>
  </w:style>
  <w:style w:type="numbering" w:customStyle="1" w:styleId="tl2">
    <w:name w:val="Štýl2"/>
    <w:basedOn w:val="Bezzoznamu"/>
    <w:rsid w:val="00D14985"/>
    <w:pPr>
      <w:numPr>
        <w:numId w:val="17"/>
      </w:numPr>
    </w:pPr>
  </w:style>
  <w:style w:type="numbering" w:customStyle="1" w:styleId="tl3">
    <w:name w:val="Štýl3"/>
    <w:basedOn w:val="Bezzoznamu"/>
    <w:rsid w:val="00D14985"/>
    <w:pPr>
      <w:numPr>
        <w:numId w:val="2"/>
      </w:numPr>
    </w:pPr>
  </w:style>
  <w:style w:type="numbering" w:customStyle="1" w:styleId="tl4">
    <w:name w:val="Štýl4"/>
    <w:basedOn w:val="Bezzoznamu"/>
    <w:rsid w:val="00D14985"/>
    <w:pPr>
      <w:numPr>
        <w:numId w:val="3"/>
      </w:numPr>
    </w:pPr>
  </w:style>
  <w:style w:type="paragraph" w:customStyle="1" w:styleId="odsad">
    <w:name w:val="_odsad"/>
    <w:basedOn w:val="Normlny"/>
    <w:rsid w:val="00D14985"/>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14985"/>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D14985"/>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4985"/>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D14985"/>
    <w:rPr>
      <w:b/>
      <w:bCs/>
      <w:sz w:val="32"/>
    </w:rPr>
  </w:style>
  <w:style w:type="character" w:customStyle="1" w:styleId="ZkladntextChar">
    <w:name w:val="Základný text Char"/>
    <w:basedOn w:val="Predvolenpsmoodseku"/>
    <w:link w:val="Zkladntext"/>
    <w:rsid w:val="00D14985"/>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D14985"/>
    <w:pPr>
      <w:spacing w:after="120" w:line="480" w:lineRule="auto"/>
    </w:pPr>
  </w:style>
  <w:style w:type="character" w:customStyle="1" w:styleId="Zkladntext2Char">
    <w:name w:val="Základný text 2 Char"/>
    <w:basedOn w:val="Predvolenpsmoodseku"/>
    <w:link w:val="Zkladntext2"/>
    <w:rsid w:val="00D14985"/>
    <w:rPr>
      <w:rFonts w:ascii="Times New Roman" w:eastAsia="Times New Roman" w:hAnsi="Times New Roman" w:cs="Times New Roman"/>
      <w:sz w:val="24"/>
      <w:szCs w:val="24"/>
      <w:lang w:eastAsia="sk-SK"/>
    </w:rPr>
  </w:style>
  <w:style w:type="paragraph" w:styleId="Pta">
    <w:name w:val="footer"/>
    <w:basedOn w:val="Normlny"/>
    <w:link w:val="PtaChar"/>
    <w:rsid w:val="00D14985"/>
    <w:pPr>
      <w:tabs>
        <w:tab w:val="center" w:pos="4536"/>
        <w:tab w:val="right" w:pos="9072"/>
      </w:tabs>
    </w:pPr>
  </w:style>
  <w:style w:type="character" w:customStyle="1" w:styleId="PtaChar">
    <w:name w:val="Päta Char"/>
    <w:basedOn w:val="Predvolenpsmoodseku"/>
    <w:link w:val="Pta"/>
    <w:rsid w:val="00D1498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14985"/>
    <w:pPr>
      <w:ind w:left="708"/>
    </w:pPr>
  </w:style>
  <w:style w:type="numbering" w:customStyle="1" w:styleId="tl2">
    <w:name w:val="Štýl2"/>
    <w:basedOn w:val="Bezzoznamu"/>
    <w:rsid w:val="00D14985"/>
    <w:pPr>
      <w:numPr>
        <w:numId w:val="17"/>
      </w:numPr>
    </w:pPr>
  </w:style>
  <w:style w:type="numbering" w:customStyle="1" w:styleId="tl3">
    <w:name w:val="Štýl3"/>
    <w:basedOn w:val="Bezzoznamu"/>
    <w:rsid w:val="00D14985"/>
    <w:pPr>
      <w:numPr>
        <w:numId w:val="2"/>
      </w:numPr>
    </w:pPr>
  </w:style>
  <w:style w:type="numbering" w:customStyle="1" w:styleId="tl4">
    <w:name w:val="Štýl4"/>
    <w:basedOn w:val="Bezzoznamu"/>
    <w:rsid w:val="00D14985"/>
    <w:pPr>
      <w:numPr>
        <w:numId w:val="3"/>
      </w:numPr>
    </w:pPr>
  </w:style>
  <w:style w:type="paragraph" w:customStyle="1" w:styleId="odsad">
    <w:name w:val="_odsad"/>
    <w:basedOn w:val="Normlny"/>
    <w:rsid w:val="00D14985"/>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2343</Words>
  <Characters>13356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Zuzana KUDLÁČOVÁ</cp:lastModifiedBy>
  <cp:revision>4</cp:revision>
  <dcterms:created xsi:type="dcterms:W3CDTF">2019-08-23T13:37:00Z</dcterms:created>
  <dcterms:modified xsi:type="dcterms:W3CDTF">2019-08-26T08:29:00Z</dcterms:modified>
</cp:coreProperties>
</file>