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0507" w14:textId="5CCC7069" w:rsidR="00015F14" w:rsidRPr="00572CF5" w:rsidRDefault="00572CF5" w:rsidP="00022C91">
      <w:pPr>
        <w:spacing w:line="264" w:lineRule="auto"/>
        <w:jc w:val="both"/>
        <w:rPr>
          <w:u w:val="single"/>
        </w:rPr>
      </w:pPr>
      <w:r w:rsidRPr="00572CF5">
        <w:rPr>
          <w:u w:val="single"/>
        </w:rPr>
        <w:t>Príloha č.2 SP – Všeobecné podmienky zmluvy</w:t>
      </w:r>
    </w:p>
    <w:p w14:paraId="04AA4D25" w14:textId="77777777" w:rsidR="00015F14" w:rsidRPr="00022C91" w:rsidRDefault="00015F14" w:rsidP="00022C91">
      <w:pPr>
        <w:spacing w:line="264" w:lineRule="auto"/>
        <w:jc w:val="both"/>
      </w:pPr>
    </w:p>
    <w:p w14:paraId="47309CDC" w14:textId="1F9129ED" w:rsidR="004A3353" w:rsidRPr="00022C91" w:rsidRDefault="00B513CA" w:rsidP="00022C91">
      <w:pPr>
        <w:spacing w:line="264" w:lineRule="auto"/>
        <w:jc w:val="both"/>
      </w:pPr>
      <w:r w:rsidRPr="1F837CA4">
        <w:rPr>
          <w:b/>
          <w:bCs/>
        </w:rPr>
        <w:t>Všeobecné podmienky zmluvy</w:t>
      </w:r>
      <w:r>
        <w:t xml:space="preserve"> (ďalej</w:t>
      </w:r>
      <w:r w:rsidR="2B559B74">
        <w:t xml:space="preserve"> len ako</w:t>
      </w:r>
      <w:r>
        <w:t xml:space="preserve"> „</w:t>
      </w:r>
      <w:r w:rsidRPr="1F837CA4">
        <w:rPr>
          <w:b/>
          <w:bCs/>
        </w:rPr>
        <w:t>VPZ</w:t>
      </w:r>
      <w:r>
        <w:t xml:space="preserve">“) </w:t>
      </w:r>
      <w:r w:rsidR="004A3353">
        <w:t>k Zmluve o podnikateľskom nájme hnuteľných vecí (ďalej</w:t>
      </w:r>
      <w:r w:rsidR="66B06470">
        <w:t xml:space="preserve"> len</w:t>
      </w:r>
      <w:r w:rsidR="004A3353">
        <w:t xml:space="preserve"> ako „Zmluva“ alebo „zmluva“)</w:t>
      </w:r>
    </w:p>
    <w:p w14:paraId="7FFE083C" w14:textId="77777777" w:rsidR="00015F14" w:rsidRPr="00022C91" w:rsidRDefault="00015F14" w:rsidP="00022C91">
      <w:pPr>
        <w:spacing w:line="264" w:lineRule="auto"/>
        <w:jc w:val="both"/>
      </w:pPr>
    </w:p>
    <w:p w14:paraId="514CF6C2" w14:textId="664BE635" w:rsidR="00B513CA" w:rsidRPr="00022C91" w:rsidRDefault="00B513CA" w:rsidP="00022C91">
      <w:pPr>
        <w:spacing w:line="264" w:lineRule="auto"/>
        <w:jc w:val="both"/>
      </w:pPr>
      <w:r>
        <w:t>Tieto VPZ upravujú zmluvný vzťah medzi</w:t>
      </w:r>
      <w:r w:rsidR="0000318D">
        <w:t xml:space="preserve"> prenajímateľom (ďalej v týchto VPZ</w:t>
      </w:r>
      <w:r w:rsidR="72632316">
        <w:t xml:space="preserve"> len</w:t>
      </w:r>
      <w:r w:rsidR="0000318D">
        <w:t xml:space="preserve"> ako</w:t>
      </w:r>
      <w:r>
        <w:t xml:space="preserve"> </w:t>
      </w:r>
      <w:r w:rsidR="0000318D">
        <w:t>„</w:t>
      </w:r>
      <w:r w:rsidR="002E384A">
        <w:t>prenajímateľ</w:t>
      </w:r>
      <w:r w:rsidR="0000318D">
        <w:t>“)</w:t>
      </w:r>
      <w:r>
        <w:t xml:space="preserve"> a</w:t>
      </w:r>
      <w:r w:rsidR="0000318D">
        <w:t xml:space="preserve"> nájomcom (ďalej v týchto VPZ </w:t>
      </w:r>
      <w:r w:rsidR="144B0130">
        <w:t xml:space="preserve">len </w:t>
      </w:r>
      <w:r w:rsidR="0000318D">
        <w:t>ako „</w:t>
      </w:r>
      <w:r w:rsidR="002E384A">
        <w:t>nájomc</w:t>
      </w:r>
      <w:r w:rsidR="3DD1D576">
        <w:t>a</w:t>
      </w:r>
      <w:r w:rsidR="0000318D">
        <w:t>“)</w:t>
      </w:r>
      <w:r>
        <w:t xml:space="preserve"> a sú súčasťou Zmluvy. Zmluvne dohodnuté podmienky sú nadradené týmto VPZ, pokiaľ by boli s nimi v rozpore. </w:t>
      </w:r>
      <w:r w:rsidR="0000318D">
        <w:t>Ustanovenia zmluvy majú vždy prednosť pred ustanoveniami týchto VPZ.</w:t>
      </w:r>
      <w:r>
        <w:t xml:space="preserve"> </w:t>
      </w:r>
    </w:p>
    <w:p w14:paraId="21F48DE6" w14:textId="04886AD1" w:rsidR="4E458C83" w:rsidRDefault="4E458C83" w:rsidP="4E458C83">
      <w:pPr>
        <w:spacing w:line="264" w:lineRule="auto"/>
        <w:jc w:val="both"/>
      </w:pPr>
    </w:p>
    <w:p w14:paraId="10A35C74" w14:textId="52E76D13" w:rsidR="00B513CA" w:rsidRPr="00022C91" w:rsidRDefault="00B513CA" w:rsidP="00022C91">
      <w:pPr>
        <w:spacing w:line="264" w:lineRule="auto"/>
        <w:jc w:val="both"/>
      </w:pPr>
      <w:r>
        <w:t>1</w:t>
      </w:r>
      <w:r w:rsidR="00022C91">
        <w:t>/</w:t>
      </w:r>
      <w:r>
        <w:t xml:space="preserve"> Stranou sa pre účely zmluvy </w:t>
      </w:r>
      <w:r w:rsidR="0000318D">
        <w:t xml:space="preserve">a týchto VPZ </w:t>
      </w:r>
      <w:r>
        <w:t xml:space="preserve">rozumie jednostranný výtlačok/kópia do formátu A4. Formáty väčšie ako A4 sa počítajú ako dva výtlačky A4, formáty menšie ako A4 sa počítajú ako formát A4, pokiaľ nie je stanovené v zmluve inak. Prejazdom sa pre účely tejto zmluvy rozumie jednostranný výtlačok/kópia ľubovoľného formátu (okrem </w:t>
      </w:r>
      <w:proofErr w:type="spellStart"/>
      <w:r>
        <w:t>bannerovej</w:t>
      </w:r>
      <w:proofErr w:type="spellEnd"/>
      <w:r>
        <w:t xml:space="preserve"> tlače). Obojstranná tlač sa počíta ako dva jednostranné výtlačky rovnakého formátu. Iné formáty médií - banner (dlhý formát), veľkoplošné formáty sa počítajú podľa príslušného modelu</w:t>
      </w:r>
      <w:r w:rsidR="00022C91">
        <w:t>.</w:t>
      </w:r>
      <w:r>
        <w:t xml:space="preserve"> </w:t>
      </w:r>
    </w:p>
    <w:p w14:paraId="661E77CC" w14:textId="7A253094" w:rsidR="00B513CA" w:rsidRPr="00022C91" w:rsidRDefault="00B513CA" w:rsidP="00022C91">
      <w:pPr>
        <w:spacing w:line="264" w:lineRule="auto"/>
        <w:jc w:val="both"/>
      </w:pPr>
      <w:r>
        <w:t>2</w:t>
      </w:r>
      <w:r w:rsidR="00022C91">
        <w:t>/</w:t>
      </w:r>
      <w:r>
        <w:t xml:space="preserve"> </w:t>
      </w:r>
      <w:r w:rsidR="002E384A">
        <w:t>Prenajímateľ</w:t>
      </w:r>
      <w:r>
        <w:t xml:space="preserve"> bude vykonávať servis</w:t>
      </w:r>
      <w:r w:rsidR="33065051">
        <w:t xml:space="preserve"> zariaden</w:t>
      </w:r>
      <w:r w:rsidR="1A47D9A2">
        <w:t>ia</w:t>
      </w:r>
      <w:r>
        <w:t xml:space="preserve"> v mieste</w:t>
      </w:r>
      <w:r w:rsidR="13F1282D">
        <w:t xml:space="preserve"> </w:t>
      </w:r>
      <w:r w:rsidR="3A40AD1A">
        <w:t>jeho</w:t>
      </w:r>
      <w:r>
        <w:t xml:space="preserve"> inštalácie</w:t>
      </w:r>
      <w:r w:rsidR="1FF2EC62">
        <w:t>, a to</w:t>
      </w:r>
      <w:r>
        <w:t xml:space="preserve"> </w:t>
      </w:r>
      <w:r w:rsidR="198FA01C">
        <w:t>vykoná</w:t>
      </w:r>
      <w:r>
        <w:t xml:space="preserve">vaním opráv, dodávkou a montážou náhradných dielov, pravidelnej údržby, výmenou, prevádzkou opotrebiteľných náhradných dielov a zabezpečením dostatočných zásob spotrebného materiálu pre toto zariadenie v rozsahu, čase a termínoch zmluvne dohodnutých. </w:t>
      </w:r>
    </w:p>
    <w:p w14:paraId="39E6CD03" w14:textId="0DEC4F30" w:rsidR="00B513CA" w:rsidRPr="00022C91" w:rsidRDefault="00B513CA">
      <w:pPr>
        <w:spacing w:line="264" w:lineRule="auto"/>
        <w:jc w:val="both"/>
      </w:pPr>
      <w:r>
        <w:t>3</w:t>
      </w:r>
      <w:r w:rsidR="00022C91">
        <w:t>/</w:t>
      </w:r>
      <w:r>
        <w:t xml:space="preserve"> </w:t>
      </w:r>
      <w:r w:rsidR="49E03D1B">
        <w:t>Cena za s</w:t>
      </w:r>
      <w:r w:rsidR="1784D06F">
        <w:t>lužby spojené s nájmom zahŕňa</w:t>
      </w:r>
      <w:r w:rsidR="14549E5B">
        <w:t xml:space="preserve"> všetky náklady na</w:t>
      </w:r>
      <w:r w:rsidR="1784D06F">
        <w:t xml:space="preserve"> o</w:t>
      </w:r>
      <w:r>
        <w:t>pravy a pravideln</w:t>
      </w:r>
      <w:r w:rsidR="35706F12">
        <w:t>ú</w:t>
      </w:r>
      <w:r>
        <w:t xml:space="preserve"> údržb</w:t>
      </w:r>
      <w:r w:rsidR="4977B840">
        <w:t>u zariadení, a to</w:t>
      </w:r>
      <w:r>
        <w:t xml:space="preserve"> </w:t>
      </w:r>
      <w:r w:rsidR="260C5892">
        <w:t>najmä náklady na vykonanie</w:t>
      </w:r>
      <w:r>
        <w:t xml:space="preserve"> </w:t>
      </w:r>
      <w:r w:rsidR="251F8B55">
        <w:t xml:space="preserve">ich </w:t>
      </w:r>
      <w:r>
        <w:t>kontrol</w:t>
      </w:r>
      <w:r w:rsidR="0764943F">
        <w:t>y</w:t>
      </w:r>
      <w:r w:rsidR="25EC71FD">
        <w:t xml:space="preserve"> a</w:t>
      </w:r>
      <w:r>
        <w:t xml:space="preserve"> prispôsobeni</w:t>
      </w:r>
      <w:r w:rsidR="0E044B40">
        <w:t>a</w:t>
      </w:r>
      <w:r>
        <w:t xml:space="preserve">, </w:t>
      </w:r>
      <w:r w:rsidR="74E76517">
        <w:t>mzdové a ostatné náklady na personál prenajímateľa, prostredníctvom ktorého prenajímateľ zabezpečí poskyto</w:t>
      </w:r>
      <w:r w:rsidR="76833578">
        <w:t>vanie služieb,</w:t>
      </w:r>
      <w:r w:rsidR="74E76517">
        <w:t xml:space="preserve"> </w:t>
      </w:r>
      <w:r>
        <w:t xml:space="preserve">cestovné náklady, </w:t>
      </w:r>
      <w:r w:rsidR="79BAD63A">
        <w:t xml:space="preserve">ako aj </w:t>
      </w:r>
      <w:r w:rsidR="70FC9F7F">
        <w:t>náklady na</w:t>
      </w:r>
      <w:r w:rsidR="32E9DD5A">
        <w:t xml:space="preserve"> dodanie</w:t>
      </w:r>
      <w:r w:rsidR="70FC9F7F">
        <w:t xml:space="preserve"> </w:t>
      </w:r>
      <w:r>
        <w:t xml:space="preserve">náhradných dielov </w:t>
      </w:r>
      <w:r w:rsidR="0000318D">
        <w:t xml:space="preserve">zariadení </w:t>
      </w:r>
      <w:r>
        <w:t xml:space="preserve">a </w:t>
      </w:r>
      <w:r w:rsidR="4B4FDD5B">
        <w:t>spotrebného materiálu</w:t>
      </w:r>
      <w:r w:rsidR="1048290F" w:rsidRPr="3BE6391A">
        <w:rPr>
          <w:rFonts w:eastAsia="Arial"/>
          <w:color w:val="000000" w:themeColor="text1"/>
        </w:rPr>
        <w:t xml:space="preserve"> potrebného na užívanie zariadení alebo určeného na užívanie spoločne so zariadeniami</w:t>
      </w:r>
      <w:r w:rsidR="002E384A">
        <w:t xml:space="preserve"> s výnimkou napr. kancelárskeho papiera a spiniek</w:t>
      </w:r>
      <w:r>
        <w:t xml:space="preserve">. </w:t>
      </w:r>
    </w:p>
    <w:p w14:paraId="6653C840" w14:textId="0F824392" w:rsidR="00B513CA" w:rsidRPr="00022C91" w:rsidRDefault="00B513CA" w:rsidP="00022C91">
      <w:pPr>
        <w:spacing w:line="264" w:lineRule="auto"/>
        <w:jc w:val="both"/>
      </w:pPr>
      <w:r>
        <w:t>4</w:t>
      </w:r>
      <w:r w:rsidR="00022C91">
        <w:t>/</w:t>
      </w:r>
      <w:r>
        <w:t xml:space="preserve"> </w:t>
      </w:r>
      <w:r w:rsidR="002E384A">
        <w:t>Prenajímateľ</w:t>
      </w:r>
      <w:r>
        <w:t xml:space="preserve"> má právo odmietnuť vykonanie servisných výkonov, ak umiestnenie zariadenia vykonanie týchto prác znemožňuje. </w:t>
      </w:r>
    </w:p>
    <w:p w14:paraId="37362920" w14:textId="3AE6F3D7" w:rsidR="00B513CA" w:rsidRPr="00FF307F" w:rsidRDefault="00B513CA">
      <w:pPr>
        <w:spacing w:line="264" w:lineRule="auto"/>
        <w:jc w:val="both"/>
      </w:pPr>
      <w:r>
        <w:t>5</w:t>
      </w:r>
      <w:r w:rsidR="00022C91">
        <w:t>/</w:t>
      </w:r>
      <w:r>
        <w:t xml:space="preserve"> </w:t>
      </w:r>
      <w:r w:rsidR="00675092">
        <w:t>P</w:t>
      </w:r>
      <w:r>
        <w:t xml:space="preserve">oskytovanie akýchkoľvek služieb </w:t>
      </w:r>
      <w:r w:rsidR="7C56A170">
        <w:t>spojených s nájmom</w:t>
      </w:r>
      <w:r>
        <w:t xml:space="preserve"> bude zahájené na základe telefonického alebo e-mailového nahlásenia /prípadne aj cez webové rozhranie</w:t>
      </w:r>
      <w:r w:rsidR="16FCFE1D">
        <w:t xml:space="preserve"> prenajímateľa</w:t>
      </w:r>
      <w:r>
        <w:t>/</w:t>
      </w:r>
      <w:r w:rsidR="00751765">
        <w:t xml:space="preserve"> </w:t>
      </w:r>
      <w:r>
        <w:t xml:space="preserve">požiadavky na </w:t>
      </w:r>
      <w:r w:rsidR="02BD37D5">
        <w:t>poskytnutie služieb</w:t>
      </w:r>
      <w:r>
        <w:t xml:space="preserve"> </w:t>
      </w:r>
      <w:r w:rsidR="002E384A">
        <w:t>nájomc</w:t>
      </w:r>
      <w:r>
        <w:t xml:space="preserve">om na zákaznícke centrum </w:t>
      </w:r>
      <w:r w:rsidR="002E384A">
        <w:t>prenajímateľ</w:t>
      </w:r>
      <w:r>
        <w:t xml:space="preserve">a, na tel. č. </w:t>
      </w:r>
      <w:proofErr w:type="spellStart"/>
      <w:r w:rsidRPr="000403B6">
        <w:rPr>
          <w:highlight w:val="yellow"/>
        </w:rPr>
        <w:t>xxxxxxxxxx</w:t>
      </w:r>
      <w:proofErr w:type="spellEnd"/>
      <w:r>
        <w:t xml:space="preserve"> alebo na email </w:t>
      </w:r>
      <w:proofErr w:type="spellStart"/>
      <w:r w:rsidRPr="000403B6">
        <w:rPr>
          <w:highlight w:val="yellow"/>
        </w:rPr>
        <w:t>xxxxxxxxxxxx</w:t>
      </w:r>
      <w:proofErr w:type="spellEnd"/>
      <w:r>
        <w:t>. Ohlásenie musí obsahovať popis požiadavky/</w:t>
      </w:r>
      <w:proofErr w:type="spellStart"/>
      <w:r>
        <w:t>závady</w:t>
      </w:r>
      <w:proofErr w:type="spellEnd"/>
      <w:r>
        <w:t xml:space="preserve"> a označenie zariadenia, v opačnom prípade nie je </w:t>
      </w:r>
      <w:r w:rsidR="002E384A">
        <w:t>prenajímateľ</w:t>
      </w:r>
      <w:r>
        <w:t xml:space="preserve"> povinný </w:t>
      </w:r>
      <w:r w:rsidR="1D095168">
        <w:t xml:space="preserve">služby </w:t>
      </w:r>
      <w:r>
        <w:t>poskytnúť. Pracovisko zákazníckeho centra</w:t>
      </w:r>
      <w:r w:rsidR="4D16C60B">
        <w:t xml:space="preserve"> prenajímateľa</w:t>
      </w:r>
      <w:r>
        <w:t xml:space="preserve"> je k dispozícii v </w:t>
      </w:r>
      <w:r w:rsidR="00F9556D">
        <w:t xml:space="preserve">po - </w:t>
      </w:r>
      <w:proofErr w:type="spellStart"/>
      <w:r w:rsidR="00F9556D">
        <w:t>pia</w:t>
      </w:r>
      <w:proofErr w:type="spellEnd"/>
      <w:r w:rsidR="00F9556D">
        <w:t xml:space="preserve"> v čase </w:t>
      </w:r>
      <w:r>
        <w:t xml:space="preserve">od </w:t>
      </w:r>
      <w:proofErr w:type="spellStart"/>
      <w:r w:rsidRPr="000403B6">
        <w:rPr>
          <w:highlight w:val="yellow"/>
        </w:rPr>
        <w:t>xxxx</w:t>
      </w:r>
      <w:proofErr w:type="spellEnd"/>
      <w:r w:rsidRPr="000403B6">
        <w:rPr>
          <w:highlight w:val="yellow"/>
        </w:rPr>
        <w:t xml:space="preserve"> do </w:t>
      </w:r>
      <w:proofErr w:type="spellStart"/>
      <w:r w:rsidRPr="000403B6">
        <w:rPr>
          <w:highlight w:val="yellow"/>
        </w:rPr>
        <w:t>xxxx</w:t>
      </w:r>
      <w:proofErr w:type="spellEnd"/>
      <w:r w:rsidRPr="000403B6">
        <w:rPr>
          <w:highlight w:val="yellow"/>
        </w:rPr>
        <w:t>.</w:t>
      </w:r>
      <w:r>
        <w:t xml:space="preserve"> </w:t>
      </w:r>
    </w:p>
    <w:p w14:paraId="79D9BF88" w14:textId="6FF2FE92" w:rsidR="00B513CA" w:rsidRPr="00022C91" w:rsidRDefault="5D2E3E74" w:rsidP="00022C91">
      <w:pPr>
        <w:spacing w:line="264" w:lineRule="auto"/>
        <w:jc w:val="both"/>
      </w:pPr>
      <w:r>
        <w:t>6</w:t>
      </w:r>
      <w:r w:rsidR="00022C91">
        <w:t>/</w:t>
      </w:r>
      <w:r w:rsidR="00B513CA">
        <w:t xml:space="preserve"> Prenajímateľ </w:t>
      </w:r>
      <w:r w:rsidR="516975F0">
        <w:t xml:space="preserve">je povinný začať s poskytovaním služieb (s výkonom </w:t>
      </w:r>
      <w:r w:rsidR="00B513CA">
        <w:t>servisn</w:t>
      </w:r>
      <w:r w:rsidR="494DDDD5">
        <w:t>ého</w:t>
      </w:r>
      <w:r w:rsidR="00B513CA">
        <w:t xml:space="preserve"> zásah</w:t>
      </w:r>
      <w:r w:rsidR="00B90B2B">
        <w:t>u)</w:t>
      </w:r>
      <w:r w:rsidR="00B513CA">
        <w:t xml:space="preserve"> do </w:t>
      </w:r>
      <w:r w:rsidR="7179E3B9">
        <w:t>48</w:t>
      </w:r>
      <w:r w:rsidR="00B513CA">
        <w:t xml:space="preserve"> hodín po nahlásení </w:t>
      </w:r>
      <w:r w:rsidR="1C5755C8">
        <w:t xml:space="preserve">požiadavky na poskytnutie služby, resp. </w:t>
      </w:r>
      <w:r w:rsidR="00B513CA">
        <w:t>poruchy na zákaznícke centrum</w:t>
      </w:r>
      <w:r w:rsidR="470EB0AD">
        <w:t xml:space="preserve"> prenajímateľa</w:t>
      </w:r>
      <w:r w:rsidR="00B513CA">
        <w:t xml:space="preserve">. </w:t>
      </w:r>
    </w:p>
    <w:p w14:paraId="367746CC" w14:textId="77777777" w:rsidR="00017050" w:rsidRDefault="683E703A" w:rsidP="58DE891A">
      <w:pPr>
        <w:spacing w:line="264" w:lineRule="auto"/>
        <w:jc w:val="both"/>
      </w:pPr>
      <w:r>
        <w:t>7</w:t>
      </w:r>
      <w:r w:rsidR="00022C91">
        <w:t>/</w:t>
      </w:r>
      <w:r w:rsidR="0000318D">
        <w:t xml:space="preserve"> </w:t>
      </w:r>
      <w:r w:rsidR="002E384A">
        <w:t>Prenajímateľ</w:t>
      </w:r>
      <w:r w:rsidR="00B513CA">
        <w:t xml:space="preserve">om </w:t>
      </w:r>
      <w:r w:rsidR="70C5A148">
        <w:t>dodaný</w:t>
      </w:r>
      <w:r w:rsidR="00B513CA">
        <w:t xml:space="preserve"> spotrebný materiál je </w:t>
      </w:r>
      <w:r w:rsidR="002E384A">
        <w:t>nájomca</w:t>
      </w:r>
      <w:r w:rsidR="00B513CA">
        <w:t xml:space="preserve"> oprávnený používať iba na zariadeni</w:t>
      </w:r>
      <w:r w:rsidR="00327222">
        <w:t>a</w:t>
      </w:r>
      <w:r w:rsidR="730404D4">
        <w:t xml:space="preserve"> podľa tejto Zmluvy</w:t>
      </w:r>
      <w:r w:rsidR="00B513CA">
        <w:t xml:space="preserve">. Všetok dodaný spotrebný materiál je až do jeho zaplatenia alebo vrátenia majetkom </w:t>
      </w:r>
      <w:r w:rsidR="002E384A">
        <w:t>prenajímateľ</w:t>
      </w:r>
      <w:r w:rsidR="00B513CA">
        <w:t xml:space="preserve">a /výhrada vlastníctva/. Výhrada vlastníctva sa nevzťahuje na použitý alebo znehodnotený spotrebný materiál /odpad/. </w:t>
      </w:r>
    </w:p>
    <w:p w14:paraId="586B1497" w14:textId="3A5DAB09" w:rsidR="00B513CA" w:rsidRPr="000403B6" w:rsidRDefault="0AA8F8A4" w:rsidP="58DE891A">
      <w:pPr>
        <w:spacing w:line="264" w:lineRule="auto"/>
        <w:jc w:val="both"/>
        <w:rPr>
          <w:rFonts w:eastAsia="Arial"/>
        </w:rPr>
      </w:pPr>
      <w:r>
        <w:t>8</w:t>
      </w:r>
      <w:r w:rsidR="00022C91">
        <w:t>/</w:t>
      </w:r>
      <w:r w:rsidR="00DF7082">
        <w:t xml:space="preserve"> </w:t>
      </w:r>
      <w:r w:rsidR="00B513CA">
        <w:t xml:space="preserve">Náhradné diely použité </w:t>
      </w:r>
      <w:r w:rsidR="002E384A">
        <w:t>prenajímateľ</w:t>
      </w:r>
      <w:r w:rsidR="00B513CA">
        <w:t xml:space="preserve">om budú v dobrom technickom stave. </w:t>
      </w:r>
      <w:r w:rsidR="002E384A">
        <w:t>Prenajímateľ</w:t>
      </w:r>
      <w:r w:rsidR="00B513CA">
        <w:t xml:space="preserve"> nadobúda </w:t>
      </w:r>
      <w:r w:rsidR="5E3B8793">
        <w:t xml:space="preserve">vlastnícke </w:t>
      </w:r>
      <w:r w:rsidR="00B513CA">
        <w:t>právo k</w:t>
      </w:r>
      <w:r w:rsidR="00B513CA" w:rsidRPr="000403B6">
        <w:rPr>
          <w:rFonts w:eastAsia="Arial"/>
        </w:rPr>
        <w:t xml:space="preserve"> vymeneným náhradným dielom bezplatne v momente ich výmeny. </w:t>
      </w:r>
    </w:p>
    <w:p w14:paraId="703743FC" w14:textId="1ABE6AF4" w:rsidR="00B513CA" w:rsidRPr="00022C91" w:rsidRDefault="7BB3493B" w:rsidP="000403B6">
      <w:pPr>
        <w:spacing w:line="259" w:lineRule="auto"/>
        <w:jc w:val="both"/>
        <w:rPr>
          <w:rFonts w:eastAsia="Arial"/>
        </w:rPr>
      </w:pPr>
      <w:r w:rsidRPr="000403B6">
        <w:rPr>
          <w:rFonts w:eastAsia="Arial"/>
        </w:rPr>
        <w:t>9</w:t>
      </w:r>
      <w:r w:rsidR="00022C91" w:rsidRPr="000403B6">
        <w:rPr>
          <w:rFonts w:eastAsia="Arial"/>
        </w:rPr>
        <w:t>/</w:t>
      </w:r>
      <w:r w:rsidR="00DF7082" w:rsidRPr="000403B6">
        <w:rPr>
          <w:rFonts w:eastAsia="Arial"/>
        </w:rPr>
        <w:t xml:space="preserve"> </w:t>
      </w:r>
      <w:r w:rsidR="002E384A" w:rsidRPr="000403B6">
        <w:rPr>
          <w:rFonts w:eastAsia="Arial"/>
        </w:rPr>
        <w:t>Prenajímateľ</w:t>
      </w:r>
      <w:r w:rsidR="00B513CA" w:rsidRPr="000403B6">
        <w:rPr>
          <w:rFonts w:eastAsia="Arial"/>
        </w:rPr>
        <w:t xml:space="preserve"> bude v priestoroch </w:t>
      </w:r>
      <w:r w:rsidR="002E384A" w:rsidRPr="000403B6">
        <w:rPr>
          <w:rFonts w:eastAsia="Arial"/>
        </w:rPr>
        <w:t>nájomc</w:t>
      </w:r>
      <w:r w:rsidR="001756D4" w:rsidRPr="000403B6">
        <w:rPr>
          <w:rFonts w:eastAsia="Arial"/>
        </w:rPr>
        <w:t>u</w:t>
      </w:r>
      <w:r w:rsidR="00B513CA" w:rsidRPr="000403B6">
        <w:rPr>
          <w:rFonts w:eastAsia="Arial"/>
        </w:rPr>
        <w:t xml:space="preserve"> dodržiavať všetky interné prevádzkové predpisy a pokyny </w:t>
      </w:r>
      <w:r w:rsidR="002E384A" w:rsidRPr="000403B6">
        <w:rPr>
          <w:rFonts w:eastAsia="Arial"/>
        </w:rPr>
        <w:t>nájomc</w:t>
      </w:r>
      <w:r w:rsidR="001756D4" w:rsidRPr="000403B6">
        <w:rPr>
          <w:rFonts w:eastAsia="Arial"/>
        </w:rPr>
        <w:t>u</w:t>
      </w:r>
      <w:r w:rsidR="49EBF93F" w:rsidRPr="000403B6">
        <w:rPr>
          <w:rFonts w:eastAsia="Arial"/>
        </w:rPr>
        <w:t>.</w:t>
      </w:r>
      <w:r w:rsidR="05967D1E" w:rsidRPr="000403B6">
        <w:rPr>
          <w:rFonts w:eastAsia="Arial"/>
        </w:rPr>
        <w:t xml:space="preserve"> </w:t>
      </w:r>
      <w:r w:rsidR="1CF57132" w:rsidRPr="58DE891A">
        <w:rPr>
          <w:rFonts w:eastAsia="Arial"/>
        </w:rPr>
        <w:t>Prenajímateľ</w:t>
      </w:r>
      <w:r w:rsidR="05967D1E" w:rsidRPr="000403B6">
        <w:rPr>
          <w:rFonts w:eastAsia="Arial"/>
        </w:rPr>
        <w:t xml:space="preserve"> podpisom tejto Zmluvy potvrdzuje, že pred jej podpisom mal možnosť sa oboznámiť s vyššie uvedenými internými predpismi </w:t>
      </w:r>
      <w:r w:rsidR="7283C65E" w:rsidRPr="58DE891A">
        <w:rPr>
          <w:rFonts w:eastAsia="Arial"/>
        </w:rPr>
        <w:t>Nájomcu</w:t>
      </w:r>
      <w:r w:rsidR="05967D1E" w:rsidRPr="000403B6">
        <w:rPr>
          <w:rFonts w:eastAsia="Arial"/>
        </w:rPr>
        <w:t xml:space="preserve"> a tieto sa zaväzuje dodržiavať</w:t>
      </w:r>
      <w:r w:rsidR="43ABD305" w:rsidRPr="58DE891A">
        <w:rPr>
          <w:rFonts w:eastAsia="Arial"/>
        </w:rPr>
        <w:t>.</w:t>
      </w:r>
      <w:r w:rsidR="05967D1E" w:rsidRPr="58DE891A">
        <w:rPr>
          <w:rFonts w:eastAsia="Arial"/>
        </w:rPr>
        <w:t xml:space="preserve"> </w:t>
      </w:r>
    </w:p>
    <w:p w14:paraId="1F01C105" w14:textId="1619E511" w:rsidR="00B513CA" w:rsidRPr="00022C91" w:rsidRDefault="00B513CA" w:rsidP="000403B6">
      <w:pPr>
        <w:spacing w:line="264" w:lineRule="auto"/>
        <w:jc w:val="both"/>
      </w:pPr>
    </w:p>
    <w:p w14:paraId="2156A054" w14:textId="70EEF3BB" w:rsidR="00D1598E" w:rsidRPr="00022C91" w:rsidRDefault="00DF7082">
      <w:pPr>
        <w:spacing w:line="264" w:lineRule="auto"/>
        <w:jc w:val="both"/>
      </w:pPr>
      <w:r>
        <w:lastRenderedPageBreak/>
        <w:t>1</w:t>
      </w:r>
      <w:r w:rsidR="7BB12060">
        <w:t>0</w:t>
      </w:r>
      <w:r w:rsidR="00022C91">
        <w:t>/</w:t>
      </w:r>
      <w:r>
        <w:t xml:space="preserve"> </w:t>
      </w:r>
      <w:r w:rsidR="002E384A">
        <w:t>Prenajímateľ</w:t>
      </w:r>
      <w:r w:rsidR="00B513CA">
        <w:t xml:space="preserve"> nezodpovedá za škodu, obchodnú stratu ani ušlý zisk, ktoré </w:t>
      </w:r>
      <w:r w:rsidR="002E384A">
        <w:t>nájomc</w:t>
      </w:r>
      <w:r w:rsidR="00B513CA">
        <w:t xml:space="preserve">ovi alebo jeho právnemu nástupcovi vznikli pôsobením vyššej moci (vojna, sabotáž, rebélia, explózia alebo jej hrozba, prírodná katastrofa, oheň, štrajk a pod.), zvýšením prevádzkových nákladov, prerušením prevádzky, stratou výkonu zariadenia, stratou uložených údajov a z ďalších podobných príčin, ktoré nezavinil </w:t>
      </w:r>
      <w:r w:rsidR="002E384A">
        <w:t>prenajímateľ</w:t>
      </w:r>
      <w:r w:rsidR="00B513CA">
        <w:t xml:space="preserve">, alebo ak </w:t>
      </w:r>
      <w:r w:rsidR="002E384A">
        <w:t>nájomca</w:t>
      </w:r>
      <w:r w:rsidR="00B513CA">
        <w:t xml:space="preserve"> požaduje výstupy, ktoré sú v rozpore s technickými možnosťami </w:t>
      </w:r>
      <w:r w:rsidR="514C50C7">
        <w:t>zariadenia</w:t>
      </w:r>
      <w:r w:rsidR="00B513CA">
        <w:t xml:space="preserve"> uveden</w:t>
      </w:r>
      <w:r w:rsidR="49B19459">
        <w:t>ými</w:t>
      </w:r>
      <w:r w:rsidR="00B513CA">
        <w:t xml:space="preserve"> výrobcom. </w:t>
      </w:r>
      <w:r w:rsidR="633EF4FD">
        <w:t>V prípadoch uvedených v predchádzajúcej vete n</w:t>
      </w:r>
      <w:r w:rsidR="002E384A">
        <w:t>ájomca</w:t>
      </w:r>
      <w:r w:rsidR="00B513CA">
        <w:t xml:space="preserve"> nie je oprávnený požadovať od </w:t>
      </w:r>
      <w:r w:rsidR="002E384A">
        <w:t>prenajímateľ</w:t>
      </w:r>
      <w:r w:rsidR="00B513CA">
        <w:t xml:space="preserve">a ani náhradu spotrebného materiálu. </w:t>
      </w:r>
    </w:p>
    <w:p w14:paraId="5134B075" w14:textId="1A093430" w:rsidR="00D1598E" w:rsidRPr="00022C91" w:rsidRDefault="00DF7082" w:rsidP="00022C91">
      <w:pPr>
        <w:spacing w:line="264" w:lineRule="auto"/>
        <w:jc w:val="both"/>
      </w:pPr>
      <w:r>
        <w:t>1</w:t>
      </w:r>
      <w:r w:rsidR="44E9669A">
        <w:t>1</w:t>
      </w:r>
      <w:r w:rsidR="00022C91">
        <w:t>/</w:t>
      </w:r>
      <w:r>
        <w:t xml:space="preserve"> </w:t>
      </w:r>
      <w:r w:rsidR="002E384A">
        <w:t>Nájomca</w:t>
      </w:r>
      <w:r w:rsidR="00B513CA">
        <w:t xml:space="preserve"> sa zaväzuje umožniť v rámci bežnej pracovnej doby pracovníkom </w:t>
      </w:r>
      <w:r w:rsidR="002E384A">
        <w:t>prenajímateľ</w:t>
      </w:r>
      <w:r w:rsidR="00B513CA">
        <w:t xml:space="preserve">a prístup k zariadeniu za účelom servisných zásahov a overenia jeho technického stavu. </w:t>
      </w:r>
    </w:p>
    <w:p w14:paraId="08C2D8EE" w14:textId="1F667ED6" w:rsidR="76642692" w:rsidRDefault="76642692" w:rsidP="58DE891A">
      <w:pPr>
        <w:spacing w:line="264" w:lineRule="auto"/>
        <w:jc w:val="both"/>
      </w:pPr>
      <w:r>
        <w:t>1</w:t>
      </w:r>
      <w:r w:rsidR="4F818011">
        <w:t>2</w:t>
      </w:r>
      <w:r w:rsidR="52621574">
        <w:t>/ Nájomca sa zaväzuje nahlásiť prenajímateľovi odčítanie stavu počítadla</w:t>
      </w:r>
      <w:r w:rsidR="1A787F31">
        <w:t xml:space="preserve"> na základe požiadavky prenajímateľa, </w:t>
      </w:r>
      <w:r w:rsidR="52621574">
        <w:t xml:space="preserve">v ktorýkoľvek pracovný deň </w:t>
      </w:r>
      <w:r w:rsidR="4FFA7770">
        <w:t>v čase od 9.00 hod. do 14.00 hod</w:t>
      </w:r>
      <w:r w:rsidR="1CC4FDA8">
        <w:t>.</w:t>
      </w:r>
      <w:r w:rsidR="52621574">
        <w:t>, a to v prípade, ak služba automatického nahlasovania stavu počítadiel nebude funkčná. Ak tak nájomca neurobí, bude mu prenajímateľ fakturovať priemerný počet výstupov z predchádzajúceho obdobia. Keď prenajímateľ následne od nájomcu dostane odčítanie stavu počítadla, prenajímateľ upraví výšku odhadnutej fakturovanej sumy v ďalšej faktúre. Ak má nájomca dohodnutú službu diaľkovej diagnostiky vykoná sa odpočet počítadiel automaticky v potrebnom čase.</w:t>
      </w:r>
    </w:p>
    <w:p w14:paraId="6D6251E4" w14:textId="053B979F" w:rsidR="00D1598E" w:rsidRPr="00022C91" w:rsidRDefault="00022C91">
      <w:pPr>
        <w:spacing w:line="264" w:lineRule="auto"/>
        <w:jc w:val="both"/>
      </w:pPr>
      <w:r>
        <w:t>1</w:t>
      </w:r>
      <w:r w:rsidR="6E9201A6">
        <w:t>3</w:t>
      </w:r>
      <w:r>
        <w:t>/</w:t>
      </w:r>
      <w:r w:rsidR="00DF7082">
        <w:t xml:space="preserve"> </w:t>
      </w:r>
      <w:r w:rsidR="002E384A">
        <w:t>Nájomca</w:t>
      </w:r>
      <w:r w:rsidR="00B513CA">
        <w:t xml:space="preserve"> sa zaväzuje pri prevádzke zariadenia používať výhradne spotrebný materiál</w:t>
      </w:r>
      <w:r w:rsidR="00E56851">
        <w:t xml:space="preserve"> </w:t>
      </w:r>
      <w:r w:rsidR="43BD127E">
        <w:t>dodaný</w:t>
      </w:r>
      <w:r w:rsidR="00B513CA">
        <w:t xml:space="preserve"> </w:t>
      </w:r>
      <w:r w:rsidR="002E384A">
        <w:t>prenajímateľ</w:t>
      </w:r>
      <w:r w:rsidR="00B513CA">
        <w:t>om</w:t>
      </w:r>
      <w:r w:rsidR="71E4EDDD">
        <w:t xml:space="preserve"> v rámci poskytovani</w:t>
      </w:r>
      <w:r w:rsidR="23DF96A7">
        <w:t>a</w:t>
      </w:r>
      <w:r w:rsidR="71E4EDDD">
        <w:t xml:space="preserve"> služieb spojených s nájmom</w:t>
      </w:r>
      <w:r w:rsidR="00B513CA">
        <w:t>, s</w:t>
      </w:r>
      <w:r w:rsidR="00175765">
        <w:t> </w:t>
      </w:r>
      <w:r w:rsidR="00B513CA">
        <w:t>výnimkou</w:t>
      </w:r>
      <w:r w:rsidR="00175765">
        <w:t xml:space="preserve"> </w:t>
      </w:r>
      <w:r w:rsidR="00E56851">
        <w:t xml:space="preserve">napr. kancelárskeho </w:t>
      </w:r>
      <w:r w:rsidR="00B513CA">
        <w:t>papiera</w:t>
      </w:r>
      <w:r w:rsidR="00E56851">
        <w:t>, spiniek</w:t>
      </w:r>
      <w:r w:rsidR="00B513CA">
        <w:t xml:space="preserve"> a iných tlačových médií (samolepiace fólie, štítky a pod.). </w:t>
      </w:r>
      <w:r w:rsidR="002E384A">
        <w:t>Nájomca</w:t>
      </w:r>
      <w:r w:rsidR="00B513CA">
        <w:t xml:space="preserve"> zodpovedá za poškodenie zariadenia v prípade, ak použil iný, než </w:t>
      </w:r>
      <w:r w:rsidR="002E384A">
        <w:t>prenajímateľ</w:t>
      </w:r>
      <w:r w:rsidR="00B513CA">
        <w:t xml:space="preserve">om poskytnutý alebo </w:t>
      </w:r>
      <w:r w:rsidR="002E384A">
        <w:t>prenajímateľ</w:t>
      </w:r>
      <w:r w:rsidR="00DF7082">
        <w:t xml:space="preserve">om, príp. výrobcom zariadenia </w:t>
      </w:r>
      <w:r w:rsidR="00B513CA">
        <w:t xml:space="preserve">odporučený papier/tlačové médium, alebo iný spotrebný materiál. Použitie neodporučeného spotrebného materiálu sa považuje za </w:t>
      </w:r>
      <w:r w:rsidR="2ED4753D">
        <w:t>podstatné porušenie zmluvy</w:t>
      </w:r>
      <w:r w:rsidR="00B513CA">
        <w:t xml:space="preserve">. </w:t>
      </w:r>
    </w:p>
    <w:p w14:paraId="6FEC8C6A" w14:textId="5A346CF3" w:rsidR="00D1598E" w:rsidRPr="00022C91" w:rsidRDefault="00022C91" w:rsidP="00022C91">
      <w:pPr>
        <w:spacing w:line="264" w:lineRule="auto"/>
        <w:jc w:val="both"/>
      </w:pPr>
      <w:r>
        <w:t>1</w:t>
      </w:r>
      <w:r w:rsidR="0CCD209D">
        <w:t>4</w:t>
      </w:r>
      <w:r>
        <w:t>/</w:t>
      </w:r>
      <w:r w:rsidR="00DF7082">
        <w:t xml:space="preserve"> </w:t>
      </w:r>
      <w:r w:rsidR="002E384A">
        <w:t>Nájomca</w:t>
      </w:r>
      <w:r w:rsidR="00B513CA">
        <w:t xml:space="preserve"> zodpovedá za škodu, ktorá vznikla v dôsledku mani</w:t>
      </w:r>
      <w:r w:rsidR="00F9556D">
        <w:t>pulácie</w:t>
      </w:r>
      <w:r w:rsidR="1C34545C">
        <w:t xml:space="preserve"> nájomcu</w:t>
      </w:r>
      <w:r w:rsidR="00F9556D">
        <w:t xml:space="preserve"> so zariadením v rozpore </w:t>
      </w:r>
      <w:r w:rsidR="00B513CA">
        <w:t xml:space="preserve">s návodom na použitie. </w:t>
      </w:r>
    </w:p>
    <w:p w14:paraId="60D3B09F" w14:textId="6B54DE22" w:rsidR="00D1598E" w:rsidRPr="00022C91" w:rsidRDefault="00022C91">
      <w:pPr>
        <w:spacing w:line="264" w:lineRule="auto"/>
        <w:jc w:val="both"/>
      </w:pPr>
      <w:r>
        <w:t>1</w:t>
      </w:r>
      <w:r w:rsidR="2DC43301">
        <w:t>5</w:t>
      </w:r>
      <w:r>
        <w:t>/</w:t>
      </w:r>
      <w:r w:rsidR="00DF7082">
        <w:t xml:space="preserve"> </w:t>
      </w:r>
      <w:r w:rsidR="00B513CA" w:rsidRPr="000403B6">
        <w:rPr>
          <w:rFonts w:eastAsia="Arial"/>
        </w:rPr>
        <w:t>Systémom sa rozumie zariadenie s nainštalovaným hardwarovým príslušenstvom a</w:t>
      </w:r>
      <w:r w:rsidR="00E56851" w:rsidRPr="000403B6">
        <w:rPr>
          <w:rFonts w:eastAsia="Arial"/>
        </w:rPr>
        <w:t> </w:t>
      </w:r>
      <w:r w:rsidR="00B513CA" w:rsidRPr="000403B6">
        <w:rPr>
          <w:rFonts w:eastAsia="Arial"/>
        </w:rPr>
        <w:t>prípadným</w:t>
      </w:r>
      <w:r w:rsidR="00E56851" w:rsidRPr="000403B6">
        <w:rPr>
          <w:rFonts w:eastAsia="Arial"/>
        </w:rPr>
        <w:t xml:space="preserve"> </w:t>
      </w:r>
      <w:r w:rsidR="00B513CA" w:rsidRPr="000403B6">
        <w:rPr>
          <w:rFonts w:eastAsia="Arial"/>
        </w:rPr>
        <w:t>programovým vybavením</w:t>
      </w:r>
      <w:r w:rsidR="13EE4C90" w:rsidRPr="000403B6">
        <w:rPr>
          <w:rFonts w:eastAsia="Arial"/>
        </w:rPr>
        <w:t xml:space="preserve"> (ďalej len ako “systém”)</w:t>
      </w:r>
      <w:r w:rsidR="00B513CA" w:rsidRPr="000403B6">
        <w:rPr>
          <w:rFonts w:eastAsia="Arial"/>
        </w:rPr>
        <w:t xml:space="preserve">. Software je všetko programové vybavenie dodané </w:t>
      </w:r>
      <w:r w:rsidR="62F1B089" w:rsidRPr="000403B6">
        <w:rPr>
          <w:rFonts w:eastAsia="Arial"/>
        </w:rPr>
        <w:t>prenajímateľom</w:t>
      </w:r>
      <w:r w:rsidR="00B513CA" w:rsidRPr="000403B6">
        <w:rPr>
          <w:rFonts w:eastAsia="Arial"/>
        </w:rPr>
        <w:t xml:space="preserve"> </w:t>
      </w:r>
      <w:r w:rsidR="002E384A" w:rsidRPr="000403B6">
        <w:rPr>
          <w:rFonts w:eastAsia="Arial"/>
        </w:rPr>
        <w:t>nájomc</w:t>
      </w:r>
      <w:r w:rsidR="00B513CA" w:rsidRPr="000403B6">
        <w:rPr>
          <w:rFonts w:eastAsia="Arial"/>
        </w:rPr>
        <w:t>ovi</w:t>
      </w:r>
      <w:r w:rsidR="00E6701B" w:rsidRPr="000403B6">
        <w:rPr>
          <w:rFonts w:eastAsia="Arial"/>
        </w:rPr>
        <w:t xml:space="preserve"> za účelom užívania zariadenia (ďalej len “software”)</w:t>
      </w:r>
      <w:r w:rsidR="00B513CA" w:rsidRPr="000403B6">
        <w:rPr>
          <w:rFonts w:eastAsia="Arial"/>
        </w:rPr>
        <w:t xml:space="preserve">. </w:t>
      </w:r>
      <w:r w:rsidR="0646A842" w:rsidRPr="000403B6">
        <w:rPr>
          <w:rFonts w:eastAsia="Arial"/>
        </w:rPr>
        <w:t>Prenajímateľ vyhlasuje, že na základe osobitnej zmluvy s nositeľom autorských práv k softwaru je</w:t>
      </w:r>
      <w:r w:rsidR="0646A842" w:rsidRPr="1F837CA4">
        <w:rPr>
          <w:rFonts w:eastAsia="Arial"/>
        </w:rPr>
        <w:t xml:space="preserve"> </w:t>
      </w:r>
      <w:r w:rsidR="0646A842" w:rsidRPr="000403B6">
        <w:rPr>
          <w:rFonts w:eastAsia="Arial"/>
        </w:rPr>
        <w:t>oprávnený udeliť nájomcovi súhlas (licenciu) na použitie s</w:t>
      </w:r>
      <w:r w:rsidR="0A740ACD" w:rsidRPr="000403B6">
        <w:rPr>
          <w:rFonts w:eastAsia="Arial"/>
        </w:rPr>
        <w:t>o</w:t>
      </w:r>
      <w:r w:rsidR="0646A842" w:rsidRPr="000403B6">
        <w:rPr>
          <w:rFonts w:eastAsia="Arial"/>
        </w:rPr>
        <w:t xml:space="preserve">ftwaru. </w:t>
      </w:r>
      <w:r w:rsidR="51348819" w:rsidRPr="000403B6">
        <w:rPr>
          <w:rFonts w:eastAsia="Arial"/>
        </w:rPr>
        <w:t>Prenajímateľ</w:t>
      </w:r>
      <w:r w:rsidR="0646A842" w:rsidRPr="000403B6">
        <w:rPr>
          <w:rFonts w:eastAsia="Arial"/>
        </w:rPr>
        <w:t xml:space="preserve"> Zmluvou poskytuje </w:t>
      </w:r>
      <w:r w:rsidR="3086FAB2" w:rsidRPr="000403B6">
        <w:rPr>
          <w:rFonts w:eastAsia="Arial"/>
        </w:rPr>
        <w:t>nájomcovi</w:t>
      </w:r>
      <w:r w:rsidR="0646A842" w:rsidRPr="000403B6">
        <w:rPr>
          <w:rFonts w:eastAsia="Arial"/>
        </w:rPr>
        <w:t xml:space="preserve"> súhlas na použitie </w:t>
      </w:r>
      <w:r w:rsidR="5F079D59" w:rsidRPr="000403B6">
        <w:rPr>
          <w:rFonts w:eastAsia="Arial"/>
        </w:rPr>
        <w:t>softwaru</w:t>
      </w:r>
      <w:r w:rsidR="0646A842" w:rsidRPr="000403B6">
        <w:rPr>
          <w:rFonts w:eastAsia="Arial"/>
        </w:rPr>
        <w:t xml:space="preserve"> spôsobom, na ktorý je </w:t>
      </w:r>
      <w:r w:rsidR="668C15A6" w:rsidRPr="000403B6">
        <w:rPr>
          <w:rFonts w:eastAsia="Arial"/>
        </w:rPr>
        <w:t>software</w:t>
      </w:r>
      <w:r w:rsidR="0646A842" w:rsidRPr="000403B6">
        <w:rPr>
          <w:rFonts w:eastAsia="Arial"/>
        </w:rPr>
        <w:t xml:space="preserve"> určený a v zmysle podmienok uvedených v Zmluve (ďalej len </w:t>
      </w:r>
      <w:r w:rsidR="51594D6B" w:rsidRPr="000403B6">
        <w:rPr>
          <w:rFonts w:eastAsia="Arial"/>
        </w:rPr>
        <w:t xml:space="preserve">ako </w:t>
      </w:r>
      <w:r w:rsidR="0646A842" w:rsidRPr="000403B6">
        <w:rPr>
          <w:rFonts w:eastAsia="Arial"/>
        </w:rPr>
        <w:t>"</w:t>
      </w:r>
      <w:r w:rsidR="1EDCEC4E" w:rsidRPr="000403B6">
        <w:rPr>
          <w:rFonts w:eastAsia="Arial"/>
        </w:rPr>
        <w:t>l</w:t>
      </w:r>
      <w:r w:rsidR="0646A842" w:rsidRPr="000403B6">
        <w:rPr>
          <w:rFonts w:eastAsia="Arial"/>
        </w:rPr>
        <w:t xml:space="preserve">icencia"). Licencia sa udeľuje ako nevýhradná a neprevoditeľná, minimálne pre počet koncových zariadení uvedený v prílohe č. 1 Zmluvy a udeľuje sa minimálne na dobu </w:t>
      </w:r>
      <w:r w:rsidR="07BDD530" w:rsidRPr="000403B6">
        <w:rPr>
          <w:rFonts w:eastAsia="Arial"/>
        </w:rPr>
        <w:t>trvania Zmluvy</w:t>
      </w:r>
      <w:r w:rsidR="0646A842" w:rsidRPr="000403B6">
        <w:rPr>
          <w:rFonts w:eastAsia="Arial"/>
        </w:rPr>
        <w:t xml:space="preserve">. </w:t>
      </w:r>
      <w:r w:rsidR="002E384A">
        <w:t>Nájomca</w:t>
      </w:r>
      <w:r w:rsidR="00B513CA">
        <w:t xml:space="preserve"> je zodpovedný za správne riadenie a</w:t>
      </w:r>
      <w:r w:rsidR="00175765">
        <w:t> </w:t>
      </w:r>
      <w:r w:rsidR="00B513CA">
        <w:t>využívanie</w:t>
      </w:r>
      <w:r w:rsidR="00175765">
        <w:t xml:space="preserve"> </w:t>
      </w:r>
      <w:r w:rsidR="00B513CA">
        <w:t>systému, vrátane aplikovania vhodných audítorských kontrol, pracovných metód, opatrení bezpečnosti údajov a</w:t>
      </w:r>
      <w:r w:rsidR="00175765">
        <w:t> </w:t>
      </w:r>
      <w:r w:rsidR="00B513CA">
        <w:t>záložných</w:t>
      </w:r>
      <w:r w:rsidR="00175765">
        <w:t xml:space="preserve"> </w:t>
      </w:r>
      <w:r w:rsidR="00B513CA">
        <w:t xml:space="preserve">postupov softwaru a za zabezpečenie zariadenia. </w:t>
      </w:r>
    </w:p>
    <w:p w14:paraId="342BB62E" w14:textId="31DA9BCA" w:rsidR="00D1598E" w:rsidRPr="00022C91" w:rsidRDefault="00022C91" w:rsidP="00022C91">
      <w:pPr>
        <w:spacing w:line="264" w:lineRule="auto"/>
        <w:jc w:val="both"/>
      </w:pPr>
      <w:r>
        <w:t>1</w:t>
      </w:r>
      <w:r w:rsidR="47F8FF4F">
        <w:t>6</w:t>
      </w:r>
      <w:r>
        <w:t>/</w:t>
      </w:r>
      <w:r w:rsidR="00DF7082">
        <w:t xml:space="preserve"> </w:t>
      </w:r>
      <w:r w:rsidR="002E384A">
        <w:t>Nájomca</w:t>
      </w:r>
      <w:r w:rsidR="00B513CA">
        <w:t xml:space="preserve"> je povinný ubezpečiť sa, že osoby oprávnené používať systém sú adekvátne vyškolené. </w:t>
      </w:r>
    </w:p>
    <w:p w14:paraId="0BF8C434" w14:textId="5F50F02E" w:rsidR="00D1598E" w:rsidRPr="00022C91" w:rsidRDefault="00022C91">
      <w:pPr>
        <w:spacing w:line="264" w:lineRule="auto"/>
        <w:jc w:val="both"/>
      </w:pPr>
      <w:r>
        <w:t>1</w:t>
      </w:r>
      <w:r w:rsidR="24FC9C40">
        <w:t>7</w:t>
      </w:r>
      <w:r>
        <w:t>/</w:t>
      </w:r>
      <w:r w:rsidR="00DF7082">
        <w:t xml:space="preserve"> </w:t>
      </w:r>
      <w:r w:rsidR="002E384A">
        <w:t>Nájomca</w:t>
      </w:r>
      <w:r w:rsidR="00B513CA">
        <w:t xml:space="preserve"> sa zaväzuje poskytnúť bezplatne všetky prístupné informácie, ktoré bude </w:t>
      </w:r>
      <w:r w:rsidR="002E384A">
        <w:t>prenajímateľ</w:t>
      </w:r>
      <w:r w:rsidR="00B513CA">
        <w:t xml:space="preserve"> potrebovať k poskytnutiu </w:t>
      </w:r>
      <w:r w:rsidR="6E958709">
        <w:t>služieb</w:t>
      </w:r>
      <w:r w:rsidR="00B513CA">
        <w:t>, vrátane evidencie chýb v softwar</w:t>
      </w:r>
      <w:r w:rsidR="2EB2941D">
        <w:t>i</w:t>
      </w:r>
      <w:r w:rsidR="00B513CA">
        <w:t xml:space="preserve">, ktoré boli nahlásené </w:t>
      </w:r>
      <w:r w:rsidR="002E384A">
        <w:t>prenajímateľ</w:t>
      </w:r>
      <w:r w:rsidR="00B513CA">
        <w:t xml:space="preserve">ovi. </w:t>
      </w:r>
    </w:p>
    <w:p w14:paraId="618BA8EC" w14:textId="1F92FF5A" w:rsidR="00D1598E" w:rsidRPr="00F9556D" w:rsidRDefault="00022C91" w:rsidP="00022C91">
      <w:pPr>
        <w:spacing w:line="264" w:lineRule="auto"/>
        <w:jc w:val="both"/>
      </w:pPr>
      <w:r>
        <w:t>1</w:t>
      </w:r>
      <w:r w:rsidR="09730E03">
        <w:t>8</w:t>
      </w:r>
      <w:r>
        <w:t>/</w:t>
      </w:r>
      <w:r w:rsidR="00DF7082">
        <w:t xml:space="preserve"> </w:t>
      </w:r>
      <w:r w:rsidR="002E384A">
        <w:t>Nájomca</w:t>
      </w:r>
      <w:r w:rsidR="00B513CA">
        <w:t xml:space="preserve"> sa zaväzuje </w:t>
      </w:r>
      <w:r w:rsidR="002E384A">
        <w:t>prenajímateľ</w:t>
      </w:r>
      <w:r w:rsidR="00B513CA">
        <w:t>ovi</w:t>
      </w:r>
      <w:r w:rsidR="5EDC2C67">
        <w:t xml:space="preserve"> písomne vopred oznámiť</w:t>
      </w:r>
      <w:r w:rsidR="00B513CA">
        <w:t xml:space="preserve"> zámer presťahovať systém a konzultovať umiestnenie a</w:t>
      </w:r>
      <w:r w:rsidR="00175765">
        <w:t> </w:t>
      </w:r>
      <w:r w:rsidR="00B513CA">
        <w:t>podmienky</w:t>
      </w:r>
      <w:r w:rsidR="00175765">
        <w:t xml:space="preserve"> </w:t>
      </w:r>
      <w:r w:rsidR="00B513CA">
        <w:t>potrebné na sprá</w:t>
      </w:r>
      <w:r w:rsidR="00F9556D">
        <w:t xml:space="preserve">vne fungovanie systému v nových </w:t>
      </w:r>
      <w:r w:rsidR="00B513CA">
        <w:t xml:space="preserve">priestoroch. </w:t>
      </w:r>
    </w:p>
    <w:p w14:paraId="45DC621E" w14:textId="308099C9" w:rsidR="00D1598E" w:rsidRPr="00022C91" w:rsidRDefault="76E286EE">
      <w:pPr>
        <w:spacing w:line="264" w:lineRule="auto"/>
        <w:jc w:val="both"/>
        <w:rPr>
          <w:rFonts w:eastAsia="Arial"/>
        </w:rPr>
      </w:pPr>
      <w:r>
        <w:t>19/</w:t>
      </w:r>
      <w:r w:rsidR="7340BF28">
        <w:t xml:space="preserve"> </w:t>
      </w:r>
      <w:r w:rsidR="00B513CA">
        <w:t xml:space="preserve">V prípade dodania </w:t>
      </w:r>
      <w:r w:rsidR="14F784A4">
        <w:t xml:space="preserve">softwaru </w:t>
      </w:r>
      <w:r w:rsidR="00F9556D">
        <w:t xml:space="preserve">bude podpora a údržba </w:t>
      </w:r>
      <w:r w:rsidR="07EEB0EE">
        <w:t>softwaru</w:t>
      </w:r>
      <w:r w:rsidR="00B513CA">
        <w:t xml:space="preserve"> </w:t>
      </w:r>
      <w:r w:rsidR="28E12C17">
        <w:t>upravená</w:t>
      </w:r>
      <w:r w:rsidR="00B513CA">
        <w:t xml:space="preserve"> </w:t>
      </w:r>
      <w:r w:rsidR="0922B4C5">
        <w:t>s</w:t>
      </w:r>
      <w:r w:rsidR="4B3928AE">
        <w:t xml:space="preserve">amostatnou zmluvou </w:t>
      </w:r>
      <w:r w:rsidR="2D4124BD">
        <w:t>uzatvorenou medzi prenajímateľom a nájomcom.</w:t>
      </w:r>
    </w:p>
    <w:p w14:paraId="32ACE075" w14:textId="04EF0079" w:rsidR="00D1598E" w:rsidRPr="00022C91" w:rsidRDefault="00022C91" w:rsidP="00022C91">
      <w:pPr>
        <w:spacing w:line="264" w:lineRule="auto"/>
        <w:jc w:val="both"/>
      </w:pPr>
      <w:r>
        <w:lastRenderedPageBreak/>
        <w:t>2</w:t>
      </w:r>
      <w:r w:rsidR="0985FFFD">
        <w:t>0</w:t>
      </w:r>
      <w:r>
        <w:t>/</w:t>
      </w:r>
      <w:r w:rsidR="00DF7082">
        <w:t xml:space="preserve"> </w:t>
      </w:r>
      <w:r w:rsidR="00B513CA">
        <w:t>Služby a dodávky, ktoré nie sú predmetom tejto zmluvy</w:t>
      </w:r>
      <w:r w:rsidR="4C25B9C5">
        <w:t>,</w:t>
      </w:r>
      <w:r w:rsidR="00B513CA">
        <w:t xml:space="preserve"> alebo sú nad rámec zmluvy, je </w:t>
      </w:r>
      <w:r w:rsidR="002E384A">
        <w:t>nájomca</w:t>
      </w:r>
      <w:r w:rsidR="00B513CA">
        <w:t xml:space="preserve"> povinný objednať samostatne a uhradiť ich cenu podľa platného cenníka </w:t>
      </w:r>
      <w:r w:rsidR="002E384A">
        <w:t>prenajímateľ</w:t>
      </w:r>
      <w:r w:rsidR="00B513CA">
        <w:t xml:space="preserve">a. Aktuálny cenník je </w:t>
      </w:r>
      <w:r w:rsidR="002E384A">
        <w:t>nájomc</w:t>
      </w:r>
      <w:r w:rsidR="00B513CA">
        <w:t>ovi k dispozícii k nahliadnutiu</w:t>
      </w:r>
      <w:r w:rsidR="3ED69990">
        <w:t xml:space="preserve"> na webovom rozhraní prenajímateľa</w:t>
      </w:r>
      <w:r w:rsidR="00B513CA">
        <w:t xml:space="preserve">.  </w:t>
      </w:r>
    </w:p>
    <w:p w14:paraId="6A886936" w14:textId="5C738312" w:rsidR="004B0FE6" w:rsidRPr="00022C91" w:rsidRDefault="004B0FE6" w:rsidP="00022C91">
      <w:pPr>
        <w:pStyle w:val="Zarkazkladnhotextu2"/>
        <w:tabs>
          <w:tab w:val="left" w:pos="4860"/>
        </w:tabs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4B0FE6" w:rsidRPr="00022C9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452C" w14:textId="77777777" w:rsidR="00D83DC5" w:rsidRDefault="00D83DC5" w:rsidP="002C2021">
      <w:r>
        <w:separator/>
      </w:r>
    </w:p>
  </w:endnote>
  <w:endnote w:type="continuationSeparator" w:id="0">
    <w:p w14:paraId="5F4AFE6D" w14:textId="77777777" w:rsidR="00D83DC5" w:rsidRDefault="00D83DC5" w:rsidP="002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321648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CFDEF" w14:textId="65683C84" w:rsidR="002C2021" w:rsidRPr="002C2021" w:rsidRDefault="002C2021">
            <w:pPr>
              <w:pStyle w:val="Pta"/>
              <w:jc w:val="right"/>
              <w:rPr>
                <w:sz w:val="16"/>
                <w:szCs w:val="16"/>
              </w:rPr>
            </w:pPr>
            <w:r w:rsidRPr="002C2021">
              <w:rPr>
                <w:sz w:val="16"/>
                <w:szCs w:val="16"/>
              </w:rPr>
              <w:t xml:space="preserve">Strana </w:t>
            </w:r>
            <w:r w:rsidRPr="002C2021">
              <w:rPr>
                <w:b/>
                <w:bCs/>
                <w:sz w:val="16"/>
                <w:szCs w:val="16"/>
              </w:rPr>
              <w:fldChar w:fldCharType="begin"/>
            </w:r>
            <w:r w:rsidRPr="002C2021">
              <w:rPr>
                <w:b/>
                <w:bCs/>
                <w:sz w:val="16"/>
                <w:szCs w:val="16"/>
              </w:rPr>
              <w:instrText>PAGE</w:instrText>
            </w:r>
            <w:r w:rsidRPr="002C2021">
              <w:rPr>
                <w:b/>
                <w:bCs/>
                <w:sz w:val="16"/>
                <w:szCs w:val="16"/>
              </w:rPr>
              <w:fldChar w:fldCharType="separate"/>
            </w:r>
            <w:r w:rsidR="001D50FF">
              <w:rPr>
                <w:b/>
                <w:bCs/>
                <w:noProof/>
                <w:sz w:val="16"/>
                <w:szCs w:val="16"/>
              </w:rPr>
              <w:t>3</w:t>
            </w:r>
            <w:r w:rsidRPr="002C2021">
              <w:rPr>
                <w:b/>
                <w:bCs/>
                <w:sz w:val="16"/>
                <w:szCs w:val="16"/>
              </w:rPr>
              <w:fldChar w:fldCharType="end"/>
            </w:r>
            <w:r w:rsidRPr="002C2021">
              <w:rPr>
                <w:sz w:val="16"/>
                <w:szCs w:val="16"/>
              </w:rPr>
              <w:t xml:space="preserve"> z </w:t>
            </w:r>
            <w:r w:rsidRPr="002C2021">
              <w:rPr>
                <w:b/>
                <w:bCs/>
                <w:sz w:val="16"/>
                <w:szCs w:val="16"/>
              </w:rPr>
              <w:fldChar w:fldCharType="begin"/>
            </w:r>
            <w:r w:rsidRPr="002C2021">
              <w:rPr>
                <w:b/>
                <w:bCs/>
                <w:sz w:val="16"/>
                <w:szCs w:val="16"/>
              </w:rPr>
              <w:instrText>NUMPAGES</w:instrText>
            </w:r>
            <w:r w:rsidRPr="002C2021">
              <w:rPr>
                <w:b/>
                <w:bCs/>
                <w:sz w:val="16"/>
                <w:szCs w:val="16"/>
              </w:rPr>
              <w:fldChar w:fldCharType="separate"/>
            </w:r>
            <w:r w:rsidR="001D50FF">
              <w:rPr>
                <w:b/>
                <w:bCs/>
                <w:noProof/>
                <w:sz w:val="16"/>
                <w:szCs w:val="16"/>
              </w:rPr>
              <w:t>3</w:t>
            </w:r>
            <w:r w:rsidRPr="002C202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62B3C5" w14:textId="77777777" w:rsidR="002C2021" w:rsidRDefault="002C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DE84" w14:textId="77777777" w:rsidR="00D83DC5" w:rsidRDefault="00D83DC5" w:rsidP="002C2021">
      <w:r>
        <w:separator/>
      </w:r>
    </w:p>
  </w:footnote>
  <w:footnote w:type="continuationSeparator" w:id="0">
    <w:p w14:paraId="1916B38B" w14:textId="77777777" w:rsidR="00D83DC5" w:rsidRDefault="00D83DC5" w:rsidP="002C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A"/>
    <w:rsid w:val="0000318D"/>
    <w:rsid w:val="00015F14"/>
    <w:rsid w:val="00017050"/>
    <w:rsid w:val="00017983"/>
    <w:rsid w:val="00022C91"/>
    <w:rsid w:val="000357FA"/>
    <w:rsid w:val="000403B6"/>
    <w:rsid w:val="000D6355"/>
    <w:rsid w:val="0011459E"/>
    <w:rsid w:val="00126F1C"/>
    <w:rsid w:val="001756D4"/>
    <w:rsid w:val="00175765"/>
    <w:rsid w:val="001D50FF"/>
    <w:rsid w:val="00202B15"/>
    <w:rsid w:val="00224747"/>
    <w:rsid w:val="00274C2E"/>
    <w:rsid w:val="002C2021"/>
    <w:rsid w:val="002E384A"/>
    <w:rsid w:val="00327222"/>
    <w:rsid w:val="003C4A48"/>
    <w:rsid w:val="00420B81"/>
    <w:rsid w:val="00473CA1"/>
    <w:rsid w:val="004A3353"/>
    <w:rsid w:val="004A7935"/>
    <w:rsid w:val="004B0FE6"/>
    <w:rsid w:val="004C16CB"/>
    <w:rsid w:val="00550437"/>
    <w:rsid w:val="00572CF5"/>
    <w:rsid w:val="005A17F0"/>
    <w:rsid w:val="005B6AB8"/>
    <w:rsid w:val="00610C61"/>
    <w:rsid w:val="00675092"/>
    <w:rsid w:val="007061CB"/>
    <w:rsid w:val="00740059"/>
    <w:rsid w:val="00751765"/>
    <w:rsid w:val="00797FF2"/>
    <w:rsid w:val="007F47F0"/>
    <w:rsid w:val="00812C87"/>
    <w:rsid w:val="008B19CD"/>
    <w:rsid w:val="008C54B8"/>
    <w:rsid w:val="008E04BA"/>
    <w:rsid w:val="0093546A"/>
    <w:rsid w:val="00947A9D"/>
    <w:rsid w:val="009517A2"/>
    <w:rsid w:val="009677C2"/>
    <w:rsid w:val="0097680D"/>
    <w:rsid w:val="009C6ECC"/>
    <w:rsid w:val="00A27369"/>
    <w:rsid w:val="00A76C99"/>
    <w:rsid w:val="00A97A16"/>
    <w:rsid w:val="00AE4AF2"/>
    <w:rsid w:val="00AE757D"/>
    <w:rsid w:val="00B513CA"/>
    <w:rsid w:val="00B64075"/>
    <w:rsid w:val="00B90B2B"/>
    <w:rsid w:val="00D1150C"/>
    <w:rsid w:val="00D1598E"/>
    <w:rsid w:val="00D83DC5"/>
    <w:rsid w:val="00DE0001"/>
    <w:rsid w:val="00DF7082"/>
    <w:rsid w:val="00E01677"/>
    <w:rsid w:val="00E35BD8"/>
    <w:rsid w:val="00E5453F"/>
    <w:rsid w:val="00E56851"/>
    <w:rsid w:val="00E6701B"/>
    <w:rsid w:val="00EC1AF3"/>
    <w:rsid w:val="00F32122"/>
    <w:rsid w:val="00F358F0"/>
    <w:rsid w:val="00F4786F"/>
    <w:rsid w:val="00F9556D"/>
    <w:rsid w:val="00FA12B4"/>
    <w:rsid w:val="00FD6579"/>
    <w:rsid w:val="00FF307F"/>
    <w:rsid w:val="02BD37D5"/>
    <w:rsid w:val="05967D1E"/>
    <w:rsid w:val="0646A842"/>
    <w:rsid w:val="0764943F"/>
    <w:rsid w:val="07BDD530"/>
    <w:rsid w:val="07EEB0EE"/>
    <w:rsid w:val="085FDE51"/>
    <w:rsid w:val="092131E2"/>
    <w:rsid w:val="0922B4C5"/>
    <w:rsid w:val="09730E03"/>
    <w:rsid w:val="0985FFFD"/>
    <w:rsid w:val="0A740ACD"/>
    <w:rsid w:val="0A805D81"/>
    <w:rsid w:val="0AA8F8A4"/>
    <w:rsid w:val="0B4F33AA"/>
    <w:rsid w:val="0CCD209D"/>
    <w:rsid w:val="0D36B990"/>
    <w:rsid w:val="0E044B40"/>
    <w:rsid w:val="0E60B16B"/>
    <w:rsid w:val="0E8FA7E6"/>
    <w:rsid w:val="102B7847"/>
    <w:rsid w:val="1048290F"/>
    <w:rsid w:val="11CA59DA"/>
    <w:rsid w:val="13EE4C90"/>
    <w:rsid w:val="13F1282D"/>
    <w:rsid w:val="144B0130"/>
    <w:rsid w:val="14549E5B"/>
    <w:rsid w:val="14F784A4"/>
    <w:rsid w:val="154436FE"/>
    <w:rsid w:val="160590F6"/>
    <w:rsid w:val="1694CC1D"/>
    <w:rsid w:val="16FCFE1D"/>
    <w:rsid w:val="1784D06F"/>
    <w:rsid w:val="193D31B8"/>
    <w:rsid w:val="19651D77"/>
    <w:rsid w:val="198FA01C"/>
    <w:rsid w:val="1A47D9A2"/>
    <w:rsid w:val="1A787F31"/>
    <w:rsid w:val="1C34545C"/>
    <w:rsid w:val="1C5755C8"/>
    <w:rsid w:val="1CC4FDA8"/>
    <w:rsid w:val="1CF1F3A7"/>
    <w:rsid w:val="1CF57132"/>
    <w:rsid w:val="1D095168"/>
    <w:rsid w:val="1DE7AC43"/>
    <w:rsid w:val="1E3F2E6F"/>
    <w:rsid w:val="1EDCEC4E"/>
    <w:rsid w:val="1F837CA4"/>
    <w:rsid w:val="1FF2EC62"/>
    <w:rsid w:val="23DF96A7"/>
    <w:rsid w:val="23FC06D5"/>
    <w:rsid w:val="24FC9C40"/>
    <w:rsid w:val="2517DA53"/>
    <w:rsid w:val="251F8B55"/>
    <w:rsid w:val="25C401DC"/>
    <w:rsid w:val="25EC71FD"/>
    <w:rsid w:val="260C5892"/>
    <w:rsid w:val="28208FED"/>
    <w:rsid w:val="28E12C17"/>
    <w:rsid w:val="29091731"/>
    <w:rsid w:val="2B559B74"/>
    <w:rsid w:val="2B62DA3C"/>
    <w:rsid w:val="2D4124BD"/>
    <w:rsid w:val="2DC43301"/>
    <w:rsid w:val="2E232765"/>
    <w:rsid w:val="2E5A6AEE"/>
    <w:rsid w:val="2EB2941D"/>
    <w:rsid w:val="2ED4753D"/>
    <w:rsid w:val="2FC043BE"/>
    <w:rsid w:val="2FE0DB05"/>
    <w:rsid w:val="3086FAB2"/>
    <w:rsid w:val="3257BA4E"/>
    <w:rsid w:val="32E9DD5A"/>
    <w:rsid w:val="32F04C7F"/>
    <w:rsid w:val="33065051"/>
    <w:rsid w:val="33D8DC16"/>
    <w:rsid w:val="353B0BA1"/>
    <w:rsid w:val="35706F12"/>
    <w:rsid w:val="35DE7E7B"/>
    <w:rsid w:val="36CB5413"/>
    <w:rsid w:val="36D1DFD8"/>
    <w:rsid w:val="37A0B601"/>
    <w:rsid w:val="38955EE8"/>
    <w:rsid w:val="3A40AD1A"/>
    <w:rsid w:val="3AD33A68"/>
    <w:rsid w:val="3BE6391A"/>
    <w:rsid w:val="3DD1D576"/>
    <w:rsid w:val="3DE41229"/>
    <w:rsid w:val="3E60CC76"/>
    <w:rsid w:val="3E6FC021"/>
    <w:rsid w:val="3E92C226"/>
    <w:rsid w:val="3ED69990"/>
    <w:rsid w:val="3EEB780F"/>
    <w:rsid w:val="3FF9A77F"/>
    <w:rsid w:val="3FFC9CD7"/>
    <w:rsid w:val="4165F94C"/>
    <w:rsid w:val="422E4E48"/>
    <w:rsid w:val="43ABD305"/>
    <w:rsid w:val="43BD127E"/>
    <w:rsid w:val="43C1C1E4"/>
    <w:rsid w:val="43ECED27"/>
    <w:rsid w:val="44E9669A"/>
    <w:rsid w:val="455AB993"/>
    <w:rsid w:val="455D9245"/>
    <w:rsid w:val="459F29C9"/>
    <w:rsid w:val="45EEADF8"/>
    <w:rsid w:val="462BEA32"/>
    <w:rsid w:val="470EB0AD"/>
    <w:rsid w:val="4788538D"/>
    <w:rsid w:val="47F8FF4F"/>
    <w:rsid w:val="483624F6"/>
    <w:rsid w:val="494DDDD5"/>
    <w:rsid w:val="4977B840"/>
    <w:rsid w:val="49B19459"/>
    <w:rsid w:val="49E03D1B"/>
    <w:rsid w:val="49EBF93F"/>
    <w:rsid w:val="4B3928AE"/>
    <w:rsid w:val="4B4FDD5B"/>
    <w:rsid w:val="4C25B9C5"/>
    <w:rsid w:val="4D16C60B"/>
    <w:rsid w:val="4E458C83"/>
    <w:rsid w:val="4F818011"/>
    <w:rsid w:val="4F9D2991"/>
    <w:rsid w:val="4FFA7770"/>
    <w:rsid w:val="50DB5617"/>
    <w:rsid w:val="51348819"/>
    <w:rsid w:val="514C50C7"/>
    <w:rsid w:val="51594D6B"/>
    <w:rsid w:val="516975F0"/>
    <w:rsid w:val="52333A4C"/>
    <w:rsid w:val="52621574"/>
    <w:rsid w:val="52FEC51A"/>
    <w:rsid w:val="530547B5"/>
    <w:rsid w:val="5432B593"/>
    <w:rsid w:val="561E489B"/>
    <w:rsid w:val="56677902"/>
    <w:rsid w:val="58034963"/>
    <w:rsid w:val="588469A3"/>
    <w:rsid w:val="58DE891A"/>
    <w:rsid w:val="5B336CD9"/>
    <w:rsid w:val="5C11C615"/>
    <w:rsid w:val="5CE9D138"/>
    <w:rsid w:val="5D2E3E74"/>
    <w:rsid w:val="5E3B8793"/>
    <w:rsid w:val="5EDC2C67"/>
    <w:rsid w:val="5F079D59"/>
    <w:rsid w:val="5FE0E255"/>
    <w:rsid w:val="5FF532EB"/>
    <w:rsid w:val="62F1B089"/>
    <w:rsid w:val="633EF4FD"/>
    <w:rsid w:val="638C810B"/>
    <w:rsid w:val="64A20B13"/>
    <w:rsid w:val="66078FE9"/>
    <w:rsid w:val="668C15A6"/>
    <w:rsid w:val="66B06470"/>
    <w:rsid w:val="6727243C"/>
    <w:rsid w:val="6728EAA4"/>
    <w:rsid w:val="683E703A"/>
    <w:rsid w:val="68797924"/>
    <w:rsid w:val="699D6028"/>
    <w:rsid w:val="69B40E9E"/>
    <w:rsid w:val="6A5EC4FE"/>
    <w:rsid w:val="6A96091B"/>
    <w:rsid w:val="6C343B2C"/>
    <w:rsid w:val="6C688AB0"/>
    <w:rsid w:val="6E9201A6"/>
    <w:rsid w:val="6E958709"/>
    <w:rsid w:val="70C5A148"/>
    <w:rsid w:val="70FC9F7F"/>
    <w:rsid w:val="7179E3B9"/>
    <w:rsid w:val="71E4EDDD"/>
    <w:rsid w:val="7207330D"/>
    <w:rsid w:val="725C36DE"/>
    <w:rsid w:val="72632316"/>
    <w:rsid w:val="7283C65E"/>
    <w:rsid w:val="72F3A0ED"/>
    <w:rsid w:val="730404D4"/>
    <w:rsid w:val="731FD426"/>
    <w:rsid w:val="7340BF28"/>
    <w:rsid w:val="74E76517"/>
    <w:rsid w:val="76642692"/>
    <w:rsid w:val="76833578"/>
    <w:rsid w:val="76E286EE"/>
    <w:rsid w:val="79BAD63A"/>
    <w:rsid w:val="7BB12060"/>
    <w:rsid w:val="7BB3493B"/>
    <w:rsid w:val="7C56A170"/>
    <w:rsid w:val="7CED38E8"/>
    <w:rsid w:val="7E06B44E"/>
    <w:rsid w:val="7EB6E429"/>
    <w:rsid w:val="7F0C49D3"/>
    <w:rsid w:val="7F2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C012"/>
  <w15:chartTrackingRefBased/>
  <w15:docId w15:val="{E1484E3B-F716-400F-9071-448C8CA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031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31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31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31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31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3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18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4B0FE6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B0FE6"/>
    <w:rPr>
      <w:rFonts w:ascii="Times New Roman" w:eastAsia="Times New Roman" w:hAnsi="Times New Roman" w:cs="Times New Roman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B0FE6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B0FE6"/>
    <w:rPr>
      <w:rFonts w:asciiTheme="minorHAnsi" w:eastAsiaTheme="minorEastAsia" w:hAnsiTheme="minorHAnsi" w:cstheme="minorBidi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C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2021"/>
  </w:style>
  <w:style w:type="paragraph" w:styleId="Pta">
    <w:name w:val="footer"/>
    <w:basedOn w:val="Normlny"/>
    <w:link w:val="PtaChar"/>
    <w:uiPriority w:val="99"/>
    <w:unhideWhenUsed/>
    <w:rsid w:val="002C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2021"/>
  </w:style>
  <w:style w:type="paragraph" w:styleId="Revzia">
    <w:name w:val="Revision"/>
    <w:hidden/>
    <w:uiPriority w:val="99"/>
    <w:semiHidden/>
    <w:rsid w:val="00F358F0"/>
  </w:style>
  <w:style w:type="paragraph" w:styleId="Odsekzoznamu">
    <w:name w:val="List Paragraph"/>
    <w:basedOn w:val="Normlny"/>
    <w:uiPriority w:val="34"/>
    <w:qFormat/>
    <w:rsid w:val="002E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:fields xmlns:f="http://schemas.fabasoft.com/folio/2007/fields">
  <f:record>
    <f:field ref="objname" par="" text="Príloha č.3 - Všeobecné podmienky zmluvy" edit="true"/>
    <f:field ref="objsubject" par="" text="" edit="true"/>
    <f:field ref="objcreatedby" par="" text="Diško, Branislav"/>
    <f:field ref="objcreatedat" par="" date="2023-09-13T12:09:17" text="13. 9. 2023 12:09:17"/>
    <f:field ref="objchangedby" par="" text="Diško, Branislav"/>
    <f:field ref="objmodifiedat" par="" date="2023-09-13T12:09:19" text="13. 9. 2023 12:09:19"/>
    <f:field ref="doc_FSCFOLIO_1_1001_FieldDocumentNumber" par="" text=""/>
    <f:field ref="doc_FSCFOLIO_1_1001_FieldSubject" par="" text="" edit="true"/>
    <f:field ref="FSCFOLIO_1_1001_FieldCurrentUser" par="" text="Mgr. Zuzana Šimková"/>
    <f:field ref="CCAPRECONFIG_15_1001_Objektname" par="" text="Príloha č.3 - Všeobecné podmienky zmluv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12" ma:contentTypeDescription="Umožňuje vytvoriť nový dokument." ma:contentTypeScope="" ma:versionID="d28b98560ccb012a148324f895f30314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c55b5441f3f022c1f324bc1ffbf57693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C50DB-446C-4950-B64E-32A444F71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F3D16-815F-43AA-BA77-412E228EE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C4249E0-29FF-4211-8CD1-AE17D3EC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83209d0e-22c6-4baf-80a0-d82b86cb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69E36B-74F4-4A42-8D68-07BC4457F54B}">
  <ds:schemaRefs>
    <ds:schemaRef ds:uri="http://schemas.microsoft.com/office/2006/metadata/properties"/>
    <ds:schemaRef ds:uri="http://schemas.microsoft.com/office/infopath/2007/PartnerControls"/>
    <ds:schemaRef ds:uri="83209d0e-22c6-4baf-80a0-d82b86cb1df3"/>
    <ds:schemaRef ds:uri="48d6dd83-4c2d-4509-ba8d-1ccb7bb6a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Diško Branislav</dc:creator>
  <cp:keywords/>
  <dc:description/>
  <cp:lastModifiedBy>Šimková Zuzana</cp:lastModifiedBy>
  <cp:revision>3</cp:revision>
  <dcterms:created xsi:type="dcterms:W3CDTF">2023-09-26T06:47:00Z</dcterms:created>
  <dcterms:modified xsi:type="dcterms:W3CDTF">2023-10-19T11:38:00Z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JUDr. Ivana Mesiariková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13. 9. 2023, 12:09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>Mgr. Zuzana Šimková</vt:lpwstr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>048/4325111</vt:lpwstr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13. 9. 2023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13.9.2023, 12:09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Mesiariková, Ivana, JUDr.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ODDVO (Oddelenie verejného obstarávania)</vt:lpwstr>
  </property>
  <property fmtid="{D5CDD505-2E9C-101B-9397-08002B2CF9AE}" pid="335" name="FSC#COOELAK@1.1001:CreatedAt">
    <vt:lpwstr>13.09.2023</vt:lpwstr>
  </property>
  <property fmtid="{D5CDD505-2E9C-101B-9397-08002B2CF9AE}" pid="336" name="FSC#COOELAK@1.1001:OU">
    <vt:lpwstr>ODDVO (Oddelenie verejného obstarávania)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*COO.2090.100.9.6606536*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</vt:lpwstr>
  </property>
  <property fmtid="{D5CDD505-2E9C-101B-9397-08002B2CF9AE}" pid="355" name="FSC#COOELAK@1.1001:CurrentUserEmail">
    <vt:lpwstr>zuzana.simkova@bbsk.sk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COO.2090.100.9.6606536</vt:lpwstr>
  </property>
  <property fmtid="{D5CDD505-2E9C-101B-9397-08002B2CF9AE}" pid="386" name="FSC#FSCFOLIO@1.1001:docpropproject">
    <vt:lpwstr/>
  </property>
  <property fmtid="{D5CDD505-2E9C-101B-9397-08002B2CF9AE}" pid="387" name="ContentTypeId">
    <vt:lpwstr>0x010100B7DBAEBBA1EFF544B70D95189D6875A9</vt:lpwstr>
  </property>
  <property fmtid="{D5CDD505-2E9C-101B-9397-08002B2CF9AE}" pid="388" name="MediaServiceImageTags">
    <vt:lpwstr/>
  </property>
  <property fmtid="{D5CDD505-2E9C-101B-9397-08002B2CF9AE}" pid="389" name="FSC#SKBBSK@103.510:viz_AttrStrFileSubject">
    <vt:lpwstr/>
  </property>
  <property fmtid="{D5CDD505-2E9C-101B-9397-08002B2CF9AE}" pid="390" name="FSC#SKBBSK@103.510:viz_AttrStrCisloZmluvy">
    <vt:lpwstr/>
  </property>
  <property fmtid="{D5CDD505-2E9C-101B-9397-08002B2CF9AE}" pid="391" name="FSC#SKBBSK@103.510:viz_AttrStrCisloDodatku">
    <vt:lpwstr/>
  </property>
  <property fmtid="{D5CDD505-2E9C-101B-9397-08002B2CF9AE}" pid="392" name="FSC#SKBBSK@103.510:viz_AttrStrCisloZmlVDodatku">
    <vt:lpwstr/>
  </property>
  <property fmtid="{D5CDD505-2E9C-101B-9397-08002B2CF9AE}" pid="393" name="FSC#COOELAK@1.1001:replyreference">
    <vt:lpwstr/>
  </property>
  <property fmtid="{D5CDD505-2E9C-101B-9397-08002B2CF9AE}" pid="394" name="FSC#SKCONV@103.510:docname">
    <vt:lpwstr/>
  </property>
</Properties>
</file>