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A5" w:rsidRPr="00B510A5" w:rsidRDefault="00B510A5" w:rsidP="00B510A5">
      <w:pPr>
        <w:pStyle w:val="Nadpis1"/>
        <w:keepNext w:val="0"/>
        <w:widowControl w:val="0"/>
        <w:numPr>
          <w:ilvl w:val="0"/>
          <w:numId w:val="1"/>
        </w:numPr>
        <w:spacing w:line="240" w:lineRule="auto"/>
        <w:ind w:hanging="720"/>
        <w:jc w:val="both"/>
        <w:rPr>
          <w:rStyle w:val="tlNadpis5Arial11ptNiejeTunChar"/>
          <w:rFonts w:asciiTheme="minorHAnsi" w:hAnsiTheme="minorHAnsi" w:cstheme="minorHAnsi"/>
          <w:sz w:val="22"/>
        </w:rPr>
      </w:pPr>
      <w:bookmarkStart w:id="0" w:name="_Toc18669200"/>
      <w:r w:rsidRPr="00B510A5">
        <w:rPr>
          <w:rStyle w:val="tlNadpis5Arial11ptNiejeTunChar"/>
          <w:rFonts w:asciiTheme="minorHAnsi" w:hAnsiTheme="minorHAnsi" w:cstheme="minorHAnsi"/>
          <w:sz w:val="22"/>
        </w:rPr>
        <w:t>Návrh na plnenie kritérií</w:t>
      </w:r>
      <w:bookmarkEnd w:id="0"/>
      <w:r w:rsidRPr="00B510A5">
        <w:rPr>
          <w:rStyle w:val="tlNadpis5Arial11ptNiejeTunChar"/>
          <w:rFonts w:asciiTheme="minorHAnsi" w:hAnsiTheme="minorHAnsi" w:cstheme="minorHAnsi"/>
          <w:sz w:val="22"/>
        </w:rPr>
        <w:t xml:space="preserve"> </w:t>
      </w:r>
    </w:p>
    <w:p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:rsidR="00B510A5" w:rsidRPr="00B510A5" w:rsidRDefault="00B510A5" w:rsidP="00B510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510A5" w:rsidRPr="00B510A5" w:rsidRDefault="00B510A5" w:rsidP="00B510A5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510A5">
        <w:rPr>
          <w:rFonts w:asciiTheme="minorHAnsi" w:hAnsiTheme="minorHAnsi" w:cstheme="minorHAnsi"/>
          <w:b/>
          <w:color w:val="000000"/>
        </w:rPr>
        <w:t xml:space="preserve">Identifikačné údaje uchádzača </w:t>
      </w:r>
    </w:p>
    <w:p w:rsidR="00B510A5" w:rsidRPr="00B510A5" w:rsidRDefault="00B510A5" w:rsidP="00B510A5">
      <w:pPr>
        <w:pStyle w:val="Odsekzoznamu"/>
        <w:tabs>
          <w:tab w:val="left" w:pos="3720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B510A5">
        <w:rPr>
          <w:rFonts w:asciiTheme="minorHAnsi" w:hAnsiTheme="minorHAnsi" w:cstheme="minorHAnsi"/>
        </w:rPr>
        <w:t>Názov, obchodné meno uchádzača:</w:t>
      </w:r>
    </w:p>
    <w:p w:rsidR="00B510A5" w:rsidRPr="00B510A5" w:rsidRDefault="00B510A5" w:rsidP="00B510A5">
      <w:pPr>
        <w:pStyle w:val="Odsekzoznamu"/>
        <w:tabs>
          <w:tab w:val="left" w:pos="3720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B510A5">
        <w:rPr>
          <w:rFonts w:asciiTheme="minorHAnsi" w:hAnsiTheme="minorHAnsi" w:cstheme="minorHAnsi"/>
        </w:rPr>
        <w:t>Sídlo uchádzača:</w:t>
      </w:r>
    </w:p>
    <w:p w:rsidR="00B510A5" w:rsidRPr="00B510A5" w:rsidRDefault="00B510A5" w:rsidP="00B510A5">
      <w:pPr>
        <w:pStyle w:val="Odsekzoznamu"/>
        <w:tabs>
          <w:tab w:val="left" w:pos="3720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B510A5">
        <w:rPr>
          <w:rFonts w:asciiTheme="minorHAnsi" w:hAnsiTheme="minorHAnsi" w:cstheme="minorHAnsi"/>
        </w:rPr>
        <w:t>IČO uchádzača:</w:t>
      </w:r>
    </w:p>
    <w:p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:rsidR="00B510A5" w:rsidRPr="00B510A5" w:rsidRDefault="00B510A5" w:rsidP="00B510A5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510A5">
        <w:rPr>
          <w:rFonts w:asciiTheme="minorHAnsi" w:hAnsiTheme="minorHAnsi" w:cstheme="minorHAnsi"/>
          <w:b/>
        </w:rPr>
        <w:t>Návrh na plnenie kritérií</w:t>
      </w:r>
    </w:p>
    <w:tbl>
      <w:tblPr>
        <w:tblStyle w:val="TableNormal"/>
        <w:tblpPr w:leftFromText="141" w:rightFromText="141" w:vertAnchor="text" w:horzAnchor="margin" w:tblpY="206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64"/>
        <w:gridCol w:w="1701"/>
        <w:gridCol w:w="1484"/>
        <w:gridCol w:w="1791"/>
      </w:tblGrid>
      <w:tr w:rsidR="00B510A5" w:rsidRPr="00B510A5" w:rsidTr="006037A3">
        <w:trPr>
          <w:trHeight w:val="1168"/>
        </w:trPr>
        <w:tc>
          <w:tcPr>
            <w:tcW w:w="552" w:type="dxa"/>
            <w:shd w:val="clear" w:color="auto" w:fill="BFBFBF" w:themeFill="background1" w:themeFillShade="BF"/>
          </w:tcPr>
          <w:p w:rsidR="00B510A5" w:rsidRPr="00B510A5" w:rsidRDefault="00B510A5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B510A5" w:rsidRPr="00B510A5" w:rsidRDefault="00B510A5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P.č</w:t>
            </w:r>
            <w:proofErr w:type="spellEnd"/>
            <w:r w:rsidRPr="00B51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:rsidR="00B510A5" w:rsidRPr="00B510A5" w:rsidRDefault="00B510A5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B510A5" w:rsidRPr="00B510A5" w:rsidRDefault="00B510A5" w:rsidP="006037A3">
            <w:pPr>
              <w:pStyle w:val="TableParagraph"/>
              <w:spacing w:before="15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B510A5" w:rsidRPr="00B510A5" w:rsidRDefault="00B510A5" w:rsidP="006037A3">
            <w:pPr>
              <w:pStyle w:val="TableParagraph"/>
              <w:spacing w:before="173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zákazky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v EUR bez DPH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B510A5" w:rsidRPr="00B510A5" w:rsidRDefault="00B510A5" w:rsidP="006037A3">
            <w:pPr>
              <w:pStyle w:val="TableParagraph"/>
              <w:ind w:left="0" w:right="114"/>
              <w:jc w:val="center"/>
              <w:rPr>
                <w:rFonts w:asciiTheme="minorHAnsi" w:hAnsiTheme="minorHAnsi" w:cstheme="minorHAnsi"/>
              </w:rPr>
            </w:pPr>
          </w:p>
          <w:p w:rsidR="00B510A5" w:rsidRPr="00B510A5" w:rsidRDefault="00B510A5" w:rsidP="006037A3">
            <w:pPr>
              <w:pStyle w:val="TableParagraph"/>
              <w:spacing w:before="150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Výška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DPH v EUR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:rsidR="00B510A5" w:rsidRPr="00B510A5" w:rsidRDefault="00B510A5" w:rsidP="006037A3">
            <w:pPr>
              <w:pStyle w:val="TableParagraph"/>
              <w:spacing w:before="173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  <w:spacing w:val="-6"/>
              </w:rPr>
              <w:t>za</w:t>
            </w:r>
            <w:proofErr w:type="spellEnd"/>
            <w:r w:rsidRPr="00B510A5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B510A5">
              <w:rPr>
                <w:rFonts w:asciiTheme="minorHAnsi" w:hAnsiTheme="minorHAnsi" w:cstheme="minorHAnsi"/>
                <w:spacing w:val="-3"/>
              </w:rPr>
              <w:t>zákazky</w:t>
            </w:r>
            <w:proofErr w:type="spellEnd"/>
            <w:r w:rsidRPr="00B510A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10A5">
              <w:rPr>
                <w:rFonts w:asciiTheme="minorHAnsi" w:hAnsiTheme="minorHAnsi" w:cstheme="minorHAnsi"/>
              </w:rPr>
              <w:t>v EUR s</w:t>
            </w:r>
            <w:r w:rsidRPr="00B510A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10A5">
              <w:rPr>
                <w:rFonts w:asciiTheme="minorHAnsi" w:hAnsiTheme="minorHAnsi" w:cstheme="minorHAnsi"/>
              </w:rPr>
              <w:t>DPH</w:t>
            </w:r>
          </w:p>
        </w:tc>
      </w:tr>
      <w:tr w:rsidR="00B510A5" w:rsidRPr="00B510A5" w:rsidTr="006037A3">
        <w:trPr>
          <w:trHeight w:val="519"/>
        </w:trPr>
        <w:tc>
          <w:tcPr>
            <w:tcW w:w="552" w:type="dxa"/>
          </w:tcPr>
          <w:p w:rsidR="00B510A5" w:rsidRPr="00B510A5" w:rsidRDefault="00B510A5" w:rsidP="006037A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4" w:type="dxa"/>
          </w:tcPr>
          <w:p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kancelárskeho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nábytku</w:t>
            </w:r>
            <w:proofErr w:type="spellEnd"/>
          </w:p>
        </w:tc>
        <w:tc>
          <w:tcPr>
            <w:tcW w:w="170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:rsidTr="006037A3">
        <w:trPr>
          <w:trHeight w:val="398"/>
        </w:trPr>
        <w:tc>
          <w:tcPr>
            <w:tcW w:w="552" w:type="dxa"/>
          </w:tcPr>
          <w:p w:rsidR="00B510A5" w:rsidRPr="00B510A5" w:rsidRDefault="00B510A5" w:rsidP="006037A3">
            <w:pPr>
              <w:pStyle w:val="TableParagraph"/>
              <w:spacing w:before="17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64" w:type="dxa"/>
          </w:tcPr>
          <w:p w:rsidR="00B510A5" w:rsidRPr="00B510A5" w:rsidRDefault="00B510A5" w:rsidP="006037A3">
            <w:pPr>
              <w:pStyle w:val="TableParagraph"/>
              <w:spacing w:before="17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výpočtovej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techniky</w:t>
            </w:r>
            <w:proofErr w:type="spellEnd"/>
          </w:p>
        </w:tc>
        <w:tc>
          <w:tcPr>
            <w:tcW w:w="170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:rsidTr="006037A3">
        <w:trPr>
          <w:trHeight w:val="251"/>
        </w:trPr>
        <w:tc>
          <w:tcPr>
            <w:tcW w:w="552" w:type="dxa"/>
          </w:tcPr>
          <w:p w:rsidR="00B510A5" w:rsidRPr="00B510A5" w:rsidRDefault="00B510A5" w:rsidP="006037A3">
            <w:pPr>
              <w:pStyle w:val="TableParagraph"/>
              <w:spacing w:before="108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64" w:type="dxa"/>
          </w:tcPr>
          <w:p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bremien</w:t>
            </w:r>
            <w:proofErr w:type="spellEnd"/>
          </w:p>
        </w:tc>
        <w:tc>
          <w:tcPr>
            <w:tcW w:w="170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:rsidTr="006037A3">
        <w:trPr>
          <w:trHeight w:val="251"/>
        </w:trPr>
        <w:tc>
          <w:tcPr>
            <w:tcW w:w="552" w:type="dxa"/>
          </w:tcPr>
          <w:p w:rsidR="00B510A5" w:rsidRPr="00B510A5" w:rsidRDefault="00B510A5" w:rsidP="006037A3">
            <w:pPr>
              <w:pStyle w:val="TableParagraph"/>
              <w:spacing w:before="108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64" w:type="dxa"/>
          </w:tcPr>
          <w:p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510A5">
              <w:rPr>
                <w:rFonts w:asciiTheme="minorHAnsi" w:hAnsiTheme="minorHAnsi" w:cstheme="minorHAnsi"/>
              </w:rPr>
              <w:t>dokumentácie</w:t>
            </w:r>
            <w:proofErr w:type="spellEnd"/>
          </w:p>
        </w:tc>
        <w:tc>
          <w:tcPr>
            <w:tcW w:w="170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:rsidTr="006037A3">
        <w:trPr>
          <w:trHeight w:val="251"/>
        </w:trPr>
        <w:tc>
          <w:tcPr>
            <w:tcW w:w="552" w:type="dxa"/>
          </w:tcPr>
          <w:p w:rsidR="00B510A5" w:rsidRPr="00B510A5" w:rsidRDefault="00B510A5" w:rsidP="006037A3">
            <w:pPr>
              <w:pStyle w:val="TableParagraph"/>
              <w:spacing w:before="108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64" w:type="dxa"/>
          </w:tcPr>
          <w:p w:rsidR="00B510A5" w:rsidRPr="00B510A5" w:rsidRDefault="00B510A5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za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sťahovanie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drobného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vybavenia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kancelárie</w:t>
            </w:r>
            <w:proofErr w:type="spellEnd"/>
          </w:p>
        </w:tc>
        <w:tc>
          <w:tcPr>
            <w:tcW w:w="170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10A5" w:rsidRPr="00B510A5" w:rsidTr="006037A3">
        <w:trPr>
          <w:trHeight w:val="395"/>
        </w:trPr>
        <w:tc>
          <w:tcPr>
            <w:tcW w:w="552" w:type="dxa"/>
          </w:tcPr>
          <w:p w:rsidR="00B510A5" w:rsidRPr="00B510A5" w:rsidRDefault="00B510A5" w:rsidP="006037A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</w:tcPr>
          <w:p w:rsidR="00B510A5" w:rsidRPr="00B510A5" w:rsidRDefault="00B510A5" w:rsidP="006037A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  <w:b/>
              </w:rPr>
            </w:pPr>
            <w:r w:rsidRPr="00B510A5">
              <w:rPr>
                <w:rFonts w:asciiTheme="minorHAnsi" w:hAnsiTheme="minorHAnsi" w:cstheme="minorHAnsi"/>
                <w:b/>
              </w:rPr>
              <w:t>CELKOVÁ CENA SPOLU</w:t>
            </w:r>
          </w:p>
        </w:tc>
        <w:tc>
          <w:tcPr>
            <w:tcW w:w="1701" w:type="dxa"/>
          </w:tcPr>
          <w:p w:rsidR="00B510A5" w:rsidRPr="00B510A5" w:rsidRDefault="00B510A5" w:rsidP="006037A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4" w:type="dxa"/>
          </w:tcPr>
          <w:p w:rsidR="00B510A5" w:rsidRPr="00B510A5" w:rsidRDefault="00B510A5" w:rsidP="006037A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1" w:type="dxa"/>
            <w:shd w:val="clear" w:color="auto" w:fill="FFFF00"/>
          </w:tcPr>
          <w:p w:rsidR="00B510A5" w:rsidRPr="00B510A5" w:rsidRDefault="00B510A5" w:rsidP="006037A3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  <w:r w:rsidRPr="00B510A5">
        <w:rPr>
          <w:rFonts w:asciiTheme="minorHAnsi" w:hAnsiTheme="minorHAnsi" w:cstheme="minorHAnsi"/>
          <w:b/>
          <w:sz w:val="22"/>
          <w:szCs w:val="22"/>
        </w:rPr>
        <w:t>Uchádzač vyhlasuje, že * JE / NIE JE platiteľom DPH (uchádzač zakrúžkuje relevantný údaj).</w:t>
      </w:r>
    </w:p>
    <w:p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  <w:r w:rsidRPr="005A71D4">
        <w:rPr>
          <w:rFonts w:asciiTheme="majorHAnsi" w:hAnsiTheme="majorHAnsi" w:cstheme="majorHAnsi"/>
          <w:sz w:val="22"/>
          <w:szCs w:val="22"/>
        </w:rPr>
        <w:t>V ............................, dňa .....................</w:t>
      </w:r>
      <w:r w:rsidRPr="005A71D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B510A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510A5" w:rsidRPr="00B510A5" w:rsidRDefault="00B510A5" w:rsidP="00B510A5">
      <w:pPr>
        <w:ind w:left="4248"/>
        <w:rPr>
          <w:rFonts w:asciiTheme="minorHAnsi" w:hAnsiTheme="minorHAnsi" w:cstheme="minorHAnsi"/>
          <w:sz w:val="22"/>
          <w:szCs w:val="22"/>
        </w:rPr>
      </w:pPr>
      <w:r w:rsidRPr="00B510A5">
        <w:rPr>
          <w:rFonts w:asciiTheme="minorHAnsi" w:hAnsiTheme="minorHAnsi" w:cstheme="minorHAnsi"/>
          <w:sz w:val="22"/>
          <w:szCs w:val="22"/>
        </w:rPr>
        <w:t xml:space="preserve">(vypísať meno, priezvisko a funkciu oprávnenej osoby </w:t>
      </w:r>
      <w:bookmarkStart w:id="1" w:name="_GoBack"/>
      <w:bookmarkEnd w:id="1"/>
      <w:r w:rsidRPr="00B510A5">
        <w:rPr>
          <w:rFonts w:asciiTheme="minorHAnsi" w:hAnsiTheme="minorHAnsi" w:cstheme="minorHAnsi"/>
          <w:sz w:val="22"/>
          <w:szCs w:val="22"/>
        </w:rPr>
        <w:t>uchádzača)</w:t>
      </w:r>
    </w:p>
    <w:p w:rsidR="00EC352A" w:rsidRPr="00B510A5" w:rsidRDefault="00EC352A">
      <w:pPr>
        <w:rPr>
          <w:rFonts w:asciiTheme="minorHAnsi" w:hAnsiTheme="minorHAnsi" w:cstheme="minorHAnsi"/>
          <w:sz w:val="22"/>
          <w:szCs w:val="22"/>
        </w:rPr>
      </w:pPr>
    </w:p>
    <w:sectPr w:rsidR="00EC352A" w:rsidRPr="00B5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AE0"/>
    <w:multiLevelType w:val="hybridMultilevel"/>
    <w:tmpl w:val="7C52D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294"/>
    <w:multiLevelType w:val="hybridMultilevel"/>
    <w:tmpl w:val="37B8113A"/>
    <w:lvl w:ilvl="0" w:tplc="649652F0">
      <w:start w:val="1"/>
      <w:numFmt w:val="upperLetter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5"/>
    <w:rsid w:val="00B510A5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0780"/>
  <w15:chartTrackingRefBased/>
  <w15:docId w15:val="{F832779F-404F-4DCC-9D34-FEC8E97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adpis2"/>
    <w:next w:val="Normlny"/>
    <w:link w:val="Nadpis1Char"/>
    <w:uiPriority w:val="9"/>
    <w:qFormat/>
    <w:rsid w:val="00B510A5"/>
    <w:pPr>
      <w:keepLines w:val="0"/>
      <w:tabs>
        <w:tab w:val="num" w:pos="540"/>
      </w:tabs>
      <w:spacing w:before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color w:val="808080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1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10A5"/>
    <w:rPr>
      <w:rFonts w:ascii="Times New Roman" w:eastAsia="Times New Roman" w:hAnsi="Times New Roman" w:cs="Times New Roman"/>
      <w:b/>
      <w:bCs/>
      <w:caps/>
      <w:color w:val="808080"/>
      <w:sz w:val="24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B510A5"/>
  </w:style>
  <w:style w:type="paragraph" w:styleId="Odsekzoznamu">
    <w:name w:val="List Paragraph"/>
    <w:aliases w:val="List Paragraph,ODRAZKY PRVA UROVEN"/>
    <w:basedOn w:val="Normlny"/>
    <w:link w:val="OdsekzoznamuChar"/>
    <w:uiPriority w:val="34"/>
    <w:qFormat/>
    <w:rsid w:val="00B510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List Paragraph Char,ODRAZKY PRVA UROVEN Char"/>
    <w:basedOn w:val="Predvolenpsmoodseku"/>
    <w:link w:val="Odsekzoznamu"/>
    <w:uiPriority w:val="34"/>
    <w:qFormat/>
    <w:rsid w:val="00B510A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51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510A5"/>
    <w:pPr>
      <w:widowControl w:val="0"/>
      <w:autoSpaceDE w:val="0"/>
      <w:autoSpaceDN w:val="0"/>
      <w:ind w:left="110"/>
    </w:pPr>
    <w:rPr>
      <w:sz w:val="22"/>
      <w:szCs w:val="22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1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KOHÚTKOVÁ Lucia</dc:creator>
  <cp:keywords/>
  <dc:description/>
  <cp:lastModifiedBy>KOHÚTKOVÁ Lucia</cp:lastModifiedBy>
  <cp:revision>1</cp:revision>
  <dcterms:created xsi:type="dcterms:W3CDTF">2019-09-13T09:14:00Z</dcterms:created>
  <dcterms:modified xsi:type="dcterms:W3CDTF">2019-09-13T09:16:00Z</dcterms:modified>
</cp:coreProperties>
</file>