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21" w:rsidRPr="00524D31" w:rsidRDefault="00DC3521" w:rsidP="00DC3521">
      <w:pPr>
        <w:jc w:val="center"/>
        <w:rPr>
          <w:b/>
          <w:sz w:val="28"/>
          <w:szCs w:val="28"/>
        </w:rPr>
      </w:pPr>
      <w:r w:rsidRPr="00524D31">
        <w:rPr>
          <w:b/>
          <w:sz w:val="28"/>
          <w:szCs w:val="28"/>
        </w:rPr>
        <w:t xml:space="preserve">Zmluva o dielo </w:t>
      </w:r>
    </w:p>
    <w:p w:rsidR="00DC3521" w:rsidRPr="004345F8" w:rsidRDefault="00DC3521" w:rsidP="00DC3521">
      <w:pPr>
        <w:jc w:val="center"/>
        <w:rPr>
          <w:b/>
        </w:rPr>
      </w:pPr>
      <w:r w:rsidRPr="004345F8">
        <w:rPr>
          <w:b/>
        </w:rPr>
        <w:t xml:space="preserve">uzavretá v zmysle § </w:t>
      </w:r>
      <w:smartTag w:uri="urn:schemas-microsoft-com:office:smarttags" w:element="metricconverter">
        <w:smartTagPr>
          <w:attr w:name="ProductID" w:val="536 a"/>
        </w:smartTagPr>
        <w:r w:rsidRPr="004345F8">
          <w:rPr>
            <w:b/>
          </w:rPr>
          <w:t>536 a</w:t>
        </w:r>
      </w:smartTag>
      <w:r w:rsidRPr="004345F8">
        <w:rPr>
          <w:b/>
        </w:rPr>
        <w:t xml:space="preserve"> </w:t>
      </w:r>
      <w:proofErr w:type="spellStart"/>
      <w:r w:rsidRPr="004345F8">
        <w:rPr>
          <w:b/>
        </w:rPr>
        <w:t>nasl</w:t>
      </w:r>
      <w:proofErr w:type="spellEnd"/>
      <w:r w:rsidRPr="004345F8">
        <w:rPr>
          <w:b/>
        </w:rPr>
        <w:t xml:space="preserve">. Obchodného zákonníka </w:t>
      </w:r>
    </w:p>
    <w:p w:rsidR="00DC3521" w:rsidRPr="004345F8" w:rsidRDefault="00DC3521" w:rsidP="00DC3521">
      <w:pPr>
        <w:jc w:val="center"/>
        <w:rPr>
          <w:b/>
        </w:rPr>
      </w:pPr>
    </w:p>
    <w:p w:rsidR="00DC3521" w:rsidRPr="00524D31" w:rsidRDefault="00DC3521" w:rsidP="00DC3521">
      <w:pPr>
        <w:tabs>
          <w:tab w:val="left" w:pos="180"/>
        </w:tabs>
        <w:jc w:val="center"/>
        <w:rPr>
          <w:b/>
        </w:rPr>
      </w:pPr>
      <w:r w:rsidRPr="00524D31">
        <w:rPr>
          <w:b/>
        </w:rPr>
        <w:t>I. Zmluvné strany:</w:t>
      </w:r>
    </w:p>
    <w:p w:rsidR="00DC3521" w:rsidRPr="00524D31" w:rsidRDefault="00DC3521" w:rsidP="00DC3521">
      <w:pPr>
        <w:tabs>
          <w:tab w:val="left" w:pos="180"/>
        </w:tabs>
      </w:pPr>
    </w:p>
    <w:p w:rsidR="00DC3521" w:rsidRPr="00524D31" w:rsidRDefault="00DC3521" w:rsidP="00DC3521">
      <w:pPr>
        <w:tabs>
          <w:tab w:val="left" w:pos="180"/>
        </w:tabs>
        <w:ind w:left="180"/>
      </w:pPr>
      <w:r w:rsidRPr="00524D31">
        <w:t xml:space="preserve">1. Objednávateľ: </w:t>
      </w:r>
      <w:r w:rsidRPr="00524D31">
        <w:tab/>
      </w:r>
      <w:r w:rsidRPr="00524D31">
        <w:rPr>
          <w:b/>
        </w:rPr>
        <w:t>Správa mestskej zelene v Košiciach</w:t>
      </w:r>
      <w:r w:rsidRPr="00524D31">
        <w:t xml:space="preserve"> </w:t>
      </w:r>
    </w:p>
    <w:p w:rsidR="00DC3521" w:rsidRPr="00524D31" w:rsidRDefault="00DC3521" w:rsidP="00DC3521">
      <w:pPr>
        <w:ind w:left="1416" w:firstLine="708"/>
      </w:pPr>
      <w:r w:rsidRPr="00524D31">
        <w:t xml:space="preserve">Rastislavova 79,040 0l </w:t>
      </w:r>
      <w:proofErr w:type="spellStart"/>
      <w:r w:rsidRPr="00524D31">
        <w:t>Košice-Juh</w:t>
      </w:r>
      <w:proofErr w:type="spellEnd"/>
      <w:r w:rsidRPr="00524D31">
        <w:t xml:space="preserve"> </w:t>
      </w:r>
    </w:p>
    <w:p w:rsidR="00DC3521" w:rsidRPr="00524D31" w:rsidRDefault="00DC3521" w:rsidP="00DC3521">
      <w:pPr>
        <w:ind w:left="1416" w:firstLine="708"/>
      </w:pPr>
      <w:r w:rsidRPr="00524D31">
        <w:t>Príspevková organizácia zriadená Mestom Košice , na základe</w:t>
      </w:r>
    </w:p>
    <w:p w:rsidR="00DC3521" w:rsidRPr="00524D31" w:rsidRDefault="00DC3521" w:rsidP="00DC3521">
      <w:pPr>
        <w:ind w:left="1416" w:firstLine="708"/>
      </w:pPr>
      <w:r w:rsidRPr="00524D31">
        <w:t>Zriaďovateľskej listiny zo dňa 11.11.2004</w:t>
      </w:r>
    </w:p>
    <w:p w:rsidR="00DC3521" w:rsidRPr="00524D31" w:rsidRDefault="00DC3521" w:rsidP="00DC3521">
      <w:pPr>
        <w:ind w:left="3686" w:hanging="1562"/>
      </w:pPr>
      <w:r w:rsidRPr="00524D31">
        <w:t xml:space="preserve">v zastúpení        : Ing. Marta Popríková – poverená zastupovaním štatutárneho   orgánu </w:t>
      </w:r>
    </w:p>
    <w:p w:rsidR="00DC3521" w:rsidRPr="00524D31" w:rsidRDefault="00DC3521" w:rsidP="00DC3521">
      <w:pPr>
        <w:ind w:left="3544" w:hanging="1420"/>
      </w:pPr>
      <w:r w:rsidRPr="00524D31">
        <w:t xml:space="preserve">bank. spojenie   : </w:t>
      </w:r>
      <w:proofErr w:type="spellStart"/>
      <w:r w:rsidRPr="00524D31">
        <w:t>Prima</w:t>
      </w:r>
      <w:proofErr w:type="spellEnd"/>
      <w:r w:rsidRPr="00524D31">
        <w:t xml:space="preserve"> banka Slovensko a.s. </w:t>
      </w:r>
    </w:p>
    <w:p w:rsidR="00DC3521" w:rsidRPr="00524D31" w:rsidRDefault="00DC3521" w:rsidP="00DC3521">
      <w:pPr>
        <w:ind w:left="2124"/>
      </w:pPr>
      <w:r w:rsidRPr="00524D31">
        <w:t xml:space="preserve">č. účtu </w:t>
      </w:r>
      <w:r w:rsidRPr="00524D31">
        <w:tab/>
      </w:r>
      <w:r w:rsidRPr="00524D31">
        <w:tab/>
        <w:t>: IBAN:SK60 5600 0000 0004 4386 8001</w:t>
      </w:r>
    </w:p>
    <w:p w:rsidR="00DC3521" w:rsidRPr="00524D31" w:rsidRDefault="00DC3521" w:rsidP="00DC3521">
      <w:pPr>
        <w:ind w:left="2124"/>
      </w:pPr>
      <w:r w:rsidRPr="00524D31">
        <w:t xml:space="preserve">IČO </w:t>
      </w:r>
      <w:r w:rsidRPr="00524D31">
        <w:tab/>
      </w:r>
      <w:r w:rsidRPr="00524D31">
        <w:tab/>
        <w:t xml:space="preserve">: 17 078 202 </w:t>
      </w:r>
    </w:p>
    <w:p w:rsidR="00DC3521" w:rsidRPr="00524D31" w:rsidRDefault="00DC3521" w:rsidP="00DC3521">
      <w:pPr>
        <w:ind w:left="2124"/>
      </w:pPr>
      <w:r w:rsidRPr="00524D31">
        <w:t>DIČ                   : 2021157556</w:t>
      </w:r>
    </w:p>
    <w:p w:rsidR="00DC3521" w:rsidRPr="00524D31" w:rsidRDefault="00DC3521" w:rsidP="00DC3521">
      <w:pPr>
        <w:ind w:left="2124"/>
      </w:pPr>
      <w:r w:rsidRPr="00524D31">
        <w:t xml:space="preserve">IČ DPH </w:t>
      </w:r>
      <w:r w:rsidRPr="00524D31">
        <w:tab/>
        <w:t xml:space="preserve">: SK2021157556 </w:t>
      </w:r>
    </w:p>
    <w:p w:rsidR="00DC3521" w:rsidRPr="00524D31" w:rsidRDefault="00DC3521" w:rsidP="00DC3521">
      <w:pPr>
        <w:ind w:left="2124"/>
      </w:pPr>
    </w:p>
    <w:p w:rsidR="00DC3521" w:rsidRPr="00524D31" w:rsidRDefault="00DC3521" w:rsidP="00DC3521">
      <w:pPr>
        <w:ind w:left="748" w:hanging="567"/>
        <w:rPr>
          <w:b/>
        </w:rPr>
      </w:pPr>
      <w:r w:rsidRPr="00524D31">
        <w:t>2. Zhotoviteľ:</w:t>
      </w:r>
      <w:r w:rsidRPr="00524D31">
        <w:tab/>
      </w:r>
      <w:r w:rsidRPr="00524D31">
        <w:tab/>
      </w:r>
      <w:proofErr w:type="spellStart"/>
      <w:r w:rsidRPr="00524D31">
        <w:rPr>
          <w:b/>
        </w:rPr>
        <w:t>xx</w:t>
      </w:r>
      <w:proofErr w:type="spellEnd"/>
    </w:p>
    <w:p w:rsidR="00DC3521" w:rsidRPr="00524D31" w:rsidRDefault="00DC3521" w:rsidP="00DC3521">
      <w:pPr>
        <w:ind w:left="1456" w:firstLine="668"/>
      </w:pPr>
      <w:proofErr w:type="spellStart"/>
      <w:r w:rsidRPr="00524D31">
        <w:t>xx</w:t>
      </w:r>
      <w:proofErr w:type="spellEnd"/>
    </w:p>
    <w:p w:rsidR="00DC3521" w:rsidRPr="00524D31" w:rsidRDefault="00DC3521" w:rsidP="00DC3521">
      <w:pPr>
        <w:ind w:left="1416" w:firstLine="708"/>
      </w:pPr>
      <w:r w:rsidRPr="00524D31">
        <w:t>v zastúpení</w:t>
      </w:r>
      <w:r w:rsidRPr="00524D31">
        <w:tab/>
        <w:t xml:space="preserve">: </w:t>
      </w:r>
    </w:p>
    <w:p w:rsidR="00DC3521" w:rsidRPr="00524D31" w:rsidRDefault="00DC3521" w:rsidP="00DC3521">
      <w:pPr>
        <w:ind w:left="1416" w:firstLine="708"/>
      </w:pPr>
      <w:r w:rsidRPr="00524D31">
        <w:t xml:space="preserve">bank. spojenie </w:t>
      </w:r>
      <w:r w:rsidRPr="00524D31">
        <w:tab/>
        <w:t xml:space="preserve">: </w:t>
      </w:r>
    </w:p>
    <w:p w:rsidR="00DC3521" w:rsidRPr="00524D31" w:rsidRDefault="00DC3521" w:rsidP="00DC3521">
      <w:pPr>
        <w:ind w:left="1416" w:firstLine="708"/>
      </w:pPr>
      <w:r w:rsidRPr="00524D31">
        <w:t xml:space="preserve">č. účtu             </w:t>
      </w:r>
      <w:r w:rsidRPr="00524D31">
        <w:tab/>
      </w:r>
    </w:p>
    <w:p w:rsidR="00DC3521" w:rsidRPr="00524D31" w:rsidRDefault="00DC3521" w:rsidP="00DC3521">
      <w:pPr>
        <w:ind w:left="1416" w:firstLine="708"/>
      </w:pPr>
      <w:r w:rsidRPr="00524D31">
        <w:t xml:space="preserve">IČO                 </w:t>
      </w:r>
      <w:r w:rsidRPr="00524D31">
        <w:tab/>
        <w:t xml:space="preserve">: </w:t>
      </w:r>
    </w:p>
    <w:p w:rsidR="00DC3521" w:rsidRPr="00524D31" w:rsidRDefault="00DC3521" w:rsidP="00DC3521">
      <w:pPr>
        <w:ind w:left="1416" w:firstLine="708"/>
      </w:pPr>
      <w:r w:rsidRPr="00524D31">
        <w:t xml:space="preserve">DRČ                </w:t>
      </w:r>
      <w:r w:rsidRPr="00524D31">
        <w:tab/>
        <w:t xml:space="preserve">: </w:t>
      </w:r>
    </w:p>
    <w:p w:rsidR="00DC3521" w:rsidRPr="00524D31" w:rsidRDefault="00DC3521" w:rsidP="00DC3521">
      <w:pPr>
        <w:ind w:left="1416" w:firstLine="708"/>
      </w:pPr>
      <w:r w:rsidRPr="00524D31">
        <w:t xml:space="preserve">IČ DPH            </w:t>
      </w:r>
      <w:r w:rsidRPr="00524D31">
        <w:tab/>
        <w:t xml:space="preserve">: </w:t>
      </w:r>
    </w:p>
    <w:p w:rsidR="00DC3521" w:rsidRPr="00524D31" w:rsidRDefault="00DC3521" w:rsidP="00DC3521"/>
    <w:p w:rsidR="00DC3521" w:rsidRPr="00524D31" w:rsidRDefault="00DC3521" w:rsidP="00DC3521">
      <w:pPr>
        <w:jc w:val="center"/>
        <w:rPr>
          <w:b/>
        </w:rPr>
      </w:pPr>
      <w:r w:rsidRPr="00524D31">
        <w:rPr>
          <w:b/>
        </w:rPr>
        <w:t>II.  Preambula</w:t>
      </w:r>
    </w:p>
    <w:p w:rsidR="00DC3521" w:rsidRPr="00524D31" w:rsidRDefault="00DC3521" w:rsidP="00DC3521">
      <w:pPr>
        <w:jc w:val="both"/>
      </w:pPr>
    </w:p>
    <w:p w:rsidR="00DC3521" w:rsidRPr="003423CC" w:rsidRDefault="00DC3521" w:rsidP="00DC3521">
      <w:pPr>
        <w:jc w:val="both"/>
      </w:pPr>
      <w:r w:rsidRPr="003423CC">
        <w:t xml:space="preserve">                Podkladom pre uzatvorenie tejto zmluvy je výsledok verejnej súťaže (podlimitná zákazka) – „</w:t>
      </w:r>
      <w:r w:rsidRPr="003423CC">
        <w:rPr>
          <w:b/>
        </w:rPr>
        <w:t>XIV. etapa rekonštrukcie horizontálnych vrtov a objektov stabilizujúcich sídlisko Dargovských hrdinov v Košiciach</w:t>
      </w:r>
      <w:r w:rsidRPr="003423CC">
        <w:t xml:space="preserve">“ v súlade so zákonom  č. 343/2015 Z. z. o verejnom obstarávaní a o zmene a doplnení niektorých zákonov v znení neskorších predpisov. </w:t>
      </w:r>
    </w:p>
    <w:p w:rsidR="00DC3521" w:rsidRPr="00524D31" w:rsidRDefault="00DC3521" w:rsidP="00DC3521"/>
    <w:p w:rsidR="00DC3521" w:rsidRPr="00524D31" w:rsidRDefault="00DC3521" w:rsidP="00DC3521">
      <w:pPr>
        <w:jc w:val="center"/>
        <w:rPr>
          <w:b/>
        </w:rPr>
      </w:pPr>
      <w:r w:rsidRPr="00524D31">
        <w:rPr>
          <w:b/>
        </w:rPr>
        <w:t>III.  Predmet zmluvy</w:t>
      </w:r>
    </w:p>
    <w:p w:rsidR="00DC3521" w:rsidRPr="00524D31" w:rsidRDefault="00DC3521" w:rsidP="00DC3521">
      <w:pPr>
        <w:jc w:val="both"/>
      </w:pPr>
    </w:p>
    <w:p w:rsidR="00DC3521" w:rsidRPr="00524D31" w:rsidRDefault="00DC3521" w:rsidP="00DC3521">
      <w:pPr>
        <w:jc w:val="both"/>
      </w:pPr>
      <w:r w:rsidRPr="00524D31">
        <w:t xml:space="preserve">             Predmetom zmluvy je záväzok zhotoviteľ vykonať pre objednávateľa dielo </w:t>
      </w:r>
      <w:r w:rsidRPr="00524D31">
        <w:rPr>
          <w:color w:val="000000"/>
        </w:rPr>
        <w:t>„</w:t>
      </w:r>
      <w:r w:rsidRPr="00524D31">
        <w:rPr>
          <w:b/>
          <w:color w:val="000000"/>
        </w:rPr>
        <w:t>XIV. etapa rekonštrukcie horizontálnych vrtov a objektov stabilizujúcich sídlisko Dargovských hrdinov v Košiciach</w:t>
      </w:r>
      <w:r w:rsidRPr="00524D31">
        <w:rPr>
          <w:color w:val="000000"/>
        </w:rPr>
        <w:t xml:space="preserve">“ </w:t>
      </w:r>
      <w:r w:rsidRPr="00524D31">
        <w:t>v súlade s cenovou ponukou zhotoviteľa, ktorá tvorí neoddeliteľnú súčasť tejto zmluvy a spracovanou projektovou dokumentáciou a záväzok objednávateľ prevziať zhotovené dielo, zaplatiť dohodnutú cenu a poskytnúť zhotoviteľovi potrebnú súčinnosť.</w:t>
      </w:r>
    </w:p>
    <w:p w:rsidR="00DC3521" w:rsidRPr="00524D31" w:rsidRDefault="00DC3521" w:rsidP="00DC3521">
      <w:pPr>
        <w:jc w:val="both"/>
      </w:pPr>
      <w:r w:rsidRPr="00524D31">
        <w:t>Konkrétne sa jedná o rekonštrukciu stavebných objektov: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01: HV - 308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 xml:space="preserve">SO – 02: HV - 309, 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03: HV – 309A,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04: HV – 385,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05: HV – 385A,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06: HV – 386,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07: HV – 331,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08: HV – 331B,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09: HV - 331C,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t>SO – 10: HV – 331D,</w:t>
      </w:r>
    </w:p>
    <w:p w:rsidR="00DC3521" w:rsidRPr="00524D31" w:rsidRDefault="00DC3521" w:rsidP="00DC3521">
      <w:pPr>
        <w:numPr>
          <w:ilvl w:val="0"/>
          <w:numId w:val="1"/>
        </w:numPr>
        <w:ind w:left="284" w:hanging="284"/>
        <w:jc w:val="both"/>
      </w:pPr>
      <w:r w:rsidRPr="00524D31">
        <w:lastRenderedPageBreak/>
        <w:t>SO – 11: Odvodnenie SO – 07 až SO – 10.</w:t>
      </w:r>
    </w:p>
    <w:p w:rsidR="00DC3521" w:rsidRPr="00524D31" w:rsidRDefault="00DC3521" w:rsidP="00DC3521">
      <w:pPr>
        <w:ind w:left="284"/>
        <w:jc w:val="both"/>
      </w:pPr>
    </w:p>
    <w:p w:rsidR="00DC3521" w:rsidRPr="00524D31" w:rsidRDefault="00DC3521" w:rsidP="00DC3521">
      <w:pPr>
        <w:jc w:val="center"/>
      </w:pPr>
    </w:p>
    <w:p w:rsidR="00DC3521" w:rsidRPr="00524D31" w:rsidRDefault="00DC3521" w:rsidP="00DC3521">
      <w:pPr>
        <w:jc w:val="center"/>
        <w:rPr>
          <w:b/>
        </w:rPr>
      </w:pPr>
      <w:r w:rsidRPr="00524D31">
        <w:rPr>
          <w:b/>
        </w:rPr>
        <w:t>IV. Termín a spôsob plnenia zmluvy</w:t>
      </w:r>
    </w:p>
    <w:p w:rsidR="00DC3521" w:rsidRPr="00524D31" w:rsidRDefault="00DC3521" w:rsidP="00DC3521"/>
    <w:p w:rsidR="00DC3521" w:rsidRPr="00524D31" w:rsidRDefault="00DC3521" w:rsidP="00DC3521">
      <w:pPr>
        <w:ind w:left="284" w:hanging="284"/>
      </w:pPr>
      <w:r w:rsidRPr="00524D31">
        <w:t xml:space="preserve">1. </w:t>
      </w:r>
      <w:r w:rsidRPr="00524D31">
        <w:tab/>
        <w:t xml:space="preserve">Termín plnenia predmetu zmluvy podľa článku </w:t>
      </w:r>
      <w:proofErr w:type="spellStart"/>
      <w:r w:rsidRPr="00524D31">
        <w:t>III.je</w:t>
      </w:r>
      <w:proofErr w:type="spellEnd"/>
      <w:r w:rsidRPr="00524D31">
        <w:t xml:space="preserve"> nasledovný:</w:t>
      </w:r>
    </w:p>
    <w:p w:rsidR="00DC3521" w:rsidRPr="00524D31" w:rsidRDefault="00DC3521" w:rsidP="00DC3521">
      <w:pPr>
        <w:ind w:left="284"/>
        <w:jc w:val="both"/>
      </w:pPr>
      <w:r w:rsidRPr="00524D31">
        <w:rPr>
          <w:b/>
        </w:rPr>
        <w:t xml:space="preserve">zahájenie prác: </w:t>
      </w:r>
      <w:r>
        <w:rPr>
          <w:b/>
        </w:rPr>
        <w:t>október</w:t>
      </w:r>
      <w:r w:rsidRPr="00524D31">
        <w:rPr>
          <w:b/>
        </w:rPr>
        <w:t xml:space="preserve"> 2019  </w:t>
      </w:r>
      <w:r w:rsidRPr="00524D31">
        <w:t>(po právoplatnom stavebnom povolení)</w:t>
      </w:r>
    </w:p>
    <w:p w:rsidR="00DC3521" w:rsidRPr="00524D31" w:rsidRDefault="00DC3521" w:rsidP="00DC3521">
      <w:pPr>
        <w:ind w:left="284" w:hanging="284"/>
        <w:rPr>
          <w:b/>
        </w:rPr>
      </w:pPr>
      <w:r w:rsidRPr="00524D31">
        <w:t xml:space="preserve"> </w:t>
      </w:r>
      <w:r w:rsidRPr="00524D31">
        <w:tab/>
      </w:r>
      <w:r w:rsidRPr="00524D31">
        <w:rPr>
          <w:b/>
        </w:rPr>
        <w:t>ukončenie prác: december 2021</w:t>
      </w:r>
    </w:p>
    <w:p w:rsidR="00DC3521" w:rsidRPr="00524D31" w:rsidRDefault="00DC3521" w:rsidP="00DC3521">
      <w:pPr>
        <w:ind w:left="284" w:hanging="284"/>
      </w:pPr>
      <w:r w:rsidRPr="00524D31">
        <w:t xml:space="preserve">   </w:t>
      </w:r>
      <w:r w:rsidRPr="00524D31">
        <w:tab/>
        <w:t xml:space="preserve">Miesto uskutočnenia prác :  Mestská časť Košice – Dargovských hrdinov.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2. </w:t>
      </w:r>
      <w:r w:rsidRPr="00524D31">
        <w:tab/>
        <w:t xml:space="preserve">Zhotoviteľ je povinný pred zahájením prác zdokumentovať skutkový stav v blízkosti nadzemných  stavieb, jednoduchých stavieb, hospodárskych budov a sadových úprav. Práce realizovať tak, aby bol navrátený ich pôvodný stav, ktorý bol pred začatím stavebných prác.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3. </w:t>
      </w:r>
      <w:r w:rsidRPr="00524D31">
        <w:tab/>
        <w:t xml:space="preserve">Zhotoviteľ je povinný denne zaznamenávať do stavebného denníka vykonané práce a ostatné náležitosti vyplývajúce z realizačnej činnosti.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4. </w:t>
      </w:r>
      <w:r w:rsidRPr="00524D31">
        <w:tab/>
        <w:t xml:space="preserve">Zhotoviteľ je povinný vyzvať zástupcu objednávateľa k prevzatiu jednotlivých ukončených vrtov za účelom preukázania projektovanej dĺžky. </w:t>
      </w:r>
    </w:p>
    <w:p w:rsidR="00DC3521" w:rsidRPr="00524D31" w:rsidRDefault="00DC3521" w:rsidP="00DC3521">
      <w:pPr>
        <w:ind w:left="284" w:hanging="284"/>
      </w:pPr>
      <w:r w:rsidRPr="00524D31">
        <w:t xml:space="preserve">5. </w:t>
      </w:r>
      <w:r w:rsidRPr="00524D31">
        <w:tab/>
        <w:t xml:space="preserve">Zhotoviteľ je povinný dodržať sklon projektovaného vrtu a určiť spôsob merania sklonu.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6. </w:t>
      </w:r>
      <w:r w:rsidRPr="00524D31">
        <w:tab/>
        <w:t xml:space="preserve">Po vykonaní diela zhotoviteľ zabezpečí </w:t>
      </w:r>
      <w:proofErr w:type="spellStart"/>
      <w:r w:rsidRPr="00524D31">
        <w:t>porealizačné</w:t>
      </w:r>
      <w:proofErr w:type="spellEnd"/>
      <w:r w:rsidRPr="00524D31">
        <w:t xml:space="preserve"> zamerania celej stavby na základe skutočne vykonaných prác</w:t>
      </w:r>
      <w:r>
        <w:t xml:space="preserve"> a vypracovanie realizačnej správy.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7. </w:t>
      </w:r>
      <w:r w:rsidRPr="00524D31">
        <w:tab/>
        <w:t xml:space="preserve">Po ukončení vrtov v jednotlivých staveniskách vyzve zhotoviteľ zástupcu objednávateľa                          k prevzatiu ukončeného stavebného objektu.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8. </w:t>
      </w:r>
      <w:r w:rsidRPr="00524D31">
        <w:tab/>
        <w:t>Zhotoviteľ je povinný spísať s objednávateľom zápisnicu o odovzdaní a prevzatí diela, ktorú   podpíšu  v deň ukončenia odovzdávacieho konania.</w:t>
      </w:r>
    </w:p>
    <w:p w:rsidR="00DC3521" w:rsidRDefault="00DC3521" w:rsidP="00DC3521">
      <w:pPr>
        <w:ind w:left="284" w:hanging="284"/>
        <w:jc w:val="both"/>
      </w:pPr>
      <w:r w:rsidRPr="00524D31">
        <w:t xml:space="preserve">9. </w:t>
      </w:r>
      <w:r w:rsidRPr="00524D31">
        <w:tab/>
        <w:t>Zhotoviteľ je povinný dielo vykonať tak, že bude spĺňať všetky kvalitatívne požiadavky definované projektovou dokumentáciou, platnými EN STN a všeobecnými záväznými právnymi predpismi.</w:t>
      </w:r>
    </w:p>
    <w:p w:rsidR="00DC3521" w:rsidRDefault="00DC3521" w:rsidP="00DC3521">
      <w:pPr>
        <w:ind w:left="284" w:hanging="284"/>
        <w:jc w:val="both"/>
      </w:pPr>
      <w:r>
        <w:t xml:space="preserve">10.Vzhľadom k tomu, že práce sú realizované v zastavanom území, pri realizovaní je potrebné merať a graficky zdokumentovať priebeh </w:t>
      </w:r>
      <w:proofErr w:type="spellStart"/>
      <w:r>
        <w:t>subhorizontálného</w:t>
      </w:r>
      <w:proofErr w:type="spellEnd"/>
      <w:r>
        <w:t xml:space="preserve"> vrtu.</w:t>
      </w:r>
    </w:p>
    <w:p w:rsidR="00DC3521" w:rsidRDefault="00DC3521" w:rsidP="00DC3521">
      <w:pPr>
        <w:ind w:left="284" w:hanging="284"/>
        <w:jc w:val="both"/>
      </w:pPr>
      <w:r>
        <w:t xml:space="preserve">11.S ohľadom na životnosť vrtov (cca 10 rokov) je potrebné pri vrtných prácach použiť </w:t>
      </w:r>
      <w:proofErr w:type="spellStart"/>
      <w:r>
        <w:t>pažnice</w:t>
      </w:r>
      <w:proofErr w:type="spellEnd"/>
      <w:r>
        <w:t xml:space="preserve"> s hrúbkou steny min. 5 mm.</w:t>
      </w:r>
    </w:p>
    <w:p w:rsidR="00DC3521" w:rsidRPr="00524D31" w:rsidRDefault="00DC3521" w:rsidP="00DC3521">
      <w:pPr>
        <w:ind w:left="284" w:hanging="284"/>
        <w:jc w:val="both"/>
      </w:pPr>
    </w:p>
    <w:p w:rsidR="00DC3521" w:rsidRPr="00524D31" w:rsidRDefault="00DC3521" w:rsidP="00DC3521">
      <w:pPr>
        <w:jc w:val="both"/>
      </w:pPr>
      <w:bookmarkStart w:id="0" w:name="_GoBack"/>
      <w:bookmarkEnd w:id="0"/>
    </w:p>
    <w:p w:rsidR="00DC3521" w:rsidRPr="00524D31" w:rsidRDefault="00DC3521" w:rsidP="00DC3521">
      <w:pPr>
        <w:jc w:val="center"/>
        <w:rPr>
          <w:b/>
        </w:rPr>
      </w:pPr>
      <w:r w:rsidRPr="00524D31">
        <w:rPr>
          <w:b/>
        </w:rPr>
        <w:t>V. Cena a platobné podmienky práce</w:t>
      </w:r>
    </w:p>
    <w:p w:rsidR="00DC3521" w:rsidRPr="00524D31" w:rsidRDefault="00DC3521" w:rsidP="00DC3521">
      <w:pPr>
        <w:ind w:left="340" w:hanging="340"/>
        <w:jc w:val="both"/>
      </w:pPr>
      <w:r w:rsidRPr="00524D31">
        <w:t xml:space="preserve">    </w:t>
      </w:r>
    </w:p>
    <w:p w:rsidR="00DC3521" w:rsidRPr="00524D31" w:rsidRDefault="00DC3521" w:rsidP="00DC3521">
      <w:pPr>
        <w:ind w:left="340" w:hanging="340"/>
        <w:rPr>
          <w:b/>
        </w:rPr>
      </w:pPr>
      <w:r w:rsidRPr="00524D31">
        <w:t>1.</w:t>
      </w:r>
      <w:r w:rsidRPr="00524D31">
        <w:rPr>
          <w:b/>
        </w:rPr>
        <w:tab/>
        <w:t xml:space="preserve">Cena za predmet zmluvy je: </w:t>
      </w:r>
    </w:p>
    <w:p w:rsidR="00DC3521" w:rsidRPr="00524D31" w:rsidRDefault="00DC3521" w:rsidP="00DC3521">
      <w:pPr>
        <w:ind w:left="340" w:hanging="340"/>
      </w:pPr>
      <w:r w:rsidRPr="00524D31">
        <w:t xml:space="preserve">    </w:t>
      </w:r>
      <w:r w:rsidRPr="00524D31">
        <w:tab/>
        <w:t>Cena bez DPH 20%</w:t>
      </w:r>
      <w:r w:rsidRPr="00524D31">
        <w:rPr>
          <w:b/>
        </w:rPr>
        <w:t xml:space="preserve">                                  </w:t>
      </w:r>
      <w:r w:rsidRPr="00524D31">
        <w:rPr>
          <w:b/>
        </w:rPr>
        <w:tab/>
      </w:r>
      <w:r w:rsidRPr="00524D31">
        <w:rPr>
          <w:color w:val="FF0000"/>
        </w:rPr>
        <w:t>00,00</w:t>
      </w:r>
      <w:r w:rsidRPr="00524D31">
        <w:t xml:space="preserve"> €</w:t>
      </w:r>
    </w:p>
    <w:p w:rsidR="00DC3521" w:rsidRPr="00524D31" w:rsidRDefault="00DC3521" w:rsidP="00DC3521">
      <w:pPr>
        <w:ind w:left="340" w:hanging="340"/>
      </w:pPr>
      <w:r w:rsidRPr="00524D31">
        <w:t xml:space="preserve">    </w:t>
      </w:r>
      <w:r w:rsidRPr="00524D31">
        <w:tab/>
        <w:t>DPH 20%</w:t>
      </w:r>
      <w:r w:rsidRPr="00524D31">
        <w:rPr>
          <w:b/>
        </w:rPr>
        <w:t xml:space="preserve">                                     </w:t>
      </w:r>
      <w:r w:rsidRPr="00524D31">
        <w:rPr>
          <w:b/>
        </w:rPr>
        <w:tab/>
        <w:t xml:space="preserve">     </w:t>
      </w:r>
      <w:r w:rsidRPr="00524D31">
        <w:rPr>
          <w:b/>
        </w:rPr>
        <w:tab/>
      </w:r>
      <w:r w:rsidRPr="00524D31">
        <w:rPr>
          <w:color w:val="FF0000"/>
        </w:rPr>
        <w:t>00,00</w:t>
      </w:r>
      <w:r w:rsidRPr="00524D31">
        <w:t xml:space="preserve"> €</w:t>
      </w:r>
    </w:p>
    <w:p w:rsidR="00DC3521" w:rsidRPr="00524D31" w:rsidRDefault="00DC3521" w:rsidP="00DC3521">
      <w:pPr>
        <w:ind w:left="340" w:hanging="340"/>
        <w:rPr>
          <w:b/>
        </w:rPr>
      </w:pPr>
      <w:r w:rsidRPr="00524D31">
        <w:t xml:space="preserve">    </w:t>
      </w:r>
      <w:r w:rsidRPr="00524D31">
        <w:tab/>
      </w:r>
      <w:r w:rsidRPr="00524D31">
        <w:rPr>
          <w:b/>
        </w:rPr>
        <w:t xml:space="preserve">Cena za zhotovenie diela s DPH 20%        </w:t>
      </w:r>
      <w:r>
        <w:rPr>
          <w:b/>
        </w:rPr>
        <w:t xml:space="preserve">      </w:t>
      </w:r>
      <w:r w:rsidRPr="00524D31">
        <w:rPr>
          <w:b/>
          <w:color w:val="FF0000"/>
        </w:rPr>
        <w:t>00,00</w:t>
      </w:r>
      <w:r w:rsidRPr="00524D31">
        <w:rPr>
          <w:b/>
        </w:rPr>
        <w:t xml:space="preserve"> €</w:t>
      </w:r>
    </w:p>
    <w:p w:rsidR="00DC3521" w:rsidRPr="00524D31" w:rsidRDefault="00DC3521" w:rsidP="00DC3521">
      <w:pPr>
        <w:ind w:left="340" w:hanging="340"/>
        <w:rPr>
          <w:b/>
        </w:rPr>
      </w:pPr>
    </w:p>
    <w:p w:rsidR="00DC3521" w:rsidRPr="00524D31" w:rsidRDefault="00DC3521" w:rsidP="00DC3521">
      <w:pPr>
        <w:ind w:left="340" w:hanging="340"/>
        <w:jc w:val="both"/>
      </w:pPr>
      <w:r w:rsidRPr="00524D31">
        <w:t>2.</w:t>
      </w:r>
      <w:r w:rsidRPr="00524D31">
        <w:tab/>
        <w:t xml:space="preserve">Cena sa môže upravovať iba v prípade </w:t>
      </w:r>
      <w:proofErr w:type="spellStart"/>
      <w:r w:rsidRPr="00524D31">
        <w:t>naviac</w:t>
      </w:r>
      <w:proofErr w:type="spellEnd"/>
      <w:r w:rsidRPr="00524D31">
        <w:t xml:space="preserve"> prác, ktorých potreba vyplynula dodatočne (nepredvídané okolnosti), a len na základe súhlasu oboch zmluvných strán formou písomného dodatku, podľa príslušných záznamov v stavebnom denníku.</w:t>
      </w:r>
    </w:p>
    <w:p w:rsidR="00DC3521" w:rsidRPr="00524D31" w:rsidRDefault="00DC3521" w:rsidP="00DC3521">
      <w:pPr>
        <w:ind w:left="340" w:hanging="340"/>
        <w:jc w:val="both"/>
      </w:pPr>
      <w:r w:rsidRPr="00524D31">
        <w:t xml:space="preserve">3. </w:t>
      </w:r>
      <w:r w:rsidRPr="00524D31">
        <w:tab/>
        <w:t xml:space="preserve">Skutočne vykonané práce odsúhlasené zástupcom objednávateľa v stavebnom denníku budú    fakturované 1x mesačne. </w:t>
      </w:r>
    </w:p>
    <w:p w:rsidR="00DC3521" w:rsidRPr="00524D31" w:rsidRDefault="00DC3521" w:rsidP="00DC3521">
      <w:pPr>
        <w:ind w:left="340" w:hanging="340"/>
        <w:jc w:val="both"/>
      </w:pPr>
      <w:r w:rsidRPr="00524D31">
        <w:t xml:space="preserve">4. </w:t>
      </w:r>
      <w:r w:rsidRPr="00524D31">
        <w:tab/>
        <w:t xml:space="preserve">Splatnosť faktúr je 30 dní od jej doručenia objednávateľovi. </w:t>
      </w:r>
    </w:p>
    <w:p w:rsidR="00DC3521" w:rsidRPr="00524D31" w:rsidRDefault="00DC3521" w:rsidP="00DC3521">
      <w:pPr>
        <w:ind w:left="340" w:hanging="340"/>
        <w:jc w:val="both"/>
      </w:pPr>
      <w:r w:rsidRPr="00524D31">
        <w:t xml:space="preserve">5. </w:t>
      </w:r>
      <w:r w:rsidRPr="00524D31">
        <w:tab/>
        <w:t xml:space="preserve">Zhotoviteľ zodpovedá za to, že vystavené faktúry budú spĺňať náležitosti podľa zákona                         č. 222/2004 Z. z. o DPH. V prípade nesprávne vystavenej faktúry má objednávateľ právo faktúru vrátiť na prepracovanie, počas prepracovávania lehota splatnosti faktúry neplynie a začne plynúť odo dňa doručenia prepracovanej faktúry. </w:t>
      </w:r>
    </w:p>
    <w:p w:rsidR="00DC3521" w:rsidRPr="00524D31" w:rsidRDefault="00DC3521" w:rsidP="00DC3521">
      <w:pPr>
        <w:ind w:left="340" w:hanging="340"/>
        <w:jc w:val="both"/>
      </w:pPr>
      <w:r w:rsidRPr="00524D31">
        <w:t xml:space="preserve">6. </w:t>
      </w:r>
      <w:r w:rsidRPr="00524D31">
        <w:tab/>
        <w:t xml:space="preserve">Zhotoviteľ do konečnej faktúry zahrnie všetky prípadné práce </w:t>
      </w:r>
      <w:proofErr w:type="spellStart"/>
      <w:r w:rsidRPr="00524D31">
        <w:t>naviac</w:t>
      </w:r>
      <w:proofErr w:type="spellEnd"/>
      <w:r w:rsidRPr="00524D31">
        <w:t>, ktoré budú odsúhlasené obidvoma zmluvnými stranami počas realizácie, budú zapísané v stavebnom denníku a spracované    formou dodatku k zmluve.</w:t>
      </w:r>
    </w:p>
    <w:p w:rsidR="00DC3521" w:rsidRDefault="00DC3521" w:rsidP="00DC3521">
      <w:pPr>
        <w:ind w:left="340" w:hanging="340"/>
        <w:jc w:val="both"/>
      </w:pPr>
      <w:r w:rsidRPr="00524D31">
        <w:lastRenderedPageBreak/>
        <w:t xml:space="preserve">7. </w:t>
      </w:r>
      <w:r w:rsidRPr="00524D31">
        <w:tab/>
        <w:t>Zmluvné strany sa dohodli, že zhotoviteľ vyhotoví faktúru najneskôr do 10 pracovných dní  od prevzatia diela.</w:t>
      </w:r>
    </w:p>
    <w:p w:rsidR="00DC3521" w:rsidRPr="00524D31" w:rsidRDefault="00DC3521" w:rsidP="00DC3521">
      <w:pPr>
        <w:ind w:left="340" w:hanging="340"/>
        <w:jc w:val="both"/>
      </w:pPr>
    </w:p>
    <w:p w:rsidR="00DC3521" w:rsidRPr="00524D31" w:rsidRDefault="00DC3521" w:rsidP="00DC3521">
      <w:pPr>
        <w:ind w:left="521" w:hanging="340"/>
        <w:jc w:val="both"/>
      </w:pPr>
    </w:p>
    <w:p w:rsidR="00DC3521" w:rsidRPr="00524D31" w:rsidRDefault="00DC3521" w:rsidP="00DC3521">
      <w:pPr>
        <w:jc w:val="center"/>
        <w:rPr>
          <w:b/>
        </w:rPr>
      </w:pPr>
      <w:r w:rsidRPr="00524D31">
        <w:rPr>
          <w:b/>
        </w:rPr>
        <w:t>VI. Záruka</w:t>
      </w:r>
    </w:p>
    <w:p w:rsidR="00DC3521" w:rsidRPr="00524D31" w:rsidRDefault="00DC3521" w:rsidP="00DC3521">
      <w:pPr>
        <w:jc w:val="center"/>
        <w:rPr>
          <w:b/>
        </w:rPr>
      </w:pPr>
    </w:p>
    <w:p w:rsidR="00DC3521" w:rsidRPr="00524D31" w:rsidRDefault="00DC3521" w:rsidP="00DC3521">
      <w:pPr>
        <w:ind w:left="284" w:hanging="284"/>
        <w:jc w:val="both"/>
      </w:pPr>
      <w:r w:rsidRPr="00524D31">
        <w:t>1.</w:t>
      </w:r>
      <w:r w:rsidRPr="00524D31">
        <w:tab/>
        <w:t xml:space="preserve">Zhotoviteľ zodpovedá za to že dielo bude spĺňať požiadavky na akosť špecifikované v projektovej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    </w:t>
      </w:r>
      <w:r w:rsidRPr="00524D31">
        <w:tab/>
        <w:t>dokumentácii a súvisiacich platných technických normách.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2. </w:t>
      </w:r>
      <w:r w:rsidRPr="00524D31">
        <w:tab/>
        <w:t xml:space="preserve">Záručná doba je 5 rokov na vykonané práce.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3. </w:t>
      </w:r>
      <w:r w:rsidRPr="00524D31">
        <w:tab/>
        <w:t xml:space="preserve">Záruka na vykonané práce začína plynúť dňom odovzdania a prevzatia diela.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4. </w:t>
      </w:r>
      <w:r w:rsidRPr="00524D31">
        <w:tab/>
        <w:t xml:space="preserve">V prípade zistených </w:t>
      </w:r>
      <w:proofErr w:type="spellStart"/>
      <w:r w:rsidRPr="00524D31">
        <w:t>vád</w:t>
      </w:r>
      <w:proofErr w:type="spellEnd"/>
      <w:r w:rsidRPr="00524D31">
        <w:t xml:space="preserve"> diela v záručnej dobe, má objednávateľ právo požadovať a zhotoviteľ povinnosť odstrániť </w:t>
      </w:r>
      <w:proofErr w:type="spellStart"/>
      <w:r w:rsidRPr="00524D31">
        <w:t>vady</w:t>
      </w:r>
      <w:proofErr w:type="spellEnd"/>
      <w:r w:rsidRPr="00524D31">
        <w:t xml:space="preserve"> najneskôr do troch dni od uplatnenia písomnej reklamácie zo strany     objednávateľa.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5. </w:t>
      </w:r>
      <w:r w:rsidRPr="00524D31">
        <w:tab/>
        <w:t xml:space="preserve">Zhotoviteľ je povinný odstrániť reklamované </w:t>
      </w:r>
      <w:proofErr w:type="spellStart"/>
      <w:r w:rsidRPr="00524D31">
        <w:t>vady</w:t>
      </w:r>
      <w:proofErr w:type="spellEnd"/>
      <w:r w:rsidRPr="00524D31">
        <w:t xml:space="preserve"> diela v lehote dohodnutej zmluvnými stranami </w:t>
      </w:r>
      <w:r>
        <w:t>s</w:t>
      </w:r>
      <w:r w:rsidRPr="00524D31">
        <w:t xml:space="preserve"> prihliadnutím na povahu </w:t>
      </w:r>
      <w:proofErr w:type="spellStart"/>
      <w:r w:rsidRPr="00524D31">
        <w:t>vád</w:t>
      </w:r>
      <w:proofErr w:type="spellEnd"/>
      <w:r w:rsidRPr="00524D31">
        <w:t xml:space="preserve">, ak nebude lehota dohodnutá, je zhotoviteľ povinný odstrániť do 15 pracovných dní. Ak zhotoviteľ neodstráni </w:t>
      </w:r>
      <w:proofErr w:type="spellStart"/>
      <w:r w:rsidRPr="00524D31">
        <w:t>vady</w:t>
      </w:r>
      <w:proofErr w:type="spellEnd"/>
      <w:r w:rsidRPr="00524D31">
        <w:t xml:space="preserve"> diela riadne a včas, objednávateľ je oprávnený    odstúpiť od zmluvy, pričom nárok objednávateľa na náhradu škody a na zmluvnú pokutu ostáva     nedotknutý.  </w:t>
      </w:r>
    </w:p>
    <w:p w:rsidR="00DC3521" w:rsidRPr="00524D31" w:rsidRDefault="00DC3521" w:rsidP="00DC3521">
      <w:pPr>
        <w:ind w:hanging="709"/>
        <w:jc w:val="both"/>
      </w:pPr>
    </w:p>
    <w:p w:rsidR="00DC3521" w:rsidRPr="00524D31" w:rsidRDefault="00DC3521" w:rsidP="00DC3521">
      <w:pPr>
        <w:ind w:left="709" w:hanging="709"/>
        <w:jc w:val="center"/>
        <w:rPr>
          <w:b/>
        </w:rPr>
      </w:pPr>
      <w:r w:rsidRPr="00524D31">
        <w:rPr>
          <w:b/>
        </w:rPr>
        <w:t>VII. Zmluvné sankcie</w:t>
      </w:r>
    </w:p>
    <w:p w:rsidR="00DC3521" w:rsidRPr="00524D31" w:rsidRDefault="00DC3521" w:rsidP="00DC3521">
      <w:pPr>
        <w:ind w:left="709" w:hanging="709"/>
        <w:jc w:val="center"/>
        <w:rPr>
          <w:b/>
        </w:rPr>
      </w:pP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1. V prípade zhotoviteľom spôsobeného omeškania s plnením predmetu zmluvy podľa podmienok tejto zmluvy má objednávateľ právo požadovať od zhotoviteľa a zhotoviteľ má v takom prípade  povinnosť uhradiť objednávateľovi zmluvnú pokutu z celkovej zmluvnej ceny diela vo výške  0,02 % z ceny diela, za každý deň omeškania.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2 V prípade omeškania objednávateľa s úhradou faktúry má zhotoviteľ právo požadovať                              od objednávateľa a objednávateľ povinnosť zaplatiť úrok z omeškania vo výške 0,02 %                             z omeškanej platby, za každý deň omeškania. </w:t>
      </w:r>
    </w:p>
    <w:p w:rsidR="00DC3521" w:rsidRPr="00524D31" w:rsidRDefault="00DC3521" w:rsidP="00DC3521">
      <w:pPr>
        <w:ind w:left="521" w:hanging="340"/>
        <w:jc w:val="both"/>
      </w:pPr>
    </w:p>
    <w:p w:rsidR="00DC3521" w:rsidRPr="00524D31" w:rsidRDefault="00DC3521" w:rsidP="00DC3521">
      <w:pPr>
        <w:ind w:left="709" w:hanging="709"/>
        <w:jc w:val="center"/>
        <w:rPr>
          <w:b/>
        </w:rPr>
      </w:pPr>
      <w:r w:rsidRPr="00524D31">
        <w:rPr>
          <w:b/>
        </w:rPr>
        <w:t>VIII. Zodpovednosť a súčinnosť zhotoviteľa a objednávateľa, náhrada škody</w:t>
      </w:r>
    </w:p>
    <w:p w:rsidR="00DC3521" w:rsidRPr="00524D31" w:rsidRDefault="00DC3521" w:rsidP="00DC3521">
      <w:pPr>
        <w:ind w:left="709" w:hanging="709"/>
        <w:jc w:val="center"/>
        <w:rPr>
          <w:b/>
        </w:rPr>
      </w:pP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1. </w:t>
      </w:r>
      <w:r w:rsidRPr="00524D31">
        <w:tab/>
        <w:t xml:space="preserve">Zhotoviteľ sa zaväzuje odstrániť škody spôsobené zhotoviteľom tretej strane na vlastné náklady.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2. </w:t>
      </w:r>
      <w:r w:rsidRPr="00524D31">
        <w:tab/>
        <w:t xml:space="preserve">Zhotoviteľ sa zaväzuje zabezpečiť práce podľa projektu, práce ktoré nevie zabezpečiť sám,     zabezpečí prostredníctvom poddodávateľov na svoje náklady bez navýšenia dohodnutej ceny.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3. </w:t>
      </w:r>
      <w:r w:rsidRPr="00524D31">
        <w:tab/>
        <w:t xml:space="preserve">Zhotoviteľ sa zaväzuje predmetné práce realizovať podľa príslušných všeobecných </w:t>
      </w:r>
      <w:r>
        <w:t xml:space="preserve">                    </w:t>
      </w:r>
      <w:r w:rsidRPr="00524D31">
        <w:t xml:space="preserve">a rezortných predpisov týkajúcich sa bezpečnosti práce a ochrany zdravia. </w:t>
      </w:r>
    </w:p>
    <w:p w:rsidR="00DC3521" w:rsidRPr="00524D31" w:rsidRDefault="00DC3521" w:rsidP="00DC3521">
      <w:pPr>
        <w:ind w:left="284" w:hanging="284"/>
        <w:jc w:val="both"/>
      </w:pPr>
      <w:r w:rsidRPr="00524D31">
        <w:t>4.</w:t>
      </w:r>
      <w:r w:rsidRPr="00524D31">
        <w:tab/>
        <w:t>Zhotoviteľ sa zaväzuje predmetné práce realizovať podľa príslušných všeobecných a rezortných   predpisov týkajúcich sa bezpečnosti práce a ochrany zdravia. Po celú dobu realizácie diela zhotoviteľ zabezpečí bezpečnosť práce a prevádzky, dodržiavanie predpisov BOZP a požiarnej    ochrany na pracovisku a ochrany životného prostredia. Zhotoviteľ zodpovedá za škody vzniknuté    porušením týchto predpisov objednávateľovi alebo tretím osobám.</w:t>
      </w:r>
    </w:p>
    <w:p w:rsidR="00DC3521" w:rsidRPr="00524D31" w:rsidRDefault="00DC3521" w:rsidP="00DC3521">
      <w:pPr>
        <w:ind w:left="284" w:hanging="284"/>
        <w:jc w:val="both"/>
      </w:pPr>
      <w:r w:rsidRPr="00524D31">
        <w:t>5.</w:t>
      </w:r>
      <w:r w:rsidRPr="00524D31">
        <w:tab/>
        <w:t xml:space="preserve">Zhotoviteľ je povinný bez zbytočného odkladu odstraňovať </w:t>
      </w:r>
      <w:proofErr w:type="spellStart"/>
      <w:r w:rsidRPr="00524D31">
        <w:t>vady</w:t>
      </w:r>
      <w:proofErr w:type="spellEnd"/>
      <w:r w:rsidRPr="00524D31">
        <w:t xml:space="preserve"> diela zistené a označené    objednávateľom v priebehu realizácie.</w:t>
      </w:r>
    </w:p>
    <w:p w:rsidR="00DC3521" w:rsidRPr="00524D31" w:rsidRDefault="00DC3521" w:rsidP="00DC3521">
      <w:pPr>
        <w:ind w:left="284" w:hanging="284"/>
        <w:jc w:val="both"/>
      </w:pPr>
      <w:r w:rsidRPr="00524D31">
        <w:t>6.</w:t>
      </w:r>
      <w:r w:rsidRPr="00524D31">
        <w:tab/>
        <w:t xml:space="preserve">Zhotoviteľ je povinný zamedziť prípadnej kontaminácii pôdy ropnými látkami a zabezpečí    uzavretý okruh výplachového média.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7. </w:t>
      </w:r>
      <w:r w:rsidRPr="00524D31">
        <w:tab/>
        <w:t xml:space="preserve">Zhotoviteľ je povinný nakladať s odpadmi vzniknutými ich činnosťou, ktoré sú predmetom tejto zmluvy v súlade so zákonom č.233/2001 Z. z. o odpadoch v znení neskorších predpisov. </w:t>
      </w:r>
    </w:p>
    <w:p w:rsidR="00DC3521" w:rsidRPr="00524D31" w:rsidRDefault="00DC3521" w:rsidP="00DC3521">
      <w:pPr>
        <w:ind w:left="284" w:hanging="284"/>
        <w:jc w:val="both"/>
      </w:pPr>
      <w:r w:rsidRPr="00524D31">
        <w:lastRenderedPageBreak/>
        <w:t>8.</w:t>
      </w:r>
      <w:r w:rsidRPr="00524D31">
        <w:tab/>
        <w:t xml:space="preserve">Zhotoviteľ sa zaväzuje do troch dní po ukončení diela resp. stavebného objektu stavenisko uviesť do pôvodného stavu.  </w:t>
      </w:r>
    </w:p>
    <w:p w:rsidR="00DC3521" w:rsidRPr="00524D31" w:rsidRDefault="00DC3521" w:rsidP="00DC3521">
      <w:pPr>
        <w:ind w:left="284" w:hanging="284"/>
        <w:jc w:val="both"/>
      </w:pPr>
      <w:r w:rsidRPr="00524D31">
        <w:t>9.</w:t>
      </w:r>
      <w:r w:rsidRPr="00524D31">
        <w:tab/>
        <w:t xml:space="preserve">Objednávateľ na požiadanie zhotoviteľa zabezpečí pred realizáciou vytýčenie podzemných sietí dotknutých výstavbou a dojedná miesto odberu elektrickej energie. </w:t>
      </w:r>
    </w:p>
    <w:p w:rsidR="00DC3521" w:rsidRPr="00524D31" w:rsidRDefault="00DC3521" w:rsidP="00DC3521">
      <w:pPr>
        <w:ind w:left="284" w:hanging="284"/>
        <w:jc w:val="both"/>
      </w:pPr>
      <w:r w:rsidRPr="00524D31">
        <w:t>10.</w:t>
      </w:r>
      <w:r w:rsidRPr="00524D31">
        <w:rPr>
          <w:color w:val="000000"/>
        </w:rPr>
        <w:t>Objednávateľ sa zaväzuje zabezpečiť stavebné povolenie, ktoré doručí zhotoviteľovi pred     termínom začatia prác.</w:t>
      </w:r>
      <w:r w:rsidRPr="00524D31">
        <w:t xml:space="preserve"> </w:t>
      </w: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11.Technický dozor objednávateľa bude vykonávať p. Viktor Biščák- zamestnanec  Správy mestskej zelene v Košiciach . </w:t>
      </w:r>
    </w:p>
    <w:p w:rsidR="00DC3521" w:rsidRPr="00524D31" w:rsidRDefault="00DC3521" w:rsidP="00DC3521">
      <w:pPr>
        <w:ind w:left="284" w:hanging="284"/>
        <w:jc w:val="both"/>
      </w:pPr>
    </w:p>
    <w:p w:rsidR="00DC3521" w:rsidRPr="00524D31" w:rsidRDefault="00DC3521" w:rsidP="00DC3521">
      <w:pPr>
        <w:ind w:left="284" w:hanging="284"/>
        <w:jc w:val="center"/>
        <w:rPr>
          <w:b/>
          <w:bCs/>
        </w:rPr>
      </w:pPr>
      <w:r w:rsidRPr="00524D31">
        <w:rPr>
          <w:b/>
          <w:bCs/>
        </w:rPr>
        <w:t>IX. Ukončenie zmluvného vzťahu</w:t>
      </w:r>
    </w:p>
    <w:p w:rsidR="00DC3521" w:rsidRPr="00524D31" w:rsidRDefault="00DC3521" w:rsidP="00DC3521">
      <w:pPr>
        <w:ind w:left="284" w:hanging="284"/>
        <w:jc w:val="center"/>
        <w:rPr>
          <w:b/>
          <w:bCs/>
        </w:rPr>
      </w:pPr>
    </w:p>
    <w:p w:rsidR="00DC3521" w:rsidRPr="00F22FB2" w:rsidRDefault="00DC3521" w:rsidP="00DC3521">
      <w:pPr>
        <w:suppressAutoHyphens/>
        <w:spacing w:before="60"/>
        <w:ind w:left="284" w:hanging="284"/>
        <w:jc w:val="both"/>
        <w:rPr>
          <w:bCs/>
          <w:lang w:eastAsia="ar-SA"/>
        </w:rPr>
      </w:pPr>
      <w:r w:rsidRPr="00524D31">
        <w:rPr>
          <w:bCs/>
          <w:lang w:eastAsia="ar-SA"/>
        </w:rPr>
        <w:t>1.</w:t>
      </w:r>
      <w:r w:rsidRPr="00524D31">
        <w:rPr>
          <w:bCs/>
          <w:lang w:eastAsia="ar-SA"/>
        </w:rPr>
        <w:tab/>
      </w:r>
      <w:r w:rsidRPr="00F22FB2">
        <w:rPr>
          <w:bCs/>
          <w:lang w:eastAsia="ar-SA"/>
        </w:rPr>
        <w:t xml:space="preserve">Zmluva môže byť ukončená dohodou zmluvných strán, výpoveďou alebo odstúpením        od zmluvy z dôvodu podstatného porušenia zmluvných podmienok. Nároky zmluvných strán vyplývajúce im z právnych predpisov tým nie sú dotknuté.  </w:t>
      </w:r>
    </w:p>
    <w:p w:rsidR="00DC3521" w:rsidRPr="00F22FB2" w:rsidRDefault="00DC3521" w:rsidP="00DC3521">
      <w:pPr>
        <w:suppressAutoHyphens/>
        <w:spacing w:before="60"/>
        <w:ind w:left="284" w:hanging="284"/>
        <w:jc w:val="both"/>
        <w:rPr>
          <w:bCs/>
          <w:lang w:eastAsia="ar-SA"/>
        </w:rPr>
      </w:pPr>
      <w:r w:rsidRPr="00524D31">
        <w:rPr>
          <w:lang w:eastAsia="ar-SA"/>
        </w:rPr>
        <w:t>2.</w:t>
      </w:r>
      <w:r w:rsidRPr="00524D31">
        <w:rPr>
          <w:b/>
          <w:bCs/>
          <w:lang w:eastAsia="ar-SA"/>
        </w:rPr>
        <w:t xml:space="preserve"> </w:t>
      </w:r>
      <w:r w:rsidRPr="00F22FB2">
        <w:rPr>
          <w:bCs/>
          <w:lang w:eastAsia="ar-SA"/>
        </w:rPr>
        <w:t xml:space="preserve">Každá zmluvná strana môže túto zmluvu kedykoľvek ukončiť písomnou výpoveďou                 bez uvedenia dôvodu. V prípade výpovede je výpovedná doba jeden mesiac, ktorá začne plynúť prvým dňom kalendárneho mesiaca nasledujúceho po mesiaci, v ktorom bola výpoveď doručená druhej zmluvnej strane. </w:t>
      </w:r>
    </w:p>
    <w:p w:rsidR="00DC3521" w:rsidRPr="00F22FB2" w:rsidRDefault="00DC3521" w:rsidP="00DC3521">
      <w:pPr>
        <w:suppressAutoHyphens/>
        <w:spacing w:before="60"/>
        <w:ind w:left="284" w:hanging="284"/>
        <w:jc w:val="both"/>
        <w:rPr>
          <w:bCs/>
          <w:lang w:eastAsia="ar-SA"/>
        </w:rPr>
      </w:pPr>
      <w:r w:rsidRPr="00524D31">
        <w:rPr>
          <w:bCs/>
          <w:lang w:eastAsia="ar-SA"/>
        </w:rPr>
        <w:t>3.</w:t>
      </w:r>
      <w:r w:rsidRPr="00524D31">
        <w:rPr>
          <w:bCs/>
          <w:lang w:eastAsia="ar-SA"/>
        </w:rPr>
        <w:tab/>
      </w:r>
      <w:r w:rsidRPr="00F22FB2">
        <w:rPr>
          <w:bCs/>
          <w:lang w:eastAsia="ar-SA"/>
        </w:rPr>
        <w:t>Zmluvný vzťah  podľa tejto zmluvy môže skončiť aj písomnou dohodou zmluvných strán           ku ktorémukoľvek dňu.</w:t>
      </w:r>
    </w:p>
    <w:p w:rsidR="00DC3521" w:rsidRPr="00524D31" w:rsidRDefault="00DC3521" w:rsidP="00DC3521">
      <w:pPr>
        <w:ind w:left="284" w:hanging="284"/>
        <w:jc w:val="center"/>
      </w:pPr>
    </w:p>
    <w:p w:rsidR="00DC3521" w:rsidRPr="00524D31" w:rsidRDefault="00DC3521" w:rsidP="00DC3521">
      <w:pPr>
        <w:ind w:left="709" w:hanging="709"/>
        <w:jc w:val="center"/>
        <w:rPr>
          <w:b/>
        </w:rPr>
      </w:pPr>
      <w:r w:rsidRPr="00524D31">
        <w:rPr>
          <w:b/>
        </w:rPr>
        <w:t>X. Záverečné ustanovenia</w:t>
      </w:r>
    </w:p>
    <w:p w:rsidR="00DC3521" w:rsidRPr="00524D31" w:rsidRDefault="00DC3521" w:rsidP="00DC3521">
      <w:pPr>
        <w:ind w:left="709" w:hanging="709"/>
        <w:jc w:val="center"/>
        <w:rPr>
          <w:b/>
        </w:rPr>
      </w:pPr>
    </w:p>
    <w:p w:rsidR="00DC3521" w:rsidRPr="00524D31" w:rsidRDefault="00DC3521" w:rsidP="00DC3521">
      <w:pPr>
        <w:ind w:left="284" w:hanging="284"/>
        <w:jc w:val="both"/>
      </w:pPr>
      <w:r w:rsidRPr="00524D31">
        <w:t xml:space="preserve">1. </w:t>
      </w:r>
      <w:r w:rsidRPr="00524D31">
        <w:tab/>
        <w:t xml:space="preserve">Zmluvu možno zmeniť alebo upraviť na základe dohody oboch zmluvných strán len písomnou      formou podpísaním štatutárnych zástupcov oboch zmluvných strán. </w:t>
      </w:r>
    </w:p>
    <w:p w:rsidR="00DC3521" w:rsidRPr="00524D31" w:rsidRDefault="00DC3521" w:rsidP="00DC3521">
      <w:pPr>
        <w:ind w:left="284" w:hanging="284"/>
        <w:jc w:val="both"/>
      </w:pPr>
      <w:r w:rsidRPr="00524D31">
        <w:t>2.</w:t>
      </w:r>
      <w:r w:rsidRPr="00524D31">
        <w:tab/>
        <w:t>Zmluvné vzťahy neupravené touto zmluvou sa budú riadiť príslušnými ustanoveniami Obchodného    zákonníka platného v SR a všeobecne záväzných  právnych predpisov SR.</w:t>
      </w:r>
    </w:p>
    <w:p w:rsidR="00DC3521" w:rsidRPr="00524D31" w:rsidRDefault="00DC3521" w:rsidP="00DC3521">
      <w:pPr>
        <w:ind w:left="284" w:hanging="284"/>
        <w:jc w:val="both"/>
      </w:pPr>
      <w:r w:rsidRPr="00524D31">
        <w:t>3.</w:t>
      </w:r>
      <w:r w:rsidRPr="00524D31">
        <w:tab/>
        <w:t>Zmluvné strany sa zaväzujú, že všetky spory vyplývajúce z tejto zmluvy budú riešiť vzájomnými    rokovaním o možnej dohode. Zmluvné strany sa dohodli, že vzťahy vzniknuté medzi zmluvnými     stranami na základe tejto zmluvy sa podriadia slovenským právnym poriadkom. Prípadné spory,     o ktorých sa zmluvné strany nedohodli, budú postúpené na rozhodnutie vecne a miestne     príslušnému súdu podľa sídla odporcu.</w:t>
      </w:r>
    </w:p>
    <w:p w:rsidR="00DC3521" w:rsidRPr="00524D31" w:rsidRDefault="00DC3521" w:rsidP="00DC3521">
      <w:pPr>
        <w:ind w:left="284" w:hanging="284"/>
        <w:jc w:val="both"/>
      </w:pPr>
      <w:r w:rsidRPr="00524D31">
        <w:t>4.</w:t>
      </w:r>
      <w:r w:rsidRPr="00524D31">
        <w:tab/>
        <w:t xml:space="preserve">Zmluva je vyhotovená v 4-och vyhotoveniach, z ktorých každá zmluvná strana </w:t>
      </w:r>
      <w:proofErr w:type="spellStart"/>
      <w:r w:rsidRPr="00524D31">
        <w:t>obdrží</w:t>
      </w:r>
      <w:proofErr w:type="spellEnd"/>
      <w:r w:rsidRPr="00524D31">
        <w:t xml:space="preserve"> po dve     vyhotovenia. </w:t>
      </w:r>
    </w:p>
    <w:p w:rsidR="00DC3521" w:rsidRPr="00524D31" w:rsidRDefault="00DC3521" w:rsidP="00DC3521">
      <w:pPr>
        <w:ind w:left="284" w:hanging="284"/>
        <w:jc w:val="both"/>
      </w:pPr>
      <w:r w:rsidRPr="00524D31">
        <w:t>5.</w:t>
      </w:r>
      <w:r w:rsidRPr="00524D31">
        <w:tab/>
        <w:t xml:space="preserve">Zmluvné strany prehlasujú, že si zmluvu riadne prečítali, jej obsahu rozumejú, uzavreli ju                      zo slobodnej vôle, čo potvrdzujú vlastnoručnými podpismi. </w:t>
      </w:r>
    </w:p>
    <w:p w:rsidR="00DC3521" w:rsidRPr="00524D31" w:rsidRDefault="00DC3521" w:rsidP="00DC3521">
      <w:pPr>
        <w:ind w:left="284" w:hanging="284"/>
        <w:jc w:val="both"/>
      </w:pPr>
      <w:r w:rsidRPr="00524D31">
        <w:t>6.</w:t>
      </w:r>
      <w:r w:rsidRPr="00524D31">
        <w:tab/>
        <w:t>Príloha tejto zmluvy je Cenová ponuka zhotoviteľa, predložená vo verejnej súťaži, výkaz výmer, ktoré tvoria jej neoddeliteľnú súčasť.</w:t>
      </w:r>
    </w:p>
    <w:p w:rsidR="00DC3521" w:rsidRPr="00524D31" w:rsidRDefault="00DC3521" w:rsidP="00DC3521">
      <w:pPr>
        <w:ind w:left="284" w:hanging="284"/>
        <w:jc w:val="both"/>
        <w:rPr>
          <w:u w:val="single"/>
        </w:rPr>
      </w:pPr>
      <w:r w:rsidRPr="00524D31">
        <w:t>7.</w:t>
      </w:r>
      <w:r w:rsidRPr="00524D31">
        <w:tab/>
        <w:t xml:space="preserve">Zmluva nadobúda platnosť dňom podpísania zmluvnými stranami, účinnosť nadobúda dňom nasledujúcom po dni jej zverejnenia na webovej stránke objednávateľa </w:t>
      </w:r>
      <w:proofErr w:type="spellStart"/>
      <w:r w:rsidRPr="00524D31">
        <w:rPr>
          <w:u w:val="single"/>
        </w:rPr>
        <w:t>www.smsz.sk</w:t>
      </w:r>
      <w:proofErr w:type="spellEnd"/>
      <w:r w:rsidRPr="00524D31">
        <w:rPr>
          <w:u w:val="single"/>
        </w:rPr>
        <w:t>.</w:t>
      </w:r>
    </w:p>
    <w:p w:rsidR="00DC3521" w:rsidRPr="00524D31" w:rsidRDefault="00DC3521" w:rsidP="00DC3521">
      <w:pPr>
        <w:jc w:val="both"/>
      </w:pPr>
    </w:p>
    <w:p w:rsidR="00DC3521" w:rsidRPr="00524D31" w:rsidRDefault="00DC3521" w:rsidP="00DC3521">
      <w:pPr>
        <w:jc w:val="both"/>
      </w:pPr>
    </w:p>
    <w:p w:rsidR="00DC3521" w:rsidRPr="00524D31" w:rsidRDefault="00DC3521" w:rsidP="00DC3521">
      <w:pPr>
        <w:jc w:val="both"/>
      </w:pPr>
      <w:r w:rsidRPr="00524D31">
        <w:t xml:space="preserve">V Košiciach, dňa </w:t>
      </w:r>
    </w:p>
    <w:p w:rsidR="00DC3521" w:rsidRPr="00524D31" w:rsidRDefault="00DC3521" w:rsidP="00DC3521">
      <w:pPr>
        <w:jc w:val="both"/>
      </w:pPr>
    </w:p>
    <w:p w:rsidR="00DC3521" w:rsidRPr="00524D31" w:rsidRDefault="00DC3521" w:rsidP="00DC3521">
      <w:pPr>
        <w:jc w:val="both"/>
      </w:pPr>
    </w:p>
    <w:p w:rsidR="00DC3521" w:rsidRPr="00524D31" w:rsidRDefault="00DC3521" w:rsidP="00DC3521">
      <w:pPr>
        <w:jc w:val="both"/>
      </w:pPr>
    </w:p>
    <w:p w:rsidR="00DC3521" w:rsidRPr="00524D31" w:rsidRDefault="00DC3521" w:rsidP="00DC3521">
      <w:pPr>
        <w:jc w:val="both"/>
      </w:pPr>
    </w:p>
    <w:p w:rsidR="00DC3521" w:rsidRPr="00524D31" w:rsidRDefault="00DC3521" w:rsidP="00DC3521">
      <w:pPr>
        <w:jc w:val="both"/>
      </w:pPr>
      <w:r w:rsidRPr="00524D31">
        <w:t xml:space="preserve">         </w:t>
      </w:r>
      <w:r w:rsidRPr="00524D31">
        <w:tab/>
      </w:r>
      <w:r w:rsidRPr="00524D31">
        <w:tab/>
      </w:r>
      <w:r w:rsidRPr="00524D31">
        <w:tab/>
      </w:r>
      <w:r w:rsidRPr="00524D31">
        <w:tab/>
      </w:r>
      <w:r w:rsidRPr="00524D31">
        <w:tab/>
      </w:r>
      <w:r w:rsidRPr="00524D31">
        <w:tab/>
      </w:r>
      <w:r w:rsidRPr="00524D31">
        <w:tab/>
      </w:r>
      <w:r w:rsidRPr="00524D31">
        <w:tab/>
        <w:t xml:space="preserve">  </w:t>
      </w:r>
      <w:r>
        <w:t xml:space="preserve">       </w:t>
      </w:r>
      <w:r w:rsidRPr="00524D31">
        <w:t xml:space="preserve"> Ing. Marta Popríková</w:t>
      </w:r>
    </w:p>
    <w:p w:rsidR="00DC3521" w:rsidRPr="00524D31" w:rsidRDefault="00DC3521" w:rsidP="00DC3521">
      <w:pPr>
        <w:jc w:val="both"/>
      </w:pPr>
      <w:r w:rsidRPr="00524D31">
        <w:t>––––––––––––––––––––––––––––––                                ––––––––––––––––––––––––––––</w:t>
      </w:r>
    </w:p>
    <w:p w:rsidR="00DC3521" w:rsidRPr="00524D31" w:rsidRDefault="00DC3521" w:rsidP="00DC3521">
      <w:pPr>
        <w:jc w:val="both"/>
      </w:pPr>
      <w:r w:rsidRPr="00524D31">
        <w:t xml:space="preserve">                 za zhotoviteľa                                                                        za odberateľa</w:t>
      </w:r>
    </w:p>
    <w:p w:rsidR="002E1CEA" w:rsidRPr="00DC3521" w:rsidRDefault="002E1CEA" w:rsidP="00DC3521"/>
    <w:sectPr w:rsidR="002E1CEA" w:rsidRPr="00DC3521" w:rsidSect="000B6030">
      <w:footerReference w:type="default" r:id="rId8"/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F5" w:rsidRDefault="002E1CEA">
      <w:r>
        <w:separator/>
      </w:r>
    </w:p>
  </w:endnote>
  <w:endnote w:type="continuationSeparator" w:id="0">
    <w:p w:rsidR="00DD79F5" w:rsidRDefault="002E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B7" w:rsidRDefault="00457E8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C3521">
      <w:rPr>
        <w:noProof/>
      </w:rPr>
      <w:t>2</w:t>
    </w:r>
    <w:r>
      <w:fldChar w:fldCharType="end"/>
    </w:r>
  </w:p>
  <w:p w:rsidR="00B220B7" w:rsidRDefault="00DC35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F5" w:rsidRDefault="002E1CEA">
      <w:r>
        <w:separator/>
      </w:r>
    </w:p>
  </w:footnote>
  <w:footnote w:type="continuationSeparator" w:id="0">
    <w:p w:rsidR="00DD79F5" w:rsidRDefault="002E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82A"/>
    <w:multiLevelType w:val="hybridMultilevel"/>
    <w:tmpl w:val="3C4EF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09"/>
    <w:rsid w:val="00275A89"/>
    <w:rsid w:val="002E1CEA"/>
    <w:rsid w:val="00457E81"/>
    <w:rsid w:val="00853009"/>
    <w:rsid w:val="00DC3521"/>
    <w:rsid w:val="00D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7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7E8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7E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7E8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1615</Words>
  <Characters>9210</Characters>
  <Application>Microsoft Office Word</Application>
  <DocSecurity>0</DocSecurity>
  <Lines>76</Lines>
  <Paragraphs>21</Paragraphs>
  <ScaleCrop>false</ScaleCrop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2019-08-22T11:40:00Z</dcterms:created>
  <dcterms:modified xsi:type="dcterms:W3CDTF">2019-09-10T09:46:00Z</dcterms:modified>
</cp:coreProperties>
</file>