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>
        <w:rPr>
          <w:b/>
        </w:rPr>
        <w:t>2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E69C7" w:rsidRPr="00440CFB" w:rsidRDefault="008E69C7" w:rsidP="008E69C7">
      <w:pPr>
        <w:spacing w:after="0" w:line="259" w:lineRule="auto"/>
        <w:ind w:left="0" w:right="290" w:firstLine="0"/>
        <w:rPr>
          <w:sz w:val="24"/>
          <w:szCs w:val="24"/>
        </w:rPr>
      </w:pPr>
      <w:r>
        <w:t xml:space="preserve">Predmet zákazky: </w:t>
      </w:r>
      <w:r>
        <w:rPr>
          <w:b/>
        </w:rPr>
        <w:t xml:space="preserve"> </w:t>
      </w:r>
      <w:r w:rsidRPr="00440CFB">
        <w:rPr>
          <w:b/>
          <w:sz w:val="24"/>
          <w:szCs w:val="24"/>
        </w:rPr>
        <w:t>„Rekonštrukcia okien a dverí“</w:t>
      </w:r>
    </w:p>
    <w:p w:rsidR="008E69C7" w:rsidRDefault="008E69C7" w:rsidP="008E69C7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Rekonštrukcia/výmena starých okien a okien s dverami (balkón) za nové plastové, v zadnom trakte objektu </w:t>
      </w:r>
      <w:proofErr w:type="spellStart"/>
      <w:r>
        <w:t>DDaDSS</w:t>
      </w:r>
      <w:proofErr w:type="spellEnd"/>
      <w:r>
        <w:t xml:space="preserve"> SENIUM, 1.poschodie, Jilemnického 48, ktoré využíva Verejná knižnica MK Banská Bystrica.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>Podrobné vymedzenie, technická špecifikácia predmetu zákazky :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Demontáž starých okien a dverí (balkón) – 23 kusov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Zhotovenie a osadenie plastových okien a</w:t>
      </w:r>
      <w:r w:rsidR="00345E9E">
        <w:t> </w:t>
      </w:r>
      <w:r>
        <w:t>murárske</w:t>
      </w:r>
      <w:r w:rsidR="00345E9E">
        <w:t>, maliarske a všetky súvisiace</w:t>
      </w:r>
      <w:r>
        <w:t xml:space="preserve"> práce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Likvidácia odpadu</w:t>
      </w:r>
    </w:p>
    <w:p w:rsidR="008E69C7" w:rsidRDefault="008E69C7" w:rsidP="004B3CBB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  <w:r>
        <w:t>Záruka na okná sa požaduje minimálne 5 rokov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Pr="00EF1A31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EF1A31">
        <w:rPr>
          <w:u w:val="single"/>
        </w:rPr>
        <w:t>Technické parametre okien a</w:t>
      </w:r>
      <w:r w:rsidR="00EF1A31">
        <w:rPr>
          <w:u w:val="single"/>
        </w:rPr>
        <w:t xml:space="preserve"> balkónových </w:t>
      </w:r>
      <w:r w:rsidRPr="00EF1A31">
        <w:rPr>
          <w:u w:val="single"/>
        </w:rPr>
        <w:t>dverí :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C27BC3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m</w:t>
      </w:r>
      <w:bookmarkStart w:id="0" w:name="_GoBack"/>
      <w:bookmarkEnd w:id="0"/>
      <w:r>
        <w:t xml:space="preserve">in. </w:t>
      </w:r>
      <w:r w:rsidR="008E69C7">
        <w:t>6 komorový profil, Uf 1,0</w:t>
      </w:r>
      <w:r w:rsidR="00645D60">
        <w:t xml:space="preserve"> alebo lepšie</w:t>
      </w:r>
      <w:r w:rsidR="008E69C7">
        <w:t>, stavebná hĺbka min.85 mm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proofErr w:type="spellStart"/>
      <w:r>
        <w:t>trojsklo</w:t>
      </w:r>
      <w:proofErr w:type="spellEnd"/>
      <w:r>
        <w:t xml:space="preserve"> – 4-16-4-16-4, </w:t>
      </w:r>
      <w:proofErr w:type="spellStart"/>
      <w:r>
        <w:t>Ug</w:t>
      </w:r>
      <w:proofErr w:type="spellEnd"/>
      <w:r>
        <w:t xml:space="preserve"> 0,6 a</w:t>
      </w:r>
      <w:r w:rsidR="00645D60">
        <w:t xml:space="preserve">lebo lepšie, </w:t>
      </w:r>
      <w:proofErr w:type="spellStart"/>
      <w:r w:rsidR="00645D60">
        <w:t>Uw</w:t>
      </w:r>
      <w:proofErr w:type="spellEnd"/>
      <w:r w:rsidR="00645D60">
        <w:t xml:space="preserve"> 1,0 alebo lepšie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proofErr w:type="spellStart"/>
      <w:r>
        <w:t>dorazové</w:t>
      </w:r>
      <w:proofErr w:type="spellEnd"/>
      <w:r>
        <w:t xml:space="preserve"> stredové tesnenia -3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farba biela</w:t>
      </w:r>
    </w:p>
    <w:p w:rsidR="008E69C7" w:rsidRDefault="008E69C7" w:rsidP="008E69C7">
      <w:pPr>
        <w:spacing w:after="0" w:line="259" w:lineRule="auto"/>
        <w:ind w:right="0"/>
        <w:jc w:val="left"/>
      </w:pPr>
    </w:p>
    <w:p w:rsidR="008E69C7" w:rsidRDefault="008E69C7" w:rsidP="008E69C7">
      <w:pPr>
        <w:spacing w:after="0" w:line="259" w:lineRule="auto"/>
        <w:ind w:right="0"/>
        <w:jc w:val="left"/>
      </w:pPr>
    </w:p>
    <w:p w:rsidR="008E69C7" w:rsidRPr="004B3CBB" w:rsidRDefault="008E69C7" w:rsidP="008E69C7">
      <w:pPr>
        <w:spacing w:after="0" w:line="259" w:lineRule="auto"/>
        <w:ind w:right="0"/>
        <w:jc w:val="left"/>
        <w:rPr>
          <w:u w:val="single"/>
        </w:rPr>
      </w:pPr>
      <w:r w:rsidRPr="004B3CBB">
        <w:rPr>
          <w:u w:val="single"/>
        </w:rPr>
        <w:t>Rozmery :</w:t>
      </w:r>
    </w:p>
    <w:p w:rsidR="008E69C7" w:rsidRDefault="008E69C7" w:rsidP="008E69C7">
      <w:pPr>
        <w:spacing w:after="0" w:line="259" w:lineRule="auto"/>
        <w:ind w:right="0"/>
        <w:jc w:val="left"/>
      </w:pPr>
    </w:p>
    <w:p w:rsidR="008E69C7" w:rsidRPr="004B3CBB" w:rsidRDefault="004B3CBB" w:rsidP="008E69C7">
      <w:pPr>
        <w:spacing w:after="0" w:line="259" w:lineRule="auto"/>
        <w:ind w:right="0"/>
        <w:jc w:val="left"/>
        <w:rPr>
          <w:b/>
        </w:rPr>
      </w:pPr>
      <w:r w:rsidRPr="004B3CBB">
        <w:rPr>
          <w:b/>
        </w:rPr>
        <w:t xml:space="preserve">17 ks </w:t>
      </w:r>
      <w:r>
        <w:rPr>
          <w:b/>
        </w:rPr>
        <w:t xml:space="preserve">  </w:t>
      </w:r>
      <w:r w:rsidR="00645D60">
        <w:rPr>
          <w:b/>
        </w:rPr>
        <w:t>Okno dvojdielne               2</w:t>
      </w:r>
      <w:r w:rsidR="008E69C7" w:rsidRPr="004B3CBB">
        <w:rPr>
          <w:b/>
        </w:rPr>
        <w:t>350 x 2050 mm</w:t>
      </w:r>
    </w:p>
    <w:p w:rsidR="008E69C7" w:rsidRPr="004B3CBB" w:rsidRDefault="004B3CBB" w:rsidP="008E69C7">
      <w:pPr>
        <w:spacing w:after="0" w:line="259" w:lineRule="auto"/>
        <w:ind w:right="0"/>
        <w:jc w:val="left"/>
        <w:rPr>
          <w:b/>
        </w:rPr>
      </w:pPr>
      <w:r w:rsidRPr="004B3CBB">
        <w:rPr>
          <w:b/>
        </w:rPr>
        <w:t xml:space="preserve">6 ks     </w:t>
      </w:r>
      <w:r w:rsidR="00645D60">
        <w:rPr>
          <w:b/>
        </w:rPr>
        <w:t xml:space="preserve">Okno trojdielne  + </w:t>
      </w:r>
      <w:r w:rsidR="00EF1A31">
        <w:rPr>
          <w:b/>
        </w:rPr>
        <w:t xml:space="preserve">balkónové </w:t>
      </w:r>
      <w:r w:rsidR="00645D60">
        <w:rPr>
          <w:b/>
        </w:rPr>
        <w:t>dvere 3</w:t>
      </w:r>
      <w:r w:rsidR="008E69C7" w:rsidRPr="004B3CBB">
        <w:rPr>
          <w:b/>
        </w:rPr>
        <w:t>550 x 2050    + 850 x 2950</w:t>
      </w:r>
    </w:p>
    <w:p w:rsidR="008E69C7" w:rsidRDefault="008E69C7" w:rsidP="008E69C7">
      <w:pPr>
        <w:spacing w:after="0" w:line="259" w:lineRule="auto"/>
        <w:ind w:right="0"/>
        <w:jc w:val="left"/>
      </w:pPr>
    </w:p>
    <w:p w:rsidR="008E69C7" w:rsidRDefault="008E69C7" w:rsidP="008E69C7">
      <w:pPr>
        <w:spacing w:after="0" w:line="259" w:lineRule="auto"/>
        <w:ind w:right="0"/>
        <w:jc w:val="left"/>
      </w:pPr>
      <w:r>
        <w:t>Vonkajšie parapety  Al + Al kr</w:t>
      </w:r>
      <w:r w:rsidR="004B3CBB">
        <w:t>y</w:t>
      </w:r>
      <w:r w:rsidR="00645D60">
        <w:t>tky, 1 mm,       165 x 2350       165 x 3</w:t>
      </w:r>
      <w:r>
        <w:t>550</w:t>
      </w:r>
    </w:p>
    <w:p w:rsidR="008E69C7" w:rsidRDefault="008E69C7" w:rsidP="008E69C7">
      <w:pPr>
        <w:spacing w:after="0" w:line="259" w:lineRule="auto"/>
        <w:ind w:right="0"/>
        <w:jc w:val="left"/>
      </w:pPr>
      <w:r>
        <w:t xml:space="preserve">Vnútorné parapety – plast          </w:t>
      </w:r>
      <w:r w:rsidR="00645D60">
        <w:t xml:space="preserve">                        250 x 2400       250 x 3</w:t>
      </w:r>
      <w:r>
        <w:t>550</w:t>
      </w:r>
    </w:p>
    <w:p w:rsidR="008E69C7" w:rsidRPr="00AD76A1" w:rsidRDefault="008E69C7" w:rsidP="004B3CBB">
      <w:pPr>
        <w:spacing w:after="0" w:line="259" w:lineRule="auto"/>
        <w:ind w:left="0" w:right="0" w:firstLine="0"/>
        <w:jc w:val="left"/>
        <w:rPr>
          <w:b/>
          <w:u w:val="single"/>
        </w:rPr>
      </w:pPr>
    </w:p>
    <w:p w:rsidR="008E69C7" w:rsidRDefault="008E69C7" w:rsidP="008E69C7">
      <w:pPr>
        <w:spacing w:after="0" w:line="259" w:lineRule="auto"/>
        <w:ind w:right="0"/>
        <w:jc w:val="left"/>
        <w:rPr>
          <w:b/>
        </w:rPr>
      </w:pPr>
    </w:p>
    <w:p w:rsidR="00645D60" w:rsidRPr="00645D60" w:rsidRDefault="00645D60" w:rsidP="008E69C7">
      <w:pPr>
        <w:spacing w:after="0" w:line="259" w:lineRule="auto"/>
        <w:ind w:right="0"/>
        <w:jc w:val="left"/>
        <w:rPr>
          <w:b/>
          <w:u w:val="single"/>
        </w:rPr>
      </w:pPr>
      <w:r w:rsidRPr="00645D60">
        <w:rPr>
          <w:b/>
          <w:u w:val="single"/>
        </w:rPr>
        <w:t>Celková dodávka a montáž</w:t>
      </w:r>
    </w:p>
    <w:p w:rsidR="00645D60" w:rsidRDefault="00645D60" w:rsidP="008E69C7">
      <w:pPr>
        <w:spacing w:after="0" w:line="259" w:lineRule="auto"/>
        <w:ind w:right="0"/>
        <w:jc w:val="left"/>
        <w:rPr>
          <w:b/>
        </w:rPr>
      </w:pPr>
    </w:p>
    <w:p w:rsidR="008E69C7" w:rsidRDefault="008E69C7" w:rsidP="008E69C7">
      <w:pPr>
        <w:spacing w:after="0" w:line="259" w:lineRule="auto"/>
        <w:ind w:right="0"/>
        <w:jc w:val="left"/>
        <w:rPr>
          <w:b/>
        </w:rPr>
      </w:pPr>
      <w:r>
        <w:rPr>
          <w:b/>
        </w:rPr>
        <w:t>17 ks dvojdielnych okien  + 17 ks vonkajších a 17 ks vnútorných parapetov</w:t>
      </w:r>
    </w:p>
    <w:p w:rsidR="008E69C7" w:rsidRDefault="008E69C7" w:rsidP="008E69C7">
      <w:pPr>
        <w:spacing w:after="0" w:line="259" w:lineRule="auto"/>
        <w:ind w:left="0" w:right="0" w:firstLine="0"/>
        <w:jc w:val="left"/>
        <w:rPr>
          <w:b/>
        </w:rPr>
      </w:pPr>
    </w:p>
    <w:p w:rsidR="008E69C7" w:rsidRPr="002779C8" w:rsidRDefault="008E69C7" w:rsidP="008E69C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>6 ks trojdielnych okien s</w:t>
      </w:r>
      <w:r w:rsidR="00EF1A31">
        <w:rPr>
          <w:b/>
        </w:rPr>
        <w:t xml:space="preserve"> balkónovými </w:t>
      </w:r>
      <w:r>
        <w:rPr>
          <w:b/>
        </w:rPr>
        <w:t>dverami + 6 ks vonkajších parapetov a 6 ks vnútorných parapetov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EF7941" w:rsidP="008E69C7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8E69C7" w:rsidRDefault="008E69C7" w:rsidP="008E69C7">
      <w:pPr>
        <w:spacing w:after="19" w:line="259" w:lineRule="auto"/>
        <w:ind w:left="0" w:right="0" w:firstLine="0"/>
        <w:jc w:val="left"/>
        <w:rPr>
          <w:b/>
        </w:rPr>
      </w:pPr>
    </w:p>
    <w:p w:rsidR="003C0B7E" w:rsidRPr="000357FA" w:rsidRDefault="00C27BC3" w:rsidP="008E69C7">
      <w:pPr>
        <w:ind w:left="0" w:firstLine="0"/>
      </w:pPr>
    </w:p>
    <w:sectPr w:rsidR="003C0B7E" w:rsidRPr="0003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126F1C"/>
    <w:rsid w:val="00224747"/>
    <w:rsid w:val="00345E9E"/>
    <w:rsid w:val="004B3CBB"/>
    <w:rsid w:val="004C16CB"/>
    <w:rsid w:val="00600E60"/>
    <w:rsid w:val="00610C61"/>
    <w:rsid w:val="00645D60"/>
    <w:rsid w:val="008B19CD"/>
    <w:rsid w:val="008E69C7"/>
    <w:rsid w:val="00C27BC3"/>
    <w:rsid w:val="00DE0001"/>
    <w:rsid w:val="00EF1A31"/>
    <w:rsid w:val="00E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8</cp:revision>
  <dcterms:created xsi:type="dcterms:W3CDTF">2018-04-18T07:28:00Z</dcterms:created>
  <dcterms:modified xsi:type="dcterms:W3CDTF">2018-04-23T11:27:00Z</dcterms:modified>
</cp:coreProperties>
</file>