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1797FECE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CPNR-OMTZ-2023/</w:t>
      </w:r>
      <w:r w:rsidR="00CE6EF5">
        <w:rPr>
          <w:rFonts w:ascii="Arial Narrow" w:hAnsi="Arial Narrow"/>
          <w:b w:val="0"/>
          <w:sz w:val="22"/>
          <w:szCs w:val="22"/>
          <w:lang w:val="sk-SK"/>
        </w:rPr>
        <w:t>002752-003</w:t>
      </w:r>
      <w:bookmarkStart w:id="0" w:name="_GoBack"/>
      <w:bookmarkEnd w:id="0"/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40B51678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05929">
        <w:rPr>
          <w:rFonts w:ascii="Arial Narrow" w:hAnsi="Arial Narrow"/>
          <w:sz w:val="22"/>
          <w:szCs w:val="22"/>
          <w:lang w:val="sk-SK"/>
        </w:rPr>
        <w:t>Revízie padákových kompletov a bezpečnostných prístrojov.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47E1B250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333D6A">
        <w:rPr>
          <w:rFonts w:ascii="Arial Narrow" w:hAnsi="Arial Narrow"/>
          <w:b w:val="0"/>
          <w:sz w:val="22"/>
          <w:szCs w:val="22"/>
          <w:lang w:val="sk-SK"/>
        </w:rPr>
        <w:t>16</w:t>
      </w:r>
      <w:r w:rsidR="00405929">
        <w:rPr>
          <w:rFonts w:ascii="Arial Narrow" w:hAnsi="Arial Narrow"/>
          <w:b w:val="0"/>
          <w:sz w:val="22"/>
          <w:szCs w:val="22"/>
          <w:lang w:val="sk-SK"/>
        </w:rPr>
        <w:t>.11</w:t>
      </w:r>
      <w:r w:rsidR="00496A16">
        <w:rPr>
          <w:rFonts w:ascii="Arial Narrow" w:hAnsi="Arial Narrow"/>
          <w:b w:val="0"/>
          <w:sz w:val="22"/>
          <w:szCs w:val="22"/>
          <w:lang w:val="sk-SK"/>
        </w:rPr>
        <w:t>.2023 do 15,3</w:t>
      </w:r>
      <w:r w:rsidR="0041716F">
        <w:rPr>
          <w:rFonts w:ascii="Arial Narrow" w:hAnsi="Arial Narrow"/>
          <w:b w:val="0"/>
          <w:sz w:val="22"/>
          <w:szCs w:val="22"/>
          <w:lang w:val="sk-SK"/>
        </w:rPr>
        <w:t>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408A1D0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7777777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42F97F30" w:rsidR="0041716F" w:rsidRDefault="000862D2" w:rsidP="0041716F">
      <w:pPr>
        <w:rPr>
          <w:rFonts w:ascii="Calibri" w:hAnsi="Calibri"/>
          <w:b w:val="0"/>
          <w:color w:val="1F497D"/>
          <w:lang w:val="sk-SK" w:eastAsia="en-US"/>
        </w:rPr>
      </w:pPr>
      <w:r>
        <w:rPr>
          <w:rFonts w:ascii="Calibri" w:hAnsi="Calibri"/>
          <w:b w:val="0"/>
          <w:color w:val="1F497D"/>
          <w:lang w:val="sk-SK" w:eastAsia="en-US"/>
        </w:rPr>
        <w:t>Ing. Zuzana Michaličková Supeková</w:t>
      </w:r>
    </w:p>
    <w:p w14:paraId="5330F9B0" w14:textId="34DFA555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Oddelenie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Centrum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podpory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3831C216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>tel.: 096130</w:t>
      </w:r>
      <w:r w:rsidR="000862D2">
        <w:rPr>
          <w:rFonts w:ascii="Helvetica" w:hAnsi="Helvetica"/>
          <w:color w:val="2C3E50"/>
          <w:sz w:val="18"/>
          <w:szCs w:val="18"/>
          <w:lang w:val="en" w:eastAsia="sk-SK"/>
        </w:rPr>
        <w:t>5466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0B7E60F" w:rsidR="0041716F" w:rsidRDefault="00CE6EF5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0862D2" w:rsidRPr="00301144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zuzana.michalickova@minv.sk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2D2"/>
    <w:rsid w:val="00086E46"/>
    <w:rsid w:val="000D5BB5"/>
    <w:rsid w:val="000F4DD4"/>
    <w:rsid w:val="00114DBD"/>
    <w:rsid w:val="001177D2"/>
    <w:rsid w:val="00121AD8"/>
    <w:rsid w:val="00167D65"/>
    <w:rsid w:val="001925BD"/>
    <w:rsid w:val="001F0658"/>
    <w:rsid w:val="001F284E"/>
    <w:rsid w:val="002550A7"/>
    <w:rsid w:val="00313A67"/>
    <w:rsid w:val="00333D6A"/>
    <w:rsid w:val="00402A8F"/>
    <w:rsid w:val="00405929"/>
    <w:rsid w:val="0041716F"/>
    <w:rsid w:val="004206F3"/>
    <w:rsid w:val="00462B35"/>
    <w:rsid w:val="00496A16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82FC7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CE6EF5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zuzana.michalic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Michaličková</cp:lastModifiedBy>
  <cp:revision>16</cp:revision>
  <cp:lastPrinted>2023-11-10T08:56:00Z</cp:lastPrinted>
  <dcterms:created xsi:type="dcterms:W3CDTF">2023-06-12T08:56:00Z</dcterms:created>
  <dcterms:modified xsi:type="dcterms:W3CDTF">2023-11-10T08:57:00Z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