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estn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vyhl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senie</w:t>
      </w:r>
    </w:p>
    <w:p>
      <w:pPr>
        <w:pStyle w:val="Telo"/>
        <w:bidi w:val="0"/>
      </w:pPr>
    </w:p>
    <w:p>
      <w:pPr>
        <w:pStyle w:val="Telo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mto ako uch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dza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č </w:t>
      </w:r>
      <w:r>
        <w:rPr>
          <w:rFonts w:ascii="Times New Roman" w:hAnsi="Times New Roman"/>
          <w:sz w:val="24"/>
          <w:szCs w:val="24"/>
          <w:rtl w:val="0"/>
        </w:rPr>
        <w:t>v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kazke Tla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č </w:t>
      </w:r>
      <w:r>
        <w:rPr>
          <w:rFonts w:ascii="Times New Roman" w:hAnsi="Times New Roman"/>
          <w:sz w:val="24"/>
          <w:szCs w:val="24"/>
          <w:rtl w:val="0"/>
        </w:rPr>
        <w:t>propaga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materi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lu na 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stavu o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tnej symbolike</w:t>
      </w:r>
      <w:r>
        <w:rPr>
          <w:rFonts w:ascii="Times New Roman" w:hAnsi="Times New Roman"/>
          <w:sz w:val="24"/>
          <w:szCs w:val="24"/>
          <w:rtl w:val="0"/>
        </w:rPr>
        <w:t xml:space="preserve"> pod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pecifik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cie predmetu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</w:t>
      </w:r>
    </w:p>
    <w:p>
      <w:pPr>
        <w:pStyle w:val="Telo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Obchodn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meno:</w:t>
      </w:r>
    </w:p>
    <w:p>
      <w:pPr>
        <w:pStyle w:val="Telo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dlo:</w:t>
      </w:r>
    </w:p>
    <w:p>
      <w:pPr>
        <w:pStyle w:val="Telo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O:</w:t>
      </w:r>
    </w:p>
    <w:p>
      <w:pPr>
        <w:pStyle w:val="Telo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vyhlasujem,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v s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lade 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32 ods. 1 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sm. f)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kona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. 343/2015 Z. z. o verejnom obstar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van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a o zmene a doplnen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niektor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konov v znen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neskor</w:t>
      </w:r>
      <w:r>
        <w:rPr>
          <w:rFonts w:ascii="Times New Roman" w:hAnsi="Times New Roman" w:hint="default"/>
          <w:sz w:val="24"/>
          <w:szCs w:val="24"/>
          <w:rtl w:val="0"/>
        </w:rPr>
        <w:t>ší</w:t>
      </w:r>
      <w:r>
        <w:rPr>
          <w:rFonts w:ascii="Times New Roman" w:hAnsi="Times New Roman"/>
          <w:sz w:val="24"/>
          <w:szCs w:val="24"/>
          <w:rtl w:val="0"/>
        </w:rPr>
        <w:t>ch predpisov nem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 ulo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kaz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innosti vo verejnom obstar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van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potvrden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kone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rozhodnut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m v Slovenskej republike, alebo v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te 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dla, miesta podnikania alebo obvykl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pobytu.</w:t>
      </w:r>
    </w:p>
    <w:p>
      <w:pPr>
        <w:pStyle w:val="Telo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 ....................... d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>a ....................</w:t>
      </w:r>
    </w:p>
    <w:p>
      <w:pPr>
        <w:pStyle w:val="Telo"/>
        <w:spacing w:line="360" w:lineRule="auto"/>
        <w:ind w:left="576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........................................................</w:t>
      </w:r>
    </w:p>
    <w:p>
      <w:pPr>
        <w:pStyle w:val="Telo"/>
        <w:spacing w:line="360" w:lineRule="auto"/>
        <w:ind w:left="576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meno, priezvisko a podpis</w:t>
      </w:r>
    </w:p>
    <w:p>
      <w:pPr>
        <w:pStyle w:val="Telo"/>
        <w:spacing w:line="360" w:lineRule="auto"/>
        <w:ind w:left="5760"/>
      </w:pP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tatut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rneho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stupcu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