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239" w14:textId="490AB4A1" w:rsidR="00063F2A" w:rsidRPr="00D34D4F" w:rsidRDefault="00063F2A" w:rsidP="00063F2A">
      <w:pPr>
        <w:jc w:val="center"/>
        <w:rPr>
          <w:rFonts w:ascii="Garamond" w:hAnsi="Garamond"/>
          <w:sz w:val="24"/>
          <w:szCs w:val="24"/>
          <w:lang w:val="sk-SK"/>
        </w:rPr>
      </w:pPr>
      <w:r w:rsidRPr="00D34D4F">
        <w:rPr>
          <w:rFonts w:ascii="Garamond" w:hAnsi="Garamond"/>
          <w:b/>
          <w:sz w:val="24"/>
          <w:szCs w:val="24"/>
          <w:lang w:val="sk-SK"/>
        </w:rPr>
        <w:t>Opis predmetu zákazky</w:t>
      </w:r>
      <w:r w:rsidR="00232E80" w:rsidRPr="00D34D4F">
        <w:rPr>
          <w:rFonts w:ascii="Garamond" w:hAnsi="Garamond"/>
          <w:b/>
          <w:sz w:val="24"/>
          <w:szCs w:val="24"/>
          <w:lang w:val="sk-SK"/>
        </w:rPr>
        <w:t xml:space="preserve"> - Elektrina</w:t>
      </w:r>
    </w:p>
    <w:p w14:paraId="0B5E85E6" w14:textId="77777777" w:rsidR="00063F2A" w:rsidRPr="00D34D4F" w:rsidRDefault="00063F2A" w:rsidP="00063F2A">
      <w:pPr>
        <w:rPr>
          <w:rFonts w:ascii="Garamond" w:hAnsi="Garamond"/>
          <w:sz w:val="24"/>
          <w:szCs w:val="24"/>
          <w:lang w:val="sk-SK"/>
        </w:rPr>
      </w:pPr>
    </w:p>
    <w:p w14:paraId="44437D14" w14:textId="48E5C6A5" w:rsidR="00063F2A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  <w:r w:rsidRPr="00D34D4F">
        <w:rPr>
          <w:rFonts w:ascii="Garamond" w:hAnsi="Garamond" w:cs="Arial"/>
          <w:sz w:val="24"/>
          <w:szCs w:val="24"/>
          <w:lang w:val="sk-SK"/>
        </w:rPr>
        <w:t xml:space="preserve">Predmetom zákazky je zabezpečenie dodávky elektriny a distribúcie elektriny do </w:t>
      </w:r>
      <w:r w:rsidR="00AB59B7" w:rsidRPr="00D34D4F">
        <w:rPr>
          <w:rFonts w:ascii="Garamond" w:hAnsi="Garamond" w:cs="Arial"/>
          <w:b/>
          <w:bCs/>
          <w:sz w:val="24"/>
          <w:szCs w:val="24"/>
          <w:lang w:val="sk-SK"/>
        </w:rPr>
        <w:t>1</w:t>
      </w:r>
      <w:r w:rsidR="00AB59B7" w:rsidRPr="00D34D4F">
        <w:rPr>
          <w:rFonts w:ascii="Garamond" w:hAnsi="Garamond" w:cs="Arial"/>
          <w:sz w:val="24"/>
          <w:szCs w:val="24"/>
          <w:lang w:val="sk-SK"/>
        </w:rPr>
        <w:t xml:space="preserve"> </w:t>
      </w:r>
      <w:r w:rsidRPr="00D34D4F">
        <w:rPr>
          <w:rFonts w:ascii="Garamond" w:hAnsi="Garamond" w:cs="Arial"/>
          <w:b/>
          <w:bCs/>
          <w:sz w:val="24"/>
          <w:szCs w:val="24"/>
          <w:lang w:val="sk-SK"/>
        </w:rPr>
        <w:t>odbern</w:t>
      </w:r>
      <w:r w:rsidR="00AB59B7" w:rsidRPr="00D34D4F">
        <w:rPr>
          <w:rFonts w:ascii="Garamond" w:hAnsi="Garamond" w:cs="Arial"/>
          <w:b/>
          <w:bCs/>
          <w:sz w:val="24"/>
          <w:szCs w:val="24"/>
          <w:lang w:val="sk-SK"/>
        </w:rPr>
        <w:t>ého</w:t>
      </w:r>
      <w:r w:rsidRPr="00D34D4F">
        <w:rPr>
          <w:rFonts w:ascii="Garamond" w:hAnsi="Garamond" w:cs="Arial"/>
          <w:b/>
          <w:bCs/>
          <w:sz w:val="24"/>
          <w:szCs w:val="24"/>
          <w:lang w:val="sk-SK"/>
        </w:rPr>
        <w:t xml:space="preserve"> miest</w:t>
      </w:r>
      <w:r w:rsidR="00AB59B7" w:rsidRPr="00D34D4F">
        <w:rPr>
          <w:rFonts w:ascii="Garamond" w:hAnsi="Garamond" w:cs="Arial"/>
          <w:b/>
          <w:bCs/>
          <w:sz w:val="24"/>
          <w:szCs w:val="24"/>
          <w:lang w:val="sk-SK"/>
        </w:rPr>
        <w:t>a</w:t>
      </w:r>
      <w:r w:rsidRPr="00D34D4F">
        <w:rPr>
          <w:rFonts w:ascii="Garamond" w:hAnsi="Garamond" w:cs="Arial"/>
          <w:sz w:val="24"/>
          <w:szCs w:val="24"/>
          <w:lang w:val="sk-SK"/>
        </w:rPr>
        <w:t xml:space="preserve"> podľa konkrétnych potrieb verejného obstarávateľa, v kvalite zodpovedajúcej špecifikácii uvedenej v Technických podmienkach prevádzkovateľa distribučnej sústavy, vrátane prevzatia zodpovednosti za odchýlku počas obdobia </w:t>
      </w:r>
      <w:r w:rsidR="00232E80" w:rsidRPr="00D34D4F">
        <w:rPr>
          <w:rFonts w:ascii="Garamond" w:hAnsi="Garamond"/>
          <w:sz w:val="24"/>
          <w:szCs w:val="24"/>
          <w:lang w:val="sk-SK"/>
        </w:rPr>
        <w:t xml:space="preserve">od </w:t>
      </w:r>
      <w:r w:rsidR="00AB59B7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01.0</w:t>
      </w:r>
      <w:r w:rsidR="00F6595A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1</w:t>
      </w:r>
      <w:r w:rsidR="00AB59B7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.202</w:t>
      </w:r>
      <w:r w:rsidR="00F6595A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4</w:t>
      </w:r>
      <w:r w:rsidR="00AB59B7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 xml:space="preserve"> – 3</w:t>
      </w:r>
      <w:r w:rsidR="00F6595A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1</w:t>
      </w:r>
      <w:r w:rsidR="00AB59B7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.</w:t>
      </w:r>
      <w:r w:rsidR="00F6595A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12</w:t>
      </w:r>
      <w:r w:rsidR="00AB59B7" w:rsidRPr="00D34D4F">
        <w:rPr>
          <w:rFonts w:ascii="Garamond" w:hAnsi="Garamond"/>
          <w:b/>
          <w:bCs/>
          <w:color w:val="FF0000"/>
          <w:sz w:val="24"/>
          <w:szCs w:val="24"/>
          <w:lang w:val="sk-SK"/>
        </w:rPr>
        <w:t>.2024</w:t>
      </w:r>
      <w:r w:rsidRPr="00D34D4F">
        <w:rPr>
          <w:rFonts w:ascii="Garamond" w:hAnsi="Garamond" w:cs="Arial"/>
          <w:sz w:val="24"/>
          <w:szCs w:val="24"/>
          <w:lang w:val="sk-SK"/>
        </w:rPr>
        <w:t xml:space="preserve">. </w:t>
      </w:r>
    </w:p>
    <w:p w14:paraId="6C224EC4" w14:textId="77777777" w:rsidR="00063F2A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  <w:bookmarkStart w:id="0" w:name="OLE_LINK5"/>
      <w:bookmarkStart w:id="1" w:name="OLE_LINK95"/>
    </w:p>
    <w:p w14:paraId="7B34A19F" w14:textId="3CEAE6C2" w:rsidR="00063F2A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  <w:r w:rsidRPr="00D34D4F">
        <w:rPr>
          <w:rFonts w:ascii="Garamond" w:hAnsi="Garamond" w:cs="Arial"/>
          <w:sz w:val="24"/>
          <w:szCs w:val="24"/>
          <w:lang w:val="sk-SK"/>
        </w:rPr>
        <w:t>Predpokladaný objem odobratej</w:t>
      </w:r>
      <w:bookmarkEnd w:id="0"/>
      <w:r w:rsidRPr="00D34D4F">
        <w:rPr>
          <w:rFonts w:ascii="Garamond" w:hAnsi="Garamond" w:cs="Arial"/>
          <w:sz w:val="24"/>
          <w:szCs w:val="24"/>
          <w:lang w:val="sk-SK"/>
        </w:rPr>
        <w:t xml:space="preserve"> </w:t>
      </w:r>
      <w:bookmarkStart w:id="2" w:name="OLE_LINK99"/>
      <w:r w:rsidRPr="00D34D4F">
        <w:rPr>
          <w:rFonts w:ascii="Garamond" w:hAnsi="Garamond" w:cs="Arial"/>
          <w:sz w:val="24"/>
          <w:szCs w:val="24"/>
          <w:lang w:val="sk-SK"/>
        </w:rPr>
        <w:t xml:space="preserve">elektriny </w:t>
      </w:r>
      <w:bookmarkStart w:id="3" w:name="OLE_LINK115"/>
      <w:bookmarkEnd w:id="1"/>
      <w:bookmarkEnd w:id="2"/>
      <w:r w:rsidRPr="00D34D4F">
        <w:rPr>
          <w:rFonts w:ascii="Garamond" w:hAnsi="Garamond" w:cs="Arial"/>
          <w:sz w:val="24"/>
          <w:szCs w:val="24"/>
          <w:lang w:val="sk-SK"/>
        </w:rPr>
        <w:t>j</w:t>
      </w:r>
      <w:bookmarkEnd w:id="3"/>
      <w:r w:rsidR="00AB59B7" w:rsidRPr="00D34D4F">
        <w:rPr>
          <w:rFonts w:ascii="Garamond" w:hAnsi="Garamond" w:cs="Arial"/>
          <w:sz w:val="24"/>
          <w:szCs w:val="24"/>
          <w:lang w:val="sk-SK"/>
        </w:rPr>
        <w:t xml:space="preserve">e </w:t>
      </w:r>
      <w:r w:rsidR="00F6595A" w:rsidRPr="00D34D4F">
        <w:rPr>
          <w:rFonts w:ascii="Garamond" w:hAnsi="Garamond" w:cs="Arial"/>
          <w:b/>
          <w:bCs/>
          <w:color w:val="FF0000"/>
          <w:sz w:val="24"/>
          <w:szCs w:val="24"/>
          <w:lang w:val="sk-SK"/>
        </w:rPr>
        <w:t>9</w:t>
      </w:r>
      <w:r w:rsidR="00A01192" w:rsidRPr="00D34D4F">
        <w:rPr>
          <w:rFonts w:ascii="Garamond" w:hAnsi="Garamond" w:cs="Arial"/>
          <w:b/>
          <w:color w:val="FF0000"/>
          <w:sz w:val="24"/>
          <w:szCs w:val="24"/>
          <w:lang w:val="sk-SK"/>
        </w:rPr>
        <w:t xml:space="preserve"> </w:t>
      </w:r>
      <w:r w:rsidRPr="00D34D4F">
        <w:rPr>
          <w:rFonts w:ascii="Garamond" w:hAnsi="Garamond" w:cs="Arial"/>
          <w:b/>
          <w:color w:val="FF0000"/>
          <w:sz w:val="24"/>
          <w:szCs w:val="24"/>
          <w:lang w:val="sk-SK"/>
        </w:rPr>
        <w:t>MWh</w:t>
      </w:r>
      <w:r w:rsidRPr="00D34D4F">
        <w:rPr>
          <w:rFonts w:ascii="Garamond" w:hAnsi="Garamond" w:cs="Arial"/>
          <w:color w:val="FF0000"/>
          <w:sz w:val="24"/>
          <w:szCs w:val="24"/>
          <w:lang w:val="sk-SK"/>
        </w:rPr>
        <w:t>.</w:t>
      </w:r>
    </w:p>
    <w:p w14:paraId="2D294AAC" w14:textId="77777777" w:rsidR="00063F2A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</w:p>
    <w:p w14:paraId="24227058" w14:textId="670C4FA3" w:rsidR="00063F2A" w:rsidRPr="00D34D4F" w:rsidRDefault="00063F2A" w:rsidP="00063F2A">
      <w:pPr>
        <w:pStyle w:val="Default"/>
        <w:jc w:val="both"/>
        <w:rPr>
          <w:rFonts w:ascii="Garamond" w:hAnsi="Garamond"/>
          <w:color w:val="auto"/>
        </w:rPr>
      </w:pPr>
      <w:r w:rsidRPr="00D34D4F">
        <w:rPr>
          <w:rFonts w:ascii="Garamond" w:hAnsi="Garamond"/>
          <w:color w:val="auto"/>
        </w:rPr>
        <w:t>Poskytovateľ zabezpečí komplexné služby súvisiace s pravidelnou bezpečnou, stabilnou a komplexnou dodávkou elektriny  do odbern</w:t>
      </w:r>
      <w:r w:rsidR="00AB59B7" w:rsidRPr="00D34D4F">
        <w:rPr>
          <w:rFonts w:ascii="Garamond" w:hAnsi="Garamond"/>
          <w:color w:val="auto"/>
        </w:rPr>
        <w:t>ého</w:t>
      </w:r>
      <w:r w:rsidRPr="00D34D4F">
        <w:rPr>
          <w:rFonts w:ascii="Garamond" w:hAnsi="Garamond"/>
          <w:color w:val="auto"/>
        </w:rPr>
        <w:t xml:space="preserve"> miest</w:t>
      </w:r>
      <w:r w:rsidR="00AB59B7" w:rsidRPr="00D34D4F">
        <w:rPr>
          <w:rFonts w:ascii="Garamond" w:hAnsi="Garamond"/>
          <w:color w:val="auto"/>
        </w:rPr>
        <w:t>a</w:t>
      </w:r>
      <w:r w:rsidRPr="00D34D4F">
        <w:rPr>
          <w:rFonts w:ascii="Garamond" w:hAnsi="Garamond"/>
          <w:color w:val="auto"/>
        </w:rPr>
        <w:t xml:space="preserve"> odberateľa vrátane prevzatia zodpovednosti za odchýlky voči </w:t>
      </w:r>
      <w:proofErr w:type="spellStart"/>
      <w:r w:rsidRPr="00D34D4F">
        <w:rPr>
          <w:rFonts w:ascii="Garamond" w:hAnsi="Garamond"/>
          <w:color w:val="auto"/>
        </w:rPr>
        <w:t>zúčtovateľovi</w:t>
      </w:r>
      <w:proofErr w:type="spellEnd"/>
      <w:r w:rsidRPr="00D34D4F">
        <w:rPr>
          <w:rFonts w:ascii="Garamond" w:hAnsi="Garamond"/>
          <w:color w:val="auto"/>
        </w:rPr>
        <w:t xml:space="preserve"> odchýlok za odberné miesto odberateľa za podmienok stanovených v Zmluve.</w:t>
      </w:r>
    </w:p>
    <w:p w14:paraId="583C9ADC" w14:textId="77777777" w:rsidR="00063F2A" w:rsidRPr="00D34D4F" w:rsidRDefault="00063F2A" w:rsidP="00063F2A">
      <w:pPr>
        <w:pStyle w:val="Default"/>
        <w:jc w:val="both"/>
        <w:rPr>
          <w:rFonts w:ascii="Garamond" w:hAnsi="Garamond"/>
          <w:color w:val="auto"/>
        </w:rPr>
      </w:pPr>
    </w:p>
    <w:p w14:paraId="280DE149" w14:textId="77777777" w:rsidR="00063F2A" w:rsidRPr="00D34D4F" w:rsidRDefault="00063F2A" w:rsidP="00063F2A">
      <w:pPr>
        <w:pStyle w:val="Default"/>
        <w:jc w:val="both"/>
        <w:rPr>
          <w:rFonts w:ascii="Garamond" w:hAnsi="Garamond"/>
          <w:color w:val="auto"/>
        </w:rPr>
      </w:pPr>
      <w:r w:rsidRPr="00D34D4F">
        <w:rPr>
          <w:rFonts w:ascii="Garamond" w:hAnsi="Garamond"/>
          <w:color w:val="auto"/>
        </w:rPr>
        <w:t xml:space="preserve">Povinnosťou </w:t>
      </w:r>
      <w:bookmarkStart w:id="4" w:name="OLE_LINK123"/>
      <w:r w:rsidRPr="00D34D4F">
        <w:rPr>
          <w:rFonts w:ascii="Garamond" w:hAnsi="Garamond"/>
          <w:color w:val="auto"/>
        </w:rPr>
        <w:t xml:space="preserve">Poskytovateľa </w:t>
      </w:r>
      <w:bookmarkEnd w:id="4"/>
      <w:r w:rsidRPr="00D34D4F">
        <w:rPr>
          <w:rFonts w:ascii="Garamond" w:hAnsi="Garamond"/>
          <w:color w:val="auto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37886E8F" w14:textId="77777777" w:rsidR="00063F2A" w:rsidRPr="00D34D4F" w:rsidRDefault="00063F2A" w:rsidP="00063F2A">
      <w:pPr>
        <w:pStyle w:val="Default"/>
        <w:jc w:val="both"/>
        <w:rPr>
          <w:rFonts w:ascii="Garamond" w:hAnsi="Garamond"/>
          <w:color w:val="auto"/>
        </w:rPr>
      </w:pPr>
    </w:p>
    <w:p w14:paraId="080630E8" w14:textId="33FF6BB2" w:rsidR="00063F2A" w:rsidRPr="00D34D4F" w:rsidRDefault="00063F2A" w:rsidP="00063F2A">
      <w:pPr>
        <w:pStyle w:val="Default"/>
        <w:jc w:val="both"/>
        <w:rPr>
          <w:rFonts w:ascii="Garamond" w:hAnsi="Garamond"/>
          <w:color w:val="auto"/>
        </w:rPr>
      </w:pPr>
      <w:r w:rsidRPr="00D34D4F">
        <w:rPr>
          <w:rFonts w:ascii="Garamond" w:hAnsi="Garamond"/>
          <w:color w:val="auto"/>
        </w:rPr>
        <w:t>Poskytovateľ zabezpečí službu elektronického portálu zriadenú pre verejného obstarávateľa. Prostredníctvom služby elektronického portálu môže používateľ využívať informácie o svoj</w:t>
      </w:r>
      <w:r w:rsidR="00AB59B7" w:rsidRPr="00D34D4F">
        <w:rPr>
          <w:rFonts w:ascii="Garamond" w:hAnsi="Garamond"/>
          <w:color w:val="auto"/>
        </w:rPr>
        <w:t>om</w:t>
      </w:r>
      <w:r w:rsidRPr="00D34D4F">
        <w:rPr>
          <w:rFonts w:ascii="Garamond" w:hAnsi="Garamond"/>
          <w:color w:val="auto"/>
        </w:rPr>
        <w:t xml:space="preserve"> odbern</w:t>
      </w:r>
      <w:r w:rsidR="00AB59B7" w:rsidRPr="00D34D4F">
        <w:rPr>
          <w:rFonts w:ascii="Garamond" w:hAnsi="Garamond"/>
          <w:color w:val="auto"/>
        </w:rPr>
        <w:t>om</w:t>
      </w:r>
      <w:r w:rsidRPr="00D34D4F">
        <w:rPr>
          <w:rFonts w:ascii="Garamond" w:hAnsi="Garamond"/>
          <w:color w:val="auto"/>
        </w:rPr>
        <w:t xml:space="preserve"> miest</w:t>
      </w:r>
      <w:r w:rsidR="00AB59B7" w:rsidRPr="00D34D4F">
        <w:rPr>
          <w:rFonts w:ascii="Garamond" w:hAnsi="Garamond"/>
          <w:color w:val="auto"/>
        </w:rPr>
        <w:t>e</w:t>
      </w:r>
      <w:r w:rsidRPr="00D34D4F">
        <w:rPr>
          <w:rFonts w:ascii="Garamond" w:hAnsi="Garamond"/>
          <w:color w:val="auto"/>
        </w:rPr>
        <w:t xml:space="preserve"> a histórii spotreby.</w:t>
      </w:r>
    </w:p>
    <w:p w14:paraId="708ED64C" w14:textId="77777777" w:rsidR="00063F2A" w:rsidRPr="00D34D4F" w:rsidRDefault="00063F2A" w:rsidP="00063F2A">
      <w:pPr>
        <w:rPr>
          <w:rFonts w:ascii="Garamond" w:hAnsi="Garamond" w:cs="Arial"/>
          <w:sz w:val="24"/>
          <w:szCs w:val="24"/>
          <w:lang w:val="sk-SK"/>
        </w:rPr>
      </w:pPr>
    </w:p>
    <w:p w14:paraId="32C00D48" w14:textId="77777777" w:rsidR="00063F2A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  <w:r w:rsidRPr="00D34D4F">
        <w:rPr>
          <w:rFonts w:ascii="Garamond" w:hAnsi="Garamond" w:cs="Arial"/>
          <w:sz w:val="24"/>
          <w:szCs w:val="24"/>
          <w:lang w:val="sk-SK"/>
        </w:rPr>
        <w:t>Poskytovateľ zabezpečí individuálnu starostlivosť a bezplatné poradenstvo pre verejného obstarávateľa  zamerané na znižovanie spotreby elektriny.</w:t>
      </w:r>
    </w:p>
    <w:p w14:paraId="0CCA5DBF" w14:textId="77777777" w:rsidR="00063F2A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</w:p>
    <w:p w14:paraId="4A7B3304" w14:textId="35686173" w:rsidR="007D4E6D" w:rsidRPr="00D34D4F" w:rsidRDefault="00063F2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  <w:r w:rsidRPr="00D34D4F">
        <w:rPr>
          <w:rFonts w:ascii="Garamond" w:hAnsi="Garamond" w:cs="Arial"/>
          <w:sz w:val="24"/>
          <w:szCs w:val="24"/>
          <w:lang w:val="sk-SK"/>
        </w:rPr>
        <w:t>Poskytovateľ zabezpečí individuálnu starostlivosť a obsluhu pre odberné miest</w:t>
      </w:r>
      <w:r w:rsidR="00AB59B7" w:rsidRPr="00D34D4F">
        <w:rPr>
          <w:rFonts w:ascii="Garamond" w:hAnsi="Garamond" w:cs="Arial"/>
          <w:sz w:val="24"/>
          <w:szCs w:val="24"/>
          <w:lang w:val="sk-SK"/>
        </w:rPr>
        <w:t>o</w:t>
      </w:r>
      <w:r w:rsidRPr="00D34D4F">
        <w:rPr>
          <w:rFonts w:ascii="Garamond" w:hAnsi="Garamond" w:cs="Arial"/>
          <w:sz w:val="24"/>
          <w:szCs w:val="24"/>
          <w:lang w:val="sk-SK"/>
        </w:rPr>
        <w:t xml:space="preserve"> zahrňujúcu aj odbornú podporu pri pripájaní nových odberných miest Objednávateľa. </w:t>
      </w:r>
    </w:p>
    <w:p w14:paraId="60854401" w14:textId="77777777" w:rsidR="00F6595A" w:rsidRPr="00D34D4F" w:rsidRDefault="00F6595A" w:rsidP="00063F2A">
      <w:pPr>
        <w:jc w:val="both"/>
        <w:rPr>
          <w:rFonts w:ascii="Garamond" w:hAnsi="Garamond" w:cs="Arial"/>
          <w:sz w:val="24"/>
          <w:szCs w:val="24"/>
          <w:lang w:val="sk-SK"/>
        </w:rPr>
      </w:pPr>
    </w:p>
    <w:p w14:paraId="14E5D90F" w14:textId="2B7BE91C" w:rsidR="00F6595A" w:rsidRPr="00D34D4F" w:rsidRDefault="00F6595A" w:rsidP="00F6595A">
      <w:pPr>
        <w:tabs>
          <w:tab w:val="left" w:pos="0"/>
        </w:tabs>
        <w:adjustRightInd w:val="0"/>
        <w:ind w:left="4245" w:hanging="4245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Odberné miesto:                     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Študijno-konzultačné a rekreačné stredisko </w:t>
      </w: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DataCentra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„Vila Pionier“, 059 60 Tatranská Lomnica č. 162  (ďalej len „OM“)</w:t>
      </w:r>
    </w:p>
    <w:p w14:paraId="50C4E3A6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2C5E30EC" w14:textId="4BAAA493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č. OM: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4600295012</w:t>
      </w:r>
    </w:p>
    <w:p w14:paraId="34878A81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EIC kód: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24ZVS00000762013</w:t>
      </w:r>
    </w:p>
    <w:p w14:paraId="4ED93641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7E0328B6" w14:textId="621D1561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Začiatok plnenia:            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       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01. 01. 2024  00:00 hod.</w:t>
      </w:r>
    </w:p>
    <w:p w14:paraId="5A3DCACC" w14:textId="317E3FC4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Koniec plnenia: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31. 12. 2024  24:00 hod.</w:t>
      </w:r>
    </w:p>
    <w:p w14:paraId="0F99D78B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1BEEA466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Predpokladané množstvo odberu</w:t>
      </w:r>
    </w:p>
    <w:p w14:paraId="2D2599AC" w14:textId="1602FCCA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elektrickej energie za r. 2024 </w:t>
      </w:r>
    </w:p>
    <w:p w14:paraId="1685334E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v </w:t>
      </w: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jednotarife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9 MWh</w:t>
      </w:r>
    </w:p>
    <w:p w14:paraId="0F0DE652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234986FF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Hlavný istič/ počet fáz (A):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25/ 3</w:t>
      </w:r>
    </w:p>
    <w:p w14:paraId="56CCA8BF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04728580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Vyúčtovacie obdobie: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mesačne</w:t>
      </w:r>
    </w:p>
    <w:p w14:paraId="3878385F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7717692D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Napäťová úroveň: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NN</w:t>
      </w:r>
    </w:p>
    <w:p w14:paraId="582AED4A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01DE1929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Typ merania: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priame</w:t>
      </w:r>
    </w:p>
    <w:p w14:paraId="4077F53D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3ABC1961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DataCentrum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nie je oslobodené od spotrebnej dane.</w:t>
      </w:r>
    </w:p>
    <w:p w14:paraId="5D267D05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28972067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DataCentrum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nakupuje elektrinu výlučne pre vlastnú spotrebu.</w:t>
      </w:r>
    </w:p>
    <w:p w14:paraId="5F329392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61B2BA40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7B9B1F82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b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>Platobné podmienky:</w:t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ab/>
      </w:r>
    </w:p>
    <w:p w14:paraId="0914B5BE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7A8CE2B5" w14:textId="77777777" w:rsidR="00F6595A" w:rsidRPr="00D34D4F" w:rsidRDefault="00F6595A" w:rsidP="00F6595A">
      <w:pPr>
        <w:tabs>
          <w:tab w:val="left" w:pos="0"/>
        </w:tabs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30 dňová splatnosť vyúčtovacej faktúry za združenú dodávku elektrickej energie,</w:t>
      </w:r>
    </w:p>
    <w:p w14:paraId="09E22BCC" w14:textId="77777777" w:rsidR="00F6595A" w:rsidRPr="00D34D4F" w:rsidRDefault="00F6595A" w:rsidP="00F6595A">
      <w:pPr>
        <w:tabs>
          <w:tab w:val="left" w:pos="0"/>
        </w:tabs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OM s mesačným odpočtovým cyklom, vyúčtovanie a fakturácia na základe odpočtu skutočného odberu,</w:t>
      </w:r>
    </w:p>
    <w:p w14:paraId="44B6F645" w14:textId="6352C459" w:rsidR="00F6595A" w:rsidRPr="00D34D4F" w:rsidRDefault="00F6595A" w:rsidP="00F6595A">
      <w:pPr>
        <w:tabs>
          <w:tab w:val="left" w:pos="0"/>
        </w:tabs>
        <w:jc w:val="both"/>
        <w:rPr>
          <w:rFonts w:ascii="Garamond" w:hAnsi="Garamond"/>
          <w:b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-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>dodávateľ bude účtovať dohodnutú pevnú (fixnú) cenu za dodávku elektrickej energie bez sankcií za nedočerpané, resp. prekročené množstvo - viď štruktúra ceny</w:t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ab/>
        <w:t xml:space="preserve">v bode </w:t>
      </w:r>
      <w:r w:rsidR="007A550B" w:rsidRPr="00D34D4F">
        <w:rPr>
          <w:rFonts w:ascii="Garamond" w:hAnsi="Garamond"/>
          <w:b/>
          <w:color w:val="000000"/>
          <w:sz w:val="24"/>
          <w:szCs w:val="24"/>
          <w:lang w:val="sk-SK"/>
        </w:rPr>
        <w:t>1</w:t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 xml:space="preserve"> písm. a) počas celého </w:t>
      </w:r>
      <w:r w:rsidR="007A550B" w:rsidRPr="00D34D4F">
        <w:rPr>
          <w:rFonts w:ascii="Garamond" w:hAnsi="Garamond"/>
          <w:b/>
          <w:color w:val="000000"/>
          <w:sz w:val="24"/>
          <w:szCs w:val="24"/>
          <w:lang w:val="sk-SK"/>
        </w:rPr>
        <w:t>z</w:t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>mluvného obdobia od 01. 01. 2024 do 31. 12. 2024,</w:t>
      </w:r>
    </w:p>
    <w:p w14:paraId="3A1281A5" w14:textId="644B5500" w:rsidR="00F6595A" w:rsidRPr="00D34D4F" w:rsidRDefault="00F6595A" w:rsidP="00F6595A">
      <w:pPr>
        <w:tabs>
          <w:tab w:val="left" w:pos="0"/>
        </w:tabs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dodávateľ bude účtovať cenu za distribúciu elektrickej energie, alebo akékoľvek poplatky, odvody alebo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platby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v súlade s platnými cenovými rozhodnutiami ÚRSO a príslušnými všeobecne záväznými právnymi predpismi (vrátane všeobecne záväzných predpisov v oblasti daní),</w:t>
      </w:r>
    </w:p>
    <w:p w14:paraId="730462D7" w14:textId="3908D896" w:rsidR="00F6595A" w:rsidRPr="00D34D4F" w:rsidRDefault="00F6595A" w:rsidP="00F6595A">
      <w:pPr>
        <w:tabs>
          <w:tab w:val="left" w:pos="0"/>
        </w:tabs>
        <w:jc w:val="both"/>
        <w:rPr>
          <w:rFonts w:ascii="Garamond" w:hAnsi="Garamond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-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d</w:t>
      </w:r>
      <w:r w:rsidRPr="00D34D4F">
        <w:rPr>
          <w:rFonts w:ascii="Garamond" w:hAnsi="Garamond"/>
          <w:sz w:val="24"/>
          <w:szCs w:val="24"/>
          <w:lang w:val="sk-SK"/>
        </w:rPr>
        <w:t>odávateľ bude účtovať ostatné služby súvisiace s distribúciou elektrickej energie podľa platného cenníka služieb distribúcie príslušného PDS,</w:t>
      </w:r>
    </w:p>
    <w:p w14:paraId="0A50D263" w14:textId="2C3B3147" w:rsidR="00F6595A" w:rsidRPr="00D34D4F" w:rsidRDefault="00F6595A" w:rsidP="00F6595A">
      <w:pPr>
        <w:tabs>
          <w:tab w:val="left" w:pos="0"/>
        </w:tabs>
        <w:jc w:val="both"/>
        <w:rPr>
          <w:rFonts w:ascii="Garamond" w:hAnsi="Garamond"/>
          <w:sz w:val="24"/>
          <w:szCs w:val="24"/>
          <w:lang w:val="sk-SK"/>
        </w:rPr>
      </w:pPr>
      <w:r w:rsidRPr="00D34D4F">
        <w:rPr>
          <w:rFonts w:ascii="Garamond" w:hAnsi="Garamond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sz w:val="24"/>
          <w:szCs w:val="24"/>
          <w:lang w:val="sk-SK"/>
        </w:rPr>
        <w:tab/>
        <w:t xml:space="preserve">ak dôjde k zmene regulovaných cien na základe zmeny cenového rozhodnutia ÚRSO počas zmluvného obdobia, dodávateľ je oprávnený účtovať ceny v súlade s podmienkami príslušného nového cenového rozhodnutia ÚRSO, </w:t>
      </w:r>
    </w:p>
    <w:p w14:paraId="59A3D23E" w14:textId="77777777" w:rsidR="00F6595A" w:rsidRPr="00D34D4F" w:rsidRDefault="00F6595A" w:rsidP="00F6595A">
      <w:pPr>
        <w:tabs>
          <w:tab w:val="left" w:pos="0"/>
        </w:tabs>
        <w:jc w:val="both"/>
        <w:rPr>
          <w:rFonts w:ascii="Garamond" w:hAnsi="Garamond"/>
          <w:sz w:val="24"/>
          <w:szCs w:val="24"/>
          <w:lang w:val="sk-SK"/>
        </w:rPr>
      </w:pPr>
      <w:r w:rsidRPr="00D34D4F">
        <w:rPr>
          <w:rFonts w:ascii="Garamond" w:hAnsi="Garamond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sz w:val="24"/>
          <w:szCs w:val="24"/>
          <w:lang w:val="sk-SK"/>
        </w:rPr>
        <w:tab/>
        <w:t xml:space="preserve">dodávateľ je oprávnený v prípade zmeny cenníka služieb distribúcie príslušného PDS upraviť fakturovanie </w:t>
      </w:r>
      <w:r w:rsidRPr="00D34D4F">
        <w:rPr>
          <w:rFonts w:ascii="Garamond" w:hAnsi="Garamond"/>
          <w:sz w:val="24"/>
          <w:szCs w:val="24"/>
          <w:lang w:val="sk-SK"/>
        </w:rPr>
        <w:tab/>
        <w:t>ceny za tieto služby v súlade so zmenou tohto cenníka;</w:t>
      </w:r>
    </w:p>
    <w:p w14:paraId="7CC569CA" w14:textId="77777777" w:rsidR="00F6595A" w:rsidRPr="00D34D4F" w:rsidRDefault="00F6595A" w:rsidP="00F6595A">
      <w:pPr>
        <w:tabs>
          <w:tab w:val="left" w:pos="0"/>
        </w:tabs>
        <w:jc w:val="both"/>
        <w:rPr>
          <w:rFonts w:ascii="Garamond" w:hAnsi="Garamond"/>
          <w:sz w:val="24"/>
          <w:szCs w:val="24"/>
          <w:lang w:val="sk-SK"/>
        </w:rPr>
      </w:pPr>
    </w:p>
    <w:p w14:paraId="3C785F59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b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>Ostatné podmienky:</w:t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ab/>
      </w:r>
    </w:p>
    <w:p w14:paraId="70EEA1A3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0DBBCEEC" w14:textId="75DE3A4B" w:rsidR="00F6595A" w:rsidRPr="00D34D4F" w:rsidRDefault="00F6595A" w:rsidP="00F6595A">
      <w:pPr>
        <w:tabs>
          <w:tab w:val="left" w:pos="0"/>
        </w:tabs>
        <w:adjustRightInd w:val="0"/>
        <w:ind w:left="567" w:hanging="567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-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>zmluva o združenej dodávke elektrickej energie bude uzatvorená na dobu určitú od 01. 01. 2024 do 31. 12. 2024,</w:t>
      </w: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ab/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78FDEC01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dodanie elektrickej energie do OM v predpokladanom dohodnutom množstve, kvalite a čase,</w:t>
      </w:r>
    </w:p>
    <w:p w14:paraId="4053CC03" w14:textId="6F5E93E7" w:rsidR="00F6595A" w:rsidRPr="00D34D4F" w:rsidRDefault="00F6595A" w:rsidP="00F6595A">
      <w:pPr>
        <w:tabs>
          <w:tab w:val="left" w:pos="0"/>
        </w:tabs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zabezpečiť pre objednávateľa prepravu elektrickej energie, distribúciu elektrickej energie, regulované distribučné služby od príslušného PDS, ku ktorej je OM objednávateľa pripojené a ostatné distribučné služby,</w:t>
      </w:r>
    </w:p>
    <w:p w14:paraId="69C66D6C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bez prirážky za nedodržanie zmluvných množstiev odberu elektrickej energie,</w:t>
      </w:r>
    </w:p>
    <w:p w14:paraId="7C60BC5F" w14:textId="7777777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spoľahlivosť dodávky, referencie na trhu,</w:t>
      </w:r>
    </w:p>
    <w:p w14:paraId="2627772F" w14:textId="754BBC6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elektronické doručovanie faktúr za dodávku elektriny/ preddavkov na odber elektriny na adresu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určenú verejným obstarávateľom,</w:t>
      </w:r>
    </w:p>
    <w:p w14:paraId="5314047D" w14:textId="69D24C67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sledovanie spotreby elektrickej energie elektronickou formou,</w:t>
      </w:r>
    </w:p>
    <w:p w14:paraId="41FD1503" w14:textId="3AAAB188" w:rsidR="00F6595A" w:rsidRPr="00D34D4F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-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pridelenie kontaktnej osoby;</w:t>
      </w:r>
    </w:p>
    <w:p w14:paraId="251BF99F" w14:textId="77777777" w:rsidR="00F6595A" w:rsidRPr="00D34D4F" w:rsidRDefault="00F6595A" w:rsidP="00F6595A">
      <w:pPr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3D4400F5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b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b/>
          <w:color w:val="000000"/>
          <w:sz w:val="24"/>
          <w:szCs w:val="24"/>
          <w:lang w:val="sk-SK"/>
        </w:rPr>
        <w:t xml:space="preserve">Cenová ponuka musí obsahovať: </w:t>
      </w:r>
    </w:p>
    <w:p w14:paraId="74E599AE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</w:p>
    <w:p w14:paraId="379F8D91" w14:textId="70485E08" w:rsidR="00F6595A" w:rsidRPr="00D34D4F" w:rsidRDefault="00F6595A" w:rsidP="007A550B">
      <w:pPr>
        <w:adjustRightInd w:val="0"/>
        <w:ind w:left="425" w:hanging="425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1.     </w:t>
      </w:r>
      <w:r w:rsidR="007A550B"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 cenový návrh uchádzača </w:t>
      </w:r>
      <w:r w:rsidR="007A550B"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musí byť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>v štruktúre:</w:t>
      </w:r>
    </w:p>
    <w:p w14:paraId="7F06C7BE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</w:p>
    <w:p w14:paraId="4229BC95" w14:textId="77777777" w:rsidR="00F6595A" w:rsidRPr="00D34D4F" w:rsidRDefault="00F6595A" w:rsidP="00F6595A">
      <w:pPr>
        <w:adjustRightInd w:val="0"/>
        <w:ind w:left="567" w:hanging="567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a)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cena za 1 MWh spotrebovanej elektrickej energie bez DPH (zahŕňa v sebe náklady na obstaranie elektrickej energie, prevzatie zodpovednosti za odchýlku za OM voči </w:t>
      </w: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zúčtovateľovi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odchýlok, ako aj ovplyvniteľné náklady na dodávku elektrickej energie a obchodnú činnosť dodávateľa),</w:t>
      </w:r>
    </w:p>
    <w:p w14:paraId="56348402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37B91F70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b)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spotrebná daň za 1 MWh spotrebovanej elektrickej energie bez DPH,</w:t>
      </w:r>
    </w:p>
    <w:p w14:paraId="53F7D5F1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65D7589D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c)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cena za služby distribúcie za 1 MWh spotrebovanej elektrickej energie bez DPH,</w:t>
      </w:r>
    </w:p>
    <w:p w14:paraId="116F659D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lastRenderedPageBreak/>
        <w:tab/>
      </w:r>
    </w:p>
    <w:p w14:paraId="799A050F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d)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cena za služby prepravnej siete za 1 MWh spotrebovanej elektrickej energie bez DPH,</w:t>
      </w:r>
    </w:p>
    <w:p w14:paraId="24C1062A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1C163A86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e)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ďalšie náklady obchodníka nezahrnuté v predchádzajúcich položkách (uchádzač tu pomenuje a uvedie 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 xml:space="preserve">prípadné ďalšie konkrétne náklady) </w:t>
      </w:r>
    </w:p>
    <w:p w14:paraId="1BCFE22D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1124945E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f)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20 % DPH za 1 MWh,</w:t>
      </w:r>
    </w:p>
    <w:p w14:paraId="435CA095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</w:r>
    </w:p>
    <w:p w14:paraId="53894414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g)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celková cena za 1 MWh,</w:t>
      </w:r>
    </w:p>
    <w:p w14:paraId="540585D6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</w:p>
    <w:p w14:paraId="72EC4306" w14:textId="234C4F25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h)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celková cena za dodávku a distribúciu elektriny v </w:t>
      </w: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jednotarife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v predpokladanom množstve 9 MWh vrátane spotrebnej dane bez DPH,</w:t>
      </w:r>
    </w:p>
    <w:p w14:paraId="6CD426AD" w14:textId="77777777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</w:p>
    <w:p w14:paraId="21DCB176" w14:textId="41850A32" w:rsidR="00F6595A" w:rsidRPr="00D34D4F" w:rsidRDefault="00F6595A" w:rsidP="00F6595A">
      <w:pPr>
        <w:adjustRightInd w:val="0"/>
        <w:jc w:val="both"/>
        <w:rPr>
          <w:rFonts w:ascii="Garamond" w:hAnsi="Garamond"/>
          <w:color w:val="000000"/>
          <w:sz w:val="24"/>
          <w:szCs w:val="24"/>
          <w:lang w:val="sk-SK"/>
        </w:rPr>
      </w:pPr>
      <w:r w:rsidRPr="00D34D4F">
        <w:rPr>
          <w:rFonts w:ascii="Garamond" w:hAnsi="Garamond"/>
          <w:color w:val="000000"/>
          <w:sz w:val="24"/>
          <w:szCs w:val="24"/>
          <w:lang w:val="sk-SK"/>
        </w:rPr>
        <w:t>i)</w:t>
      </w:r>
      <w:r w:rsidRPr="00D34D4F">
        <w:rPr>
          <w:rFonts w:ascii="Garamond" w:hAnsi="Garamond"/>
          <w:color w:val="000000"/>
          <w:sz w:val="24"/>
          <w:szCs w:val="24"/>
          <w:lang w:val="sk-SK"/>
        </w:rPr>
        <w:tab/>
        <w:t>celková cena za dodávku a distribúciu elektriny v </w:t>
      </w:r>
      <w:proofErr w:type="spellStart"/>
      <w:r w:rsidRPr="00D34D4F">
        <w:rPr>
          <w:rFonts w:ascii="Garamond" w:hAnsi="Garamond"/>
          <w:color w:val="000000"/>
          <w:sz w:val="24"/>
          <w:szCs w:val="24"/>
          <w:lang w:val="sk-SK"/>
        </w:rPr>
        <w:t>jednotarife</w:t>
      </w:r>
      <w:proofErr w:type="spellEnd"/>
      <w:r w:rsidRPr="00D34D4F">
        <w:rPr>
          <w:rFonts w:ascii="Garamond" w:hAnsi="Garamond"/>
          <w:color w:val="000000"/>
          <w:sz w:val="24"/>
          <w:szCs w:val="24"/>
          <w:lang w:val="sk-SK"/>
        </w:rPr>
        <w:t xml:space="preserve"> v predpokladanom množstve 9 MWh vrátane spotrebnej dane s DPH;</w:t>
      </w:r>
    </w:p>
    <w:p w14:paraId="3AC2200E" w14:textId="77777777" w:rsidR="00F6595A" w:rsidRPr="00F6595A" w:rsidRDefault="00F6595A" w:rsidP="00F6595A">
      <w:pPr>
        <w:tabs>
          <w:tab w:val="left" w:pos="0"/>
        </w:tabs>
        <w:adjustRightInd w:val="0"/>
        <w:rPr>
          <w:rFonts w:ascii="Garamond" w:hAnsi="Garamond"/>
          <w:color w:val="000000"/>
          <w:sz w:val="24"/>
          <w:szCs w:val="24"/>
          <w:lang w:val="sk-SK"/>
        </w:rPr>
      </w:pPr>
    </w:p>
    <w:p w14:paraId="443C8538" w14:textId="77777777" w:rsidR="00F6595A" w:rsidRPr="00F6595A" w:rsidRDefault="00F6595A" w:rsidP="00063F2A">
      <w:pPr>
        <w:jc w:val="both"/>
        <w:rPr>
          <w:rFonts w:ascii="Garamond" w:hAnsi="Garamond" w:cs="Arial"/>
          <w:lang w:val="sk-SK"/>
        </w:rPr>
      </w:pPr>
    </w:p>
    <w:p w14:paraId="4AB1EC68" w14:textId="77777777" w:rsidR="00AB59B7" w:rsidRPr="00F6595A" w:rsidRDefault="00AB59B7" w:rsidP="00063F2A">
      <w:pPr>
        <w:jc w:val="both"/>
        <w:rPr>
          <w:rFonts w:ascii="Garamond" w:hAnsi="Garamond" w:cs="Arial"/>
          <w:lang w:val="sk-SK"/>
        </w:rPr>
      </w:pPr>
    </w:p>
    <w:sectPr w:rsidR="00AB59B7" w:rsidRPr="00F6595A" w:rsidSect="0082524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C08E" w14:textId="77777777" w:rsidR="00A73B76" w:rsidRDefault="00A73B76" w:rsidP="00232E80">
      <w:r>
        <w:separator/>
      </w:r>
    </w:p>
  </w:endnote>
  <w:endnote w:type="continuationSeparator" w:id="0">
    <w:p w14:paraId="3DC63757" w14:textId="77777777" w:rsidR="00A73B76" w:rsidRDefault="00A73B76" w:rsidP="0023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09F0" w14:textId="77777777" w:rsidR="00A73B76" w:rsidRDefault="00A73B76" w:rsidP="00232E80">
      <w:r>
        <w:separator/>
      </w:r>
    </w:p>
  </w:footnote>
  <w:footnote w:type="continuationSeparator" w:id="0">
    <w:p w14:paraId="438DC88F" w14:textId="77777777" w:rsidR="00A73B76" w:rsidRDefault="00A73B76" w:rsidP="0023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E21" w14:textId="3637ED39" w:rsidR="00825241" w:rsidRPr="00825241" w:rsidRDefault="00825241" w:rsidP="00825241">
    <w:pPr>
      <w:pStyle w:val="Hlavika"/>
      <w:jc w:val="right"/>
      <w:rPr>
        <w:rFonts w:ascii="Garamond" w:hAnsi="Garamond"/>
      </w:rPr>
    </w:pPr>
    <w:r w:rsidRPr="00825241">
      <w:rPr>
        <w:rFonts w:ascii="Garamond" w:hAnsi="Garamond"/>
        <w:lang w:val="sk-SK"/>
      </w:rPr>
      <w:t>Príloha č. 1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63F2A"/>
    <w:rsid w:val="000754CE"/>
    <w:rsid w:val="001567F7"/>
    <w:rsid w:val="00170896"/>
    <w:rsid w:val="00232E80"/>
    <w:rsid w:val="0028449D"/>
    <w:rsid w:val="003E4FB7"/>
    <w:rsid w:val="00695ECE"/>
    <w:rsid w:val="006D3E95"/>
    <w:rsid w:val="007A550B"/>
    <w:rsid w:val="007A57BD"/>
    <w:rsid w:val="007D4E6D"/>
    <w:rsid w:val="00825241"/>
    <w:rsid w:val="0087242E"/>
    <w:rsid w:val="00A01192"/>
    <w:rsid w:val="00A73B76"/>
    <w:rsid w:val="00AB59B7"/>
    <w:rsid w:val="00AE204A"/>
    <w:rsid w:val="00B04319"/>
    <w:rsid w:val="00B14902"/>
    <w:rsid w:val="00C15744"/>
    <w:rsid w:val="00D34D4F"/>
    <w:rsid w:val="00D646A1"/>
    <w:rsid w:val="00F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77B4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2E80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2E8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C32-7BF0-475C-A512-8EE6E783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778</Words>
  <Characters>4436</Characters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2023-06-04T20:33:00Z</dcterms:created>
  <dcterms:modified xsi:type="dcterms:W3CDTF">2023-11-21T06:32:00Z</dcterms:modified>
</cp:coreProperties>
</file>