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67" w:rsidRPr="001E3EB2" w:rsidRDefault="00265F67" w:rsidP="00265F67">
      <w:pPr>
        <w:spacing w:after="0" w:line="240" w:lineRule="auto"/>
        <w:jc w:val="center"/>
        <w:rPr>
          <w:rFonts w:ascii="Arial" w:hAnsi="Arial" w:cs="Arial"/>
          <w:b/>
          <w:caps/>
          <w:sz w:val="20"/>
          <w:szCs w:val="20"/>
        </w:rPr>
      </w:pPr>
    </w:p>
    <w:p w:rsidR="00265F67" w:rsidRPr="001E3EB2" w:rsidRDefault="00265F67" w:rsidP="00265F67">
      <w:pPr>
        <w:spacing w:after="0" w:line="240" w:lineRule="auto"/>
        <w:jc w:val="center"/>
        <w:rPr>
          <w:rFonts w:ascii="Arial" w:hAnsi="Arial" w:cs="Arial"/>
          <w:b/>
          <w:caps/>
          <w:sz w:val="20"/>
          <w:szCs w:val="20"/>
        </w:rPr>
      </w:pPr>
      <w:r w:rsidRPr="001E3EB2">
        <w:rPr>
          <w:rFonts w:ascii="Arial" w:hAnsi="Arial" w:cs="Arial"/>
          <w:b/>
          <w:caps/>
          <w:sz w:val="20"/>
          <w:szCs w:val="20"/>
        </w:rPr>
        <w:t>Rámcová dohoda</w:t>
      </w:r>
    </w:p>
    <w:p w:rsidR="00265F67" w:rsidRPr="001E3EB2" w:rsidRDefault="00265F67" w:rsidP="00265F67">
      <w:pPr>
        <w:spacing w:after="0" w:line="240" w:lineRule="auto"/>
        <w:jc w:val="center"/>
        <w:rPr>
          <w:rFonts w:ascii="Arial" w:hAnsi="Arial" w:cs="Arial"/>
          <w:b/>
          <w:caps/>
          <w:sz w:val="20"/>
          <w:szCs w:val="20"/>
        </w:rPr>
      </w:pPr>
    </w:p>
    <w:p w:rsidR="00265F67" w:rsidRPr="001E3EB2" w:rsidRDefault="00265F67" w:rsidP="00265F67">
      <w:pPr>
        <w:spacing w:after="0" w:line="240" w:lineRule="auto"/>
        <w:jc w:val="center"/>
        <w:rPr>
          <w:rFonts w:ascii="Arial" w:hAnsi="Arial" w:cs="Arial"/>
          <w:sz w:val="20"/>
          <w:szCs w:val="20"/>
        </w:rPr>
      </w:pPr>
      <w:r w:rsidRPr="001E3EB2">
        <w:rPr>
          <w:rFonts w:ascii="Arial" w:hAnsi="Arial" w:cs="Arial"/>
          <w:sz w:val="20"/>
          <w:szCs w:val="20"/>
        </w:rPr>
        <w:t>uzavretá v súlade s </w:t>
      </w:r>
      <w:proofErr w:type="spellStart"/>
      <w:r w:rsidRPr="001E3EB2">
        <w:rPr>
          <w:rFonts w:ascii="Arial" w:hAnsi="Arial" w:cs="Arial"/>
          <w:sz w:val="20"/>
          <w:szCs w:val="20"/>
        </w:rPr>
        <w:t>ust</w:t>
      </w:r>
      <w:proofErr w:type="spellEnd"/>
      <w:r w:rsidRPr="001E3EB2">
        <w:rPr>
          <w:rFonts w:ascii="Arial" w:hAnsi="Arial" w:cs="Arial"/>
          <w:sz w:val="20"/>
          <w:szCs w:val="20"/>
        </w:rPr>
        <w:t>. § 269 ods.2 zákona č. 513/1991 Zb. Obchodný zákonník v znení neskorších predpisov a § 117 zákona č. 343/2015 Z. z. o verejnom obstarávaní a zmene a doplnení niektorých zákonov v znení neskorších predpisov (ďalej len „</w:t>
      </w:r>
      <w:proofErr w:type="spellStart"/>
      <w:r w:rsidRPr="001E3EB2">
        <w:rPr>
          <w:rFonts w:ascii="Arial" w:hAnsi="Arial" w:cs="Arial"/>
          <w:sz w:val="20"/>
          <w:szCs w:val="20"/>
        </w:rPr>
        <w:t>ZoVO</w:t>
      </w:r>
      <w:proofErr w:type="spellEnd"/>
      <w:r w:rsidRPr="001E3EB2">
        <w:rPr>
          <w:rFonts w:ascii="Arial" w:hAnsi="Arial" w:cs="Arial"/>
          <w:sz w:val="20"/>
          <w:szCs w:val="20"/>
        </w:rPr>
        <w:t>“)</w:t>
      </w:r>
    </w:p>
    <w:p w:rsidR="00265F67" w:rsidRPr="001E3EB2" w:rsidRDefault="00265F67" w:rsidP="00265F67">
      <w:pPr>
        <w:spacing w:after="0" w:line="240" w:lineRule="auto"/>
        <w:jc w:val="center"/>
        <w:rPr>
          <w:rFonts w:ascii="Arial" w:hAnsi="Arial" w:cs="Arial"/>
          <w:sz w:val="20"/>
          <w:szCs w:val="20"/>
        </w:rPr>
      </w:pPr>
    </w:p>
    <w:p w:rsidR="00265F67" w:rsidRPr="001E3EB2" w:rsidRDefault="00265F67" w:rsidP="00265F67">
      <w:pPr>
        <w:spacing w:after="0" w:line="240" w:lineRule="auto"/>
        <w:jc w:val="center"/>
        <w:rPr>
          <w:rFonts w:ascii="Arial" w:hAnsi="Arial" w:cs="Arial"/>
          <w:b/>
          <w:sz w:val="20"/>
          <w:szCs w:val="20"/>
        </w:rPr>
      </w:pPr>
      <w:r w:rsidRPr="001E3EB2">
        <w:rPr>
          <w:rFonts w:ascii="Arial" w:hAnsi="Arial" w:cs="Arial"/>
          <w:sz w:val="20"/>
          <w:szCs w:val="20"/>
        </w:rPr>
        <w:t xml:space="preserve">na dodanie predmetu zákazky: </w:t>
      </w:r>
      <w:r w:rsidR="009D11C9">
        <w:rPr>
          <w:rFonts w:ascii="Arial" w:hAnsi="Arial" w:cs="Arial"/>
          <w:b/>
          <w:sz w:val="20"/>
          <w:szCs w:val="20"/>
        </w:rPr>
        <w:t>Ochranné pomôcky pred RTG žiarením</w:t>
      </w:r>
    </w:p>
    <w:p w:rsidR="00265F67" w:rsidRPr="001E3EB2" w:rsidRDefault="00265F67" w:rsidP="00265F67">
      <w:pPr>
        <w:spacing w:after="0" w:line="240" w:lineRule="auto"/>
        <w:rPr>
          <w:rFonts w:ascii="Arial" w:hAnsi="Arial" w:cs="Arial"/>
          <w:b/>
          <w:sz w:val="20"/>
          <w:szCs w:val="20"/>
        </w:rPr>
      </w:pP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bookmarkStart w:id="0" w:name="_Toc240263806"/>
      <w:r w:rsidRPr="001E3EB2">
        <w:rPr>
          <w:rFonts w:ascii="Arial" w:hAnsi="Arial" w:cs="Arial"/>
          <w:b/>
          <w:bCs/>
          <w:sz w:val="20"/>
          <w:szCs w:val="20"/>
          <w:lang w:eastAsia="cs-CZ"/>
        </w:rPr>
        <w:t>Článok 1</w:t>
      </w:r>
    </w:p>
    <w:bookmarkEnd w:id="0"/>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 xml:space="preserve">Účastníci rámcovej dohody </w:t>
      </w: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p>
    <w:p w:rsidR="00265F67" w:rsidRPr="001E3EB2" w:rsidRDefault="00565163" w:rsidP="00265F67">
      <w:pPr>
        <w:tabs>
          <w:tab w:val="left" w:pos="2552"/>
        </w:tabs>
        <w:spacing w:after="0" w:line="240" w:lineRule="auto"/>
        <w:jc w:val="both"/>
        <w:rPr>
          <w:rFonts w:ascii="Arial" w:hAnsi="Arial" w:cs="Arial"/>
          <w:sz w:val="20"/>
          <w:szCs w:val="20"/>
        </w:rPr>
      </w:pPr>
      <w:r>
        <w:rPr>
          <w:rFonts w:ascii="Arial" w:hAnsi="Arial" w:cs="Arial"/>
          <w:b/>
          <w:bCs/>
          <w:sz w:val="20"/>
          <w:szCs w:val="20"/>
        </w:rPr>
        <w:t>Objednávateľ</w:t>
      </w:r>
      <w:r w:rsidR="00265F67" w:rsidRPr="001E3EB2">
        <w:rPr>
          <w:rFonts w:ascii="Arial" w:hAnsi="Arial" w:cs="Arial"/>
          <w:b/>
          <w:bCs/>
          <w:sz w:val="20"/>
          <w:szCs w:val="20"/>
        </w:rPr>
        <w:t>:</w:t>
      </w:r>
      <w:r w:rsidR="00265F67" w:rsidRPr="001E3EB2">
        <w:rPr>
          <w:rFonts w:ascii="Arial" w:hAnsi="Arial" w:cs="Arial"/>
          <w:sz w:val="20"/>
          <w:szCs w:val="20"/>
        </w:rPr>
        <w:tab/>
        <w:t>Východoslovenský ústav srdcových a cievnych chorôb, a.s.</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 xml:space="preserve">Ondavská 8 </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040 11 Košice</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Štatutárny orgán:</w:t>
      </w:r>
      <w:r w:rsidRPr="001E3EB2">
        <w:rPr>
          <w:rFonts w:ascii="Arial" w:hAnsi="Arial" w:cs="Arial"/>
          <w:sz w:val="20"/>
          <w:szCs w:val="20"/>
        </w:rPr>
        <w:tab/>
        <w:t xml:space="preserve">doc. MUDr. František Sabol, PhD., MPH, MBA, predseda predstavenstva </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ab/>
        <w:t>Ing. Marián Albert, MBA, podpredseda predstavenstva</w:t>
      </w:r>
    </w:p>
    <w:p w:rsidR="00265F67" w:rsidRPr="001E3EB2" w:rsidRDefault="00265F67" w:rsidP="00265F67">
      <w:pPr>
        <w:tabs>
          <w:tab w:val="left" w:pos="2552"/>
        </w:tabs>
        <w:spacing w:after="0" w:line="240" w:lineRule="auto"/>
        <w:jc w:val="both"/>
        <w:rPr>
          <w:rFonts w:ascii="Arial" w:hAnsi="Arial" w:cs="Arial"/>
          <w:sz w:val="20"/>
          <w:szCs w:val="20"/>
        </w:rPr>
      </w:pPr>
      <w:r w:rsidRPr="001E3EB2">
        <w:rPr>
          <w:rFonts w:ascii="Arial" w:hAnsi="Arial" w:cs="Arial"/>
          <w:sz w:val="20"/>
          <w:szCs w:val="20"/>
        </w:rPr>
        <w:t xml:space="preserve">                                          prof. MUDr. Mária </w:t>
      </w:r>
      <w:proofErr w:type="spellStart"/>
      <w:r w:rsidRPr="001E3EB2">
        <w:rPr>
          <w:rFonts w:ascii="Arial" w:hAnsi="Arial" w:cs="Arial"/>
          <w:sz w:val="20"/>
          <w:szCs w:val="20"/>
        </w:rPr>
        <w:t>Frankovičová</w:t>
      </w:r>
      <w:proofErr w:type="spellEnd"/>
      <w:r w:rsidRPr="001E3EB2">
        <w:rPr>
          <w:rFonts w:ascii="Arial" w:hAnsi="Arial" w:cs="Arial"/>
          <w:sz w:val="20"/>
          <w:szCs w:val="20"/>
        </w:rPr>
        <w:t xml:space="preserve">, PhD., člen predstavenstva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Zodpovedný za plnenie</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dohody :</w:t>
      </w:r>
      <w:r w:rsidRPr="001E3EB2">
        <w:rPr>
          <w:rFonts w:ascii="Arial" w:hAnsi="Arial" w:cs="Arial"/>
          <w:sz w:val="20"/>
          <w:szCs w:val="20"/>
        </w:rPr>
        <w:tab/>
      </w:r>
      <w:r w:rsidRPr="00070AF7">
        <w:rPr>
          <w:rFonts w:ascii="Arial" w:hAnsi="Arial" w:cs="Arial"/>
          <w:sz w:val="20"/>
          <w:szCs w:val="20"/>
        </w:rPr>
        <w:t>Mgr. Radoslava Semanová, MPH,  vedúci lekárnik</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IČO: </w:t>
      </w:r>
      <w:r w:rsidRPr="001E3EB2">
        <w:rPr>
          <w:rFonts w:ascii="Arial" w:hAnsi="Arial" w:cs="Arial"/>
          <w:sz w:val="20"/>
          <w:szCs w:val="20"/>
        </w:rPr>
        <w:tab/>
        <w:t>36 601 284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DIČ:</w:t>
      </w:r>
      <w:r w:rsidRPr="001E3EB2">
        <w:rPr>
          <w:rFonts w:ascii="Arial" w:hAnsi="Arial" w:cs="Arial"/>
          <w:sz w:val="20"/>
          <w:szCs w:val="20"/>
        </w:rPr>
        <w:tab/>
        <w:t>2022108704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IČ DPH:</w:t>
      </w:r>
      <w:r w:rsidRPr="001E3EB2">
        <w:rPr>
          <w:rFonts w:ascii="Arial" w:hAnsi="Arial" w:cs="Arial"/>
          <w:sz w:val="20"/>
          <w:szCs w:val="20"/>
        </w:rPr>
        <w:tab/>
        <w:t>SK2022108704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Bankové spojenie: </w:t>
      </w:r>
      <w:r w:rsidRPr="001E3EB2">
        <w:rPr>
          <w:rFonts w:ascii="Arial" w:hAnsi="Arial" w:cs="Arial"/>
          <w:sz w:val="20"/>
          <w:szCs w:val="20"/>
        </w:rPr>
        <w:tab/>
        <w:t>Slovenská sporiteľňa, SK48 0900 0000 0004 4595 2274</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Spoločnosť je zapísaná v Obchodnom registri Okresného súdu Košice I, vložka č. 1360/V, </w:t>
      </w:r>
      <w:r w:rsidRPr="001E3EB2">
        <w:rPr>
          <w:rFonts w:ascii="Arial" w:hAnsi="Arial" w:cs="Arial"/>
          <w:sz w:val="20"/>
          <w:szCs w:val="20"/>
        </w:rPr>
        <w:tab/>
        <w:t>oddiel: Sa</w:t>
      </w: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 xml:space="preserve">(ďalej len </w:t>
      </w:r>
      <w:r w:rsidRPr="001E3EB2">
        <w:rPr>
          <w:rFonts w:ascii="Arial" w:hAnsi="Arial" w:cs="Arial"/>
          <w:b/>
          <w:sz w:val="20"/>
          <w:szCs w:val="20"/>
        </w:rPr>
        <w:t>„</w:t>
      </w:r>
      <w:r w:rsidR="00565163">
        <w:rPr>
          <w:rFonts w:ascii="Arial" w:hAnsi="Arial" w:cs="Arial"/>
          <w:b/>
          <w:sz w:val="20"/>
          <w:szCs w:val="20"/>
        </w:rPr>
        <w:t>objednávateľ</w:t>
      </w:r>
      <w:r w:rsidRPr="001E3EB2">
        <w:rPr>
          <w:rFonts w:ascii="Arial" w:hAnsi="Arial" w:cs="Arial"/>
          <w:b/>
          <w:sz w:val="20"/>
          <w:szCs w:val="20"/>
        </w:rPr>
        <w:t>“</w:t>
      </w:r>
      <w:r w:rsidRPr="001E3EB2">
        <w:rPr>
          <w:rFonts w:ascii="Arial" w:hAnsi="Arial" w:cs="Arial"/>
          <w:sz w:val="20"/>
          <w:szCs w:val="20"/>
        </w:rPr>
        <w:t>)</w:t>
      </w:r>
    </w:p>
    <w:p w:rsidR="00265F67" w:rsidRPr="001E3EB2" w:rsidRDefault="00265F67" w:rsidP="00265F67">
      <w:pPr>
        <w:tabs>
          <w:tab w:val="left" w:pos="2552"/>
        </w:tabs>
        <w:spacing w:after="0" w:line="240" w:lineRule="auto"/>
        <w:rPr>
          <w:rFonts w:ascii="Arial" w:hAnsi="Arial" w:cs="Arial"/>
          <w:sz w:val="20"/>
          <w:szCs w:val="20"/>
        </w:rPr>
      </w:pPr>
    </w:p>
    <w:p w:rsidR="00265F67" w:rsidRPr="001E3EB2" w:rsidRDefault="00265F67" w:rsidP="00265F67">
      <w:pPr>
        <w:tabs>
          <w:tab w:val="left" w:pos="2552"/>
        </w:tabs>
        <w:spacing w:after="0" w:line="240" w:lineRule="auto"/>
        <w:rPr>
          <w:rFonts w:ascii="Arial" w:hAnsi="Arial" w:cs="Arial"/>
          <w:sz w:val="20"/>
          <w:szCs w:val="20"/>
        </w:rPr>
      </w:pPr>
      <w:r w:rsidRPr="001E3EB2">
        <w:rPr>
          <w:rFonts w:ascii="Arial" w:hAnsi="Arial" w:cs="Arial"/>
          <w:sz w:val="20"/>
          <w:szCs w:val="20"/>
        </w:rPr>
        <w:t>a</w:t>
      </w:r>
    </w:p>
    <w:p w:rsidR="00265F67" w:rsidRPr="001E3EB2" w:rsidRDefault="00265F67" w:rsidP="00265F67">
      <w:pPr>
        <w:tabs>
          <w:tab w:val="left" w:pos="2552"/>
        </w:tabs>
        <w:spacing w:after="0" w:line="240" w:lineRule="auto"/>
        <w:rPr>
          <w:rFonts w:ascii="Arial" w:hAnsi="Arial" w:cs="Arial"/>
          <w:sz w:val="20"/>
          <w:szCs w:val="20"/>
        </w:rPr>
      </w:pPr>
    </w:p>
    <w:p w:rsidR="00265F67" w:rsidRPr="001E3EB2" w:rsidRDefault="00565163" w:rsidP="00265F67">
      <w:pPr>
        <w:tabs>
          <w:tab w:val="left" w:pos="2552"/>
        </w:tabs>
        <w:spacing w:after="0" w:line="240" w:lineRule="auto"/>
        <w:ind w:left="2550" w:hanging="2550"/>
        <w:rPr>
          <w:rFonts w:ascii="Arial" w:hAnsi="Arial" w:cs="Arial"/>
          <w:sz w:val="20"/>
          <w:szCs w:val="20"/>
        </w:rPr>
      </w:pPr>
      <w:r>
        <w:rPr>
          <w:rFonts w:ascii="Arial" w:hAnsi="Arial" w:cs="Arial"/>
          <w:b/>
          <w:sz w:val="20"/>
          <w:szCs w:val="20"/>
        </w:rPr>
        <w:t>Dodávateľ</w:t>
      </w:r>
      <w:r w:rsidR="00265F67" w:rsidRPr="001E3EB2">
        <w:rPr>
          <w:rFonts w:ascii="Arial" w:hAnsi="Arial" w:cs="Arial"/>
          <w:sz w:val="20"/>
          <w:szCs w:val="20"/>
        </w:rPr>
        <w:t xml:space="preserve">: </w:t>
      </w:r>
      <w:r w:rsidR="00265F67" w:rsidRPr="001E3EB2">
        <w:rPr>
          <w:rFonts w:ascii="Arial" w:hAnsi="Arial" w:cs="Arial"/>
          <w:sz w:val="20"/>
          <w:szCs w:val="20"/>
        </w:rPr>
        <w:tab/>
        <w:t>...............................................................                                                                        obchodný názov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ab/>
        <w:t>...............................................................                                                            sídlo/adresa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Štatutárny orgán:</w:t>
      </w:r>
      <w:r w:rsidRPr="001E3EB2">
        <w:rPr>
          <w:rFonts w:ascii="Arial" w:hAnsi="Arial" w:cs="Arial"/>
          <w:sz w:val="20"/>
          <w:szCs w:val="20"/>
        </w:rPr>
        <w:tab/>
        <w:t xml:space="preserve">...............................................................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ab/>
      </w:r>
      <w:r w:rsidRPr="001E3EB2">
        <w:rPr>
          <w:rFonts w:ascii="Arial" w:hAnsi="Arial" w:cs="Arial"/>
          <w:sz w:val="20"/>
          <w:szCs w:val="20"/>
        </w:rPr>
        <w:tab/>
        <w:t>meno, priezvisko, funkcia (podľa dokladu o oprávnení podnikať)</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 xml:space="preserve">IČO: </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DIČ:</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IČ DPH:</w:t>
      </w:r>
      <w:r w:rsidRPr="001E3EB2">
        <w:rPr>
          <w:rFonts w:ascii="Arial" w:hAnsi="Arial" w:cs="Arial"/>
          <w:sz w:val="20"/>
          <w:szCs w:val="20"/>
        </w:rPr>
        <w:tab/>
        <w:t>...............................</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 xml:space="preserve">Bankové spojenie: </w:t>
      </w:r>
      <w:r w:rsidRPr="001E3EB2">
        <w:rPr>
          <w:rFonts w:ascii="Arial" w:hAnsi="Arial" w:cs="Arial"/>
          <w:sz w:val="20"/>
          <w:szCs w:val="20"/>
        </w:rPr>
        <w:tab/>
        <w:t>...............................................................                                                                               názov peňažného ústavu, číslo účtu</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Tel. :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Fax :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Spoločnosť zapísaná:       ......................................................................................................</w:t>
      </w:r>
    </w:p>
    <w:p w:rsidR="00265F67" w:rsidRPr="001E3EB2" w:rsidRDefault="00265F67" w:rsidP="00265F67">
      <w:pPr>
        <w:tabs>
          <w:tab w:val="left" w:pos="2552"/>
        </w:tabs>
        <w:spacing w:after="0" w:line="240" w:lineRule="auto"/>
        <w:ind w:left="2550" w:hanging="2550"/>
        <w:rPr>
          <w:rFonts w:ascii="Arial" w:hAnsi="Arial" w:cs="Arial"/>
          <w:sz w:val="20"/>
          <w:szCs w:val="20"/>
        </w:rPr>
      </w:pPr>
      <w:r w:rsidRPr="001E3EB2">
        <w:rPr>
          <w:rFonts w:ascii="Arial" w:hAnsi="Arial" w:cs="Arial"/>
          <w:sz w:val="20"/>
          <w:szCs w:val="20"/>
        </w:rPr>
        <w:t>zapísaný v registri  (označenie registra, ktorý podnikateľa zapísal) a číslo zápisu</w:t>
      </w:r>
    </w:p>
    <w:p w:rsidR="00265F67" w:rsidRPr="001E3EB2" w:rsidRDefault="00265F67" w:rsidP="00265F67">
      <w:pPr>
        <w:tabs>
          <w:tab w:val="left" w:pos="2552"/>
          <w:tab w:val="left" w:pos="3600"/>
        </w:tabs>
        <w:spacing w:after="0" w:line="240" w:lineRule="auto"/>
        <w:rPr>
          <w:rFonts w:ascii="Arial" w:hAnsi="Arial" w:cs="Arial"/>
          <w:sz w:val="20"/>
          <w:szCs w:val="20"/>
        </w:rPr>
      </w:pPr>
    </w:p>
    <w:p w:rsidR="00265F67" w:rsidRPr="001E3EB2" w:rsidRDefault="00265F67" w:rsidP="00265F67">
      <w:pPr>
        <w:tabs>
          <w:tab w:val="left" w:pos="3600"/>
        </w:tabs>
        <w:spacing w:after="0" w:line="240" w:lineRule="auto"/>
        <w:rPr>
          <w:rFonts w:ascii="Arial" w:hAnsi="Arial" w:cs="Arial"/>
          <w:sz w:val="20"/>
          <w:szCs w:val="20"/>
        </w:rPr>
      </w:pPr>
      <w:r w:rsidRPr="001E3EB2">
        <w:rPr>
          <w:rFonts w:ascii="Arial" w:hAnsi="Arial" w:cs="Arial"/>
          <w:sz w:val="20"/>
          <w:szCs w:val="20"/>
        </w:rPr>
        <w:t xml:space="preserve"> (ďalej len </w:t>
      </w:r>
      <w:r w:rsidRPr="001E3EB2">
        <w:rPr>
          <w:rFonts w:ascii="Arial" w:hAnsi="Arial" w:cs="Arial"/>
          <w:b/>
          <w:sz w:val="20"/>
          <w:szCs w:val="20"/>
        </w:rPr>
        <w:t>„</w:t>
      </w:r>
      <w:r w:rsidR="00565163">
        <w:rPr>
          <w:rFonts w:ascii="Arial" w:hAnsi="Arial" w:cs="Arial"/>
          <w:b/>
          <w:sz w:val="20"/>
          <w:szCs w:val="20"/>
        </w:rPr>
        <w:t>dodávateľ</w:t>
      </w:r>
      <w:r w:rsidRPr="001E3EB2">
        <w:rPr>
          <w:rFonts w:ascii="Arial" w:hAnsi="Arial" w:cs="Arial"/>
          <w:sz w:val="20"/>
          <w:szCs w:val="20"/>
        </w:rPr>
        <w:t>“)</w:t>
      </w:r>
    </w:p>
    <w:p w:rsidR="00265F67" w:rsidRPr="001E3EB2" w:rsidRDefault="00265F67" w:rsidP="00265F67">
      <w:pPr>
        <w:tabs>
          <w:tab w:val="left" w:pos="3600"/>
        </w:tabs>
        <w:spacing w:before="120" w:after="0" w:line="240" w:lineRule="auto"/>
        <w:rPr>
          <w:rFonts w:ascii="Arial" w:hAnsi="Arial" w:cs="Arial"/>
          <w:sz w:val="20"/>
          <w:szCs w:val="20"/>
        </w:rPr>
      </w:pPr>
      <w:r w:rsidRPr="001E3EB2">
        <w:rPr>
          <w:rFonts w:ascii="Arial" w:hAnsi="Arial" w:cs="Arial"/>
          <w:sz w:val="20"/>
          <w:szCs w:val="20"/>
        </w:rPr>
        <w:t>(ďalej tiež spolu označovaní aj ako „</w:t>
      </w:r>
      <w:r w:rsidRPr="001E3EB2">
        <w:rPr>
          <w:rFonts w:ascii="Arial" w:hAnsi="Arial" w:cs="Arial"/>
          <w:b/>
          <w:sz w:val="20"/>
          <w:szCs w:val="20"/>
        </w:rPr>
        <w:t>zmluvné strany</w:t>
      </w:r>
      <w:r w:rsidRPr="001E3EB2">
        <w:rPr>
          <w:rFonts w:ascii="Arial" w:hAnsi="Arial" w:cs="Arial"/>
          <w:sz w:val="20"/>
          <w:szCs w:val="20"/>
        </w:rPr>
        <w:t>“).</w:t>
      </w:r>
    </w:p>
    <w:p w:rsidR="00265F67" w:rsidRPr="001E3EB2" w:rsidRDefault="00265F67" w:rsidP="00265F67">
      <w:pPr>
        <w:tabs>
          <w:tab w:val="left" w:pos="3600"/>
        </w:tabs>
        <w:spacing w:before="120" w:after="0" w:line="240" w:lineRule="auto"/>
        <w:rPr>
          <w:rFonts w:ascii="Arial" w:hAnsi="Arial" w:cs="Arial"/>
          <w:sz w:val="20"/>
          <w:szCs w:val="20"/>
        </w:rPr>
      </w:pPr>
    </w:p>
    <w:p w:rsidR="00B62E33" w:rsidRPr="00B62E33" w:rsidRDefault="00265F67" w:rsidP="00B62E33">
      <w:pPr>
        <w:tabs>
          <w:tab w:val="left" w:pos="3600"/>
        </w:tabs>
        <w:spacing w:before="120" w:after="0" w:line="240" w:lineRule="auto"/>
        <w:jc w:val="both"/>
        <w:rPr>
          <w:rFonts w:ascii="Arial" w:hAnsi="Arial" w:cs="Arial"/>
          <w:b/>
          <w:sz w:val="20"/>
          <w:szCs w:val="20"/>
        </w:rPr>
      </w:pPr>
      <w:r w:rsidRPr="001E3EB2">
        <w:rPr>
          <w:rFonts w:ascii="Arial" w:hAnsi="Arial" w:cs="Arial"/>
          <w:sz w:val="20"/>
          <w:szCs w:val="20"/>
        </w:rPr>
        <w:t xml:space="preserve">Túto rámcovú dohodu uzatvárajú </w:t>
      </w:r>
      <w:r w:rsidR="005E6952">
        <w:rPr>
          <w:rFonts w:ascii="Arial" w:hAnsi="Arial" w:cs="Arial"/>
          <w:sz w:val="20"/>
          <w:szCs w:val="20"/>
        </w:rPr>
        <w:t>objednávateľ</w:t>
      </w:r>
      <w:r w:rsidRPr="001E3EB2">
        <w:rPr>
          <w:rFonts w:ascii="Arial" w:hAnsi="Arial" w:cs="Arial"/>
          <w:sz w:val="20"/>
          <w:szCs w:val="20"/>
        </w:rPr>
        <w:t xml:space="preserve"> ako verejný obstarávateľ a </w:t>
      </w:r>
      <w:r w:rsidR="005E6952">
        <w:rPr>
          <w:rFonts w:ascii="Arial" w:hAnsi="Arial" w:cs="Arial"/>
          <w:sz w:val="20"/>
          <w:szCs w:val="20"/>
        </w:rPr>
        <w:t>dodávateľ</w:t>
      </w:r>
      <w:r w:rsidRPr="001E3EB2">
        <w:rPr>
          <w:rFonts w:ascii="Arial" w:hAnsi="Arial" w:cs="Arial"/>
          <w:sz w:val="20"/>
          <w:szCs w:val="20"/>
        </w:rPr>
        <w:t xml:space="preserve"> ako úspešný uchádzač v zákazke s nízkou hodnotou podľa § 117 </w:t>
      </w:r>
      <w:proofErr w:type="spellStart"/>
      <w:r w:rsidRPr="001E3EB2">
        <w:rPr>
          <w:rFonts w:ascii="Arial" w:hAnsi="Arial" w:cs="Arial"/>
          <w:sz w:val="20"/>
          <w:szCs w:val="20"/>
        </w:rPr>
        <w:t>ZoVO</w:t>
      </w:r>
      <w:proofErr w:type="spellEnd"/>
      <w:r w:rsidRPr="001E3EB2">
        <w:rPr>
          <w:rFonts w:ascii="Arial" w:hAnsi="Arial" w:cs="Arial"/>
          <w:sz w:val="20"/>
          <w:szCs w:val="20"/>
        </w:rPr>
        <w:t xml:space="preserve"> na predmet zákazky: </w:t>
      </w:r>
      <w:r w:rsidR="00B62E33" w:rsidRPr="00B62E33">
        <w:rPr>
          <w:rFonts w:ascii="Arial" w:hAnsi="Arial" w:cs="Arial"/>
          <w:b/>
          <w:sz w:val="20"/>
          <w:szCs w:val="20"/>
        </w:rPr>
        <w:t>Ochranné pomôcky pred RTG žiarením</w:t>
      </w:r>
    </w:p>
    <w:p w:rsidR="00265F67" w:rsidRDefault="00265F67" w:rsidP="00265F67">
      <w:pPr>
        <w:tabs>
          <w:tab w:val="left" w:pos="3600"/>
        </w:tabs>
        <w:spacing w:before="120" w:after="0" w:line="240" w:lineRule="auto"/>
        <w:jc w:val="both"/>
        <w:rPr>
          <w:rFonts w:ascii="Arial" w:hAnsi="Arial" w:cs="Arial"/>
          <w:sz w:val="20"/>
          <w:szCs w:val="20"/>
        </w:rPr>
      </w:pPr>
      <w:r w:rsidRPr="001E3EB2">
        <w:rPr>
          <w:rFonts w:ascii="Arial" w:hAnsi="Arial" w:cs="Arial"/>
          <w:sz w:val="20"/>
          <w:szCs w:val="20"/>
        </w:rPr>
        <w:t xml:space="preserve"> (ďalej aj „RD“). </w:t>
      </w:r>
    </w:p>
    <w:p w:rsidR="00707F9F" w:rsidRDefault="00707F9F" w:rsidP="00265F67">
      <w:pPr>
        <w:tabs>
          <w:tab w:val="left" w:pos="3600"/>
        </w:tabs>
        <w:spacing w:before="120" w:after="0" w:line="240" w:lineRule="auto"/>
        <w:jc w:val="both"/>
        <w:rPr>
          <w:rFonts w:ascii="Arial" w:hAnsi="Arial" w:cs="Arial"/>
          <w:sz w:val="20"/>
          <w:szCs w:val="20"/>
        </w:rPr>
      </w:pPr>
    </w:p>
    <w:p w:rsidR="00707F9F" w:rsidRDefault="00707F9F" w:rsidP="00265F67">
      <w:pPr>
        <w:tabs>
          <w:tab w:val="left" w:pos="3600"/>
        </w:tabs>
        <w:spacing w:before="120" w:after="0" w:line="240" w:lineRule="auto"/>
        <w:jc w:val="both"/>
        <w:rPr>
          <w:rFonts w:ascii="Arial" w:hAnsi="Arial" w:cs="Arial"/>
          <w:sz w:val="20"/>
          <w:szCs w:val="20"/>
        </w:rPr>
      </w:pPr>
    </w:p>
    <w:p w:rsidR="00707F9F" w:rsidRDefault="00707F9F" w:rsidP="00265F67">
      <w:pPr>
        <w:tabs>
          <w:tab w:val="left" w:pos="3600"/>
        </w:tabs>
        <w:spacing w:before="120" w:after="0" w:line="240" w:lineRule="auto"/>
        <w:jc w:val="both"/>
        <w:rPr>
          <w:rFonts w:ascii="Arial" w:hAnsi="Arial" w:cs="Arial"/>
          <w:sz w:val="20"/>
          <w:szCs w:val="20"/>
        </w:rPr>
      </w:pPr>
    </w:p>
    <w:p w:rsidR="00265F67" w:rsidRPr="001E3EB2" w:rsidRDefault="00265F67" w:rsidP="00265F67">
      <w:pPr>
        <w:tabs>
          <w:tab w:val="left" w:pos="3600"/>
        </w:tabs>
        <w:spacing w:before="120" w:after="0" w:line="240" w:lineRule="auto"/>
        <w:jc w:val="both"/>
        <w:rPr>
          <w:rFonts w:ascii="Arial" w:hAnsi="Arial" w:cs="Arial"/>
          <w:sz w:val="20"/>
          <w:szCs w:val="20"/>
        </w:rPr>
      </w:pP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Článok 2</w:t>
      </w:r>
    </w:p>
    <w:p w:rsidR="00265F67" w:rsidRDefault="00265F67" w:rsidP="00265F67">
      <w:pPr>
        <w:tabs>
          <w:tab w:val="num" w:pos="720"/>
        </w:tabs>
        <w:spacing w:after="0" w:line="240" w:lineRule="auto"/>
        <w:jc w:val="center"/>
        <w:outlineLvl w:val="1"/>
        <w:rPr>
          <w:rFonts w:ascii="Arial" w:hAnsi="Arial" w:cs="Arial"/>
          <w:b/>
          <w:bCs/>
          <w:sz w:val="20"/>
          <w:szCs w:val="20"/>
          <w:lang w:eastAsia="cs-CZ"/>
        </w:rPr>
      </w:pPr>
      <w:r w:rsidRPr="001E3EB2">
        <w:rPr>
          <w:rFonts w:ascii="Arial" w:hAnsi="Arial" w:cs="Arial"/>
          <w:b/>
          <w:bCs/>
          <w:sz w:val="20"/>
          <w:szCs w:val="20"/>
          <w:lang w:eastAsia="cs-CZ"/>
        </w:rPr>
        <w:t>Predmet rámcovej dohody</w:t>
      </w:r>
    </w:p>
    <w:p w:rsidR="00265F67" w:rsidRPr="001E3EB2" w:rsidRDefault="00265F67" w:rsidP="00265F67">
      <w:pPr>
        <w:tabs>
          <w:tab w:val="num" w:pos="720"/>
        </w:tabs>
        <w:spacing w:after="0" w:line="240" w:lineRule="auto"/>
        <w:jc w:val="center"/>
        <w:outlineLvl w:val="1"/>
        <w:rPr>
          <w:rFonts w:ascii="Arial" w:hAnsi="Arial" w:cs="Arial"/>
          <w:b/>
          <w:bCs/>
          <w:sz w:val="20"/>
          <w:szCs w:val="20"/>
          <w:lang w:eastAsia="cs-CZ"/>
        </w:rPr>
      </w:pPr>
    </w:p>
    <w:p w:rsidR="00707F9F" w:rsidRPr="00707F9F" w:rsidRDefault="00265F67" w:rsidP="00707F9F">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1E3EB2">
        <w:rPr>
          <w:rStyle w:val="CharStyle5"/>
          <w:color w:val="000000"/>
          <w:sz w:val="20"/>
          <w:szCs w:val="20"/>
        </w:rPr>
        <w:t>Predmetom tejto RD je</w:t>
      </w:r>
      <w:r w:rsidR="00707F9F">
        <w:rPr>
          <w:rStyle w:val="CharStyle5"/>
          <w:color w:val="000000"/>
          <w:sz w:val="20"/>
          <w:szCs w:val="20"/>
        </w:rPr>
        <w:t>:</w:t>
      </w:r>
    </w:p>
    <w:p w:rsidR="00707F9F" w:rsidRPr="00707F9F" w:rsidRDefault="00707F9F" w:rsidP="00707F9F">
      <w:pPr>
        <w:pStyle w:val="Style4"/>
        <w:shd w:val="clear" w:color="auto" w:fill="auto"/>
        <w:spacing w:before="0" w:after="0" w:line="240" w:lineRule="auto"/>
        <w:ind w:left="284" w:firstLine="0"/>
        <w:rPr>
          <w:rStyle w:val="CharStyle5"/>
          <w:sz w:val="20"/>
          <w:szCs w:val="20"/>
          <w:shd w:val="clear" w:color="auto" w:fill="auto"/>
        </w:rPr>
      </w:pPr>
    </w:p>
    <w:p w:rsidR="00265F67" w:rsidRPr="00CE2A75" w:rsidRDefault="00265F67" w:rsidP="00707F9F">
      <w:pPr>
        <w:pStyle w:val="Style4"/>
        <w:numPr>
          <w:ilvl w:val="0"/>
          <w:numId w:val="12"/>
        </w:numPr>
        <w:shd w:val="clear" w:color="auto" w:fill="auto"/>
        <w:spacing w:before="0" w:after="0" w:line="240" w:lineRule="auto"/>
        <w:rPr>
          <w:rStyle w:val="CharStyle5"/>
          <w:sz w:val="20"/>
          <w:szCs w:val="20"/>
          <w:shd w:val="clear" w:color="auto" w:fill="auto"/>
        </w:rPr>
      </w:pPr>
      <w:r w:rsidRPr="001E3EB2">
        <w:rPr>
          <w:rStyle w:val="CharStyle5"/>
          <w:color w:val="000000"/>
          <w:sz w:val="20"/>
          <w:szCs w:val="20"/>
        </w:rPr>
        <w:t xml:space="preserve">záväzok </w:t>
      </w:r>
      <w:r w:rsidR="00707F9F">
        <w:rPr>
          <w:rStyle w:val="CharStyle5"/>
          <w:color w:val="000000"/>
          <w:sz w:val="20"/>
          <w:szCs w:val="20"/>
        </w:rPr>
        <w:t>dodávateľa počas trvania RD</w:t>
      </w:r>
      <w:r w:rsidRPr="001E3EB2">
        <w:rPr>
          <w:rStyle w:val="CharStyle5"/>
          <w:color w:val="000000"/>
          <w:sz w:val="20"/>
          <w:szCs w:val="20"/>
        </w:rPr>
        <w:t xml:space="preserve"> opakovane dodávať </w:t>
      </w:r>
      <w:r w:rsidR="00707F9F">
        <w:rPr>
          <w:rStyle w:val="CharStyle5"/>
          <w:color w:val="000000"/>
          <w:sz w:val="20"/>
          <w:szCs w:val="20"/>
        </w:rPr>
        <w:t xml:space="preserve">ochranné pomôcky pred RTG žiarením </w:t>
      </w:r>
      <w:r w:rsidR="00707F9F" w:rsidRPr="00707F9F">
        <w:rPr>
          <w:color w:val="000000"/>
          <w:sz w:val="20"/>
          <w:szCs w:val="20"/>
          <w:shd w:val="clear" w:color="auto" w:fill="FFFFFF"/>
        </w:rPr>
        <w:t>(ďalej len „</w:t>
      </w:r>
      <w:r w:rsidR="00565163" w:rsidRPr="00707F9F">
        <w:rPr>
          <w:color w:val="000000"/>
          <w:sz w:val="20"/>
          <w:szCs w:val="20"/>
          <w:shd w:val="clear" w:color="auto" w:fill="FFFFFF"/>
        </w:rPr>
        <w:t>tovar</w:t>
      </w:r>
      <w:r w:rsidR="00707F9F">
        <w:rPr>
          <w:rStyle w:val="CharStyle5"/>
          <w:color w:val="000000"/>
          <w:sz w:val="20"/>
          <w:szCs w:val="20"/>
        </w:rPr>
        <w:t>“ </w:t>
      </w:r>
      <w:r w:rsidR="00565163">
        <w:rPr>
          <w:rStyle w:val="CharStyle5"/>
          <w:color w:val="000000"/>
          <w:sz w:val="20"/>
          <w:szCs w:val="20"/>
        </w:rPr>
        <w:t xml:space="preserve">) v </w:t>
      </w:r>
      <w:r w:rsidR="00707F9F">
        <w:rPr>
          <w:rStyle w:val="CharStyle5"/>
          <w:color w:val="000000"/>
          <w:sz w:val="20"/>
          <w:szCs w:val="20"/>
        </w:rPr>
        <w:t xml:space="preserve">súlade s požiadavkami podľa Prílohy č. 1 tejto RD </w:t>
      </w:r>
      <w:r w:rsidR="00A32977">
        <w:rPr>
          <w:rStyle w:val="CharStyle5"/>
          <w:color w:val="000000"/>
          <w:sz w:val="20"/>
          <w:szCs w:val="20"/>
        </w:rPr>
        <w:t>–</w:t>
      </w:r>
      <w:r w:rsidR="00707F9F">
        <w:rPr>
          <w:rStyle w:val="CharStyle5"/>
          <w:color w:val="000000"/>
          <w:sz w:val="20"/>
          <w:szCs w:val="20"/>
        </w:rPr>
        <w:t xml:space="preserve"> </w:t>
      </w:r>
      <w:r w:rsidR="00A32977">
        <w:rPr>
          <w:rStyle w:val="CharStyle5"/>
          <w:color w:val="000000"/>
          <w:sz w:val="20"/>
          <w:szCs w:val="20"/>
        </w:rPr>
        <w:t>Špecifikácia predmetu zákazky</w:t>
      </w:r>
      <w:r w:rsidR="00707F9F">
        <w:rPr>
          <w:rStyle w:val="CharStyle5"/>
          <w:color w:val="000000"/>
          <w:sz w:val="20"/>
          <w:szCs w:val="20"/>
        </w:rPr>
        <w:t>,</w:t>
      </w:r>
      <w:r w:rsidRPr="001E3EB2">
        <w:rPr>
          <w:rStyle w:val="CharStyle5"/>
          <w:color w:val="000000"/>
          <w:sz w:val="20"/>
          <w:szCs w:val="20"/>
        </w:rPr>
        <w:t xml:space="preserve"> na základe</w:t>
      </w:r>
      <w:r w:rsidR="00707F9F">
        <w:rPr>
          <w:rStyle w:val="CharStyle5"/>
          <w:color w:val="000000"/>
          <w:sz w:val="20"/>
          <w:szCs w:val="20"/>
        </w:rPr>
        <w:t xml:space="preserve"> objednávateľom</w:t>
      </w:r>
      <w:r w:rsidR="00CE2A75">
        <w:rPr>
          <w:rStyle w:val="CharStyle5"/>
          <w:color w:val="000000"/>
          <w:sz w:val="20"/>
          <w:szCs w:val="20"/>
        </w:rPr>
        <w:t xml:space="preserve"> vystavenej písomnej čiastkovej výzvy (objednávky) podľa aktuálnych prevádzkových potrieb objednávateľa a zároveň,  </w:t>
      </w:r>
      <w:r w:rsidRPr="001E3EB2">
        <w:rPr>
          <w:rStyle w:val="CharStyle5"/>
          <w:color w:val="000000"/>
          <w:sz w:val="20"/>
          <w:szCs w:val="20"/>
        </w:rPr>
        <w:t xml:space="preserve"> </w:t>
      </w:r>
    </w:p>
    <w:p w:rsidR="00CE2A75" w:rsidRPr="00565163" w:rsidRDefault="00CE2A75" w:rsidP="00565163">
      <w:pPr>
        <w:pStyle w:val="Style4"/>
        <w:numPr>
          <w:ilvl w:val="0"/>
          <w:numId w:val="13"/>
        </w:numPr>
        <w:shd w:val="clear" w:color="auto" w:fill="auto"/>
        <w:spacing w:before="0" w:after="0" w:line="240" w:lineRule="auto"/>
        <w:rPr>
          <w:rStyle w:val="CharStyle5"/>
          <w:sz w:val="20"/>
          <w:szCs w:val="20"/>
          <w:shd w:val="clear" w:color="auto" w:fill="auto"/>
        </w:rPr>
      </w:pPr>
      <w:r>
        <w:rPr>
          <w:rStyle w:val="CharStyle5"/>
          <w:color w:val="000000"/>
          <w:sz w:val="20"/>
          <w:szCs w:val="20"/>
        </w:rPr>
        <w:t xml:space="preserve">záväzok objednávateľa tovar prevziať a za dodaný tovar zaplatiť dodávateľovi cenu uvedenú v Prílohe č.2 </w:t>
      </w:r>
      <w:r w:rsidR="00FF6C90">
        <w:rPr>
          <w:rStyle w:val="CharStyle5"/>
          <w:color w:val="000000"/>
          <w:sz w:val="20"/>
          <w:szCs w:val="20"/>
        </w:rPr>
        <w:t>–</w:t>
      </w:r>
      <w:r>
        <w:rPr>
          <w:rStyle w:val="CharStyle5"/>
          <w:color w:val="000000"/>
          <w:sz w:val="20"/>
          <w:szCs w:val="20"/>
        </w:rPr>
        <w:t xml:space="preserve"> </w:t>
      </w:r>
      <w:r w:rsidR="00FF6C90">
        <w:rPr>
          <w:rStyle w:val="CharStyle5"/>
          <w:color w:val="000000"/>
          <w:sz w:val="20"/>
          <w:szCs w:val="20"/>
        </w:rPr>
        <w:t>Sortiment ponúkaného tovaru</w:t>
      </w:r>
      <w:r>
        <w:rPr>
          <w:rStyle w:val="CharStyle5"/>
          <w:color w:val="000000"/>
          <w:sz w:val="20"/>
          <w:szCs w:val="20"/>
        </w:rPr>
        <w:t xml:space="preserve"> .</w:t>
      </w:r>
    </w:p>
    <w:p w:rsidR="00FB42BF" w:rsidRPr="00565163" w:rsidRDefault="00CE2A75" w:rsidP="00565163">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07781A">
        <w:rPr>
          <w:rStyle w:val="CharStyle5"/>
          <w:sz w:val="20"/>
          <w:szCs w:val="20"/>
          <w:shd w:val="clear" w:color="auto" w:fill="auto"/>
        </w:rPr>
        <w:t>Dodávat</w:t>
      </w:r>
      <w:r w:rsidR="00FB42BF" w:rsidRPr="0007781A">
        <w:rPr>
          <w:rStyle w:val="CharStyle5"/>
          <w:sz w:val="20"/>
          <w:szCs w:val="20"/>
          <w:shd w:val="clear" w:color="auto" w:fill="auto"/>
        </w:rPr>
        <w:t xml:space="preserve">eľ sa touto RD súčasne zaväzuje </w:t>
      </w:r>
      <w:r w:rsidRPr="0007781A">
        <w:rPr>
          <w:rStyle w:val="CharStyle5"/>
          <w:sz w:val="20"/>
          <w:szCs w:val="20"/>
          <w:shd w:val="clear" w:color="auto" w:fill="auto"/>
        </w:rPr>
        <w:t xml:space="preserve">jednorázovo dodať objednávateľovi v lehote do </w:t>
      </w:r>
      <w:r w:rsidR="00BE7A0B" w:rsidRPr="0007781A">
        <w:rPr>
          <w:rStyle w:val="CharStyle5"/>
          <w:sz w:val="20"/>
          <w:szCs w:val="20"/>
          <w:shd w:val="clear" w:color="auto" w:fill="auto"/>
        </w:rPr>
        <w:t xml:space="preserve">5 </w:t>
      </w:r>
      <w:r w:rsidRPr="0007781A">
        <w:rPr>
          <w:rStyle w:val="CharStyle5"/>
          <w:sz w:val="20"/>
          <w:szCs w:val="20"/>
          <w:shd w:val="clear" w:color="auto" w:fill="auto"/>
        </w:rPr>
        <w:t>dní od účinnosti tejto RD skúšobné sady pracovných odevov v</w:t>
      </w:r>
      <w:r w:rsidR="00BE7A0B" w:rsidRPr="0007781A">
        <w:rPr>
          <w:rStyle w:val="CharStyle5"/>
          <w:sz w:val="20"/>
          <w:szCs w:val="20"/>
          <w:shd w:val="clear" w:color="auto" w:fill="auto"/>
        </w:rPr>
        <w:t xml:space="preserve"> druhoch, </w:t>
      </w:r>
      <w:r w:rsidR="00DD51BF" w:rsidRPr="0007781A">
        <w:rPr>
          <w:rStyle w:val="CharStyle5"/>
          <w:sz w:val="20"/>
          <w:szCs w:val="20"/>
          <w:shd w:val="clear" w:color="auto" w:fill="auto"/>
        </w:rPr>
        <w:t xml:space="preserve">v množstvách a podľa ďalších podmienok stanovených v Prílohe č. </w:t>
      </w:r>
      <w:r w:rsidR="00BE7A0B" w:rsidRPr="0007781A">
        <w:rPr>
          <w:rStyle w:val="CharStyle5"/>
          <w:sz w:val="20"/>
          <w:szCs w:val="20"/>
          <w:shd w:val="clear" w:color="auto" w:fill="auto"/>
        </w:rPr>
        <w:t>1</w:t>
      </w:r>
      <w:r w:rsidR="00DD51BF" w:rsidRPr="0007781A">
        <w:rPr>
          <w:rStyle w:val="CharStyle5"/>
          <w:sz w:val="20"/>
          <w:szCs w:val="20"/>
          <w:shd w:val="clear" w:color="auto" w:fill="auto"/>
        </w:rPr>
        <w:t xml:space="preserve"> </w:t>
      </w:r>
      <w:r w:rsidR="00125BB4">
        <w:rPr>
          <w:rStyle w:val="CharStyle5"/>
          <w:sz w:val="20"/>
          <w:szCs w:val="20"/>
          <w:shd w:val="clear" w:color="auto" w:fill="auto"/>
        </w:rPr>
        <w:t>–</w:t>
      </w:r>
      <w:r w:rsidR="00DD51BF" w:rsidRPr="0007781A">
        <w:rPr>
          <w:rStyle w:val="CharStyle5"/>
          <w:sz w:val="20"/>
          <w:szCs w:val="20"/>
          <w:shd w:val="clear" w:color="auto" w:fill="auto"/>
        </w:rPr>
        <w:t xml:space="preserve"> </w:t>
      </w:r>
      <w:r w:rsidR="00E41D8D">
        <w:rPr>
          <w:sz w:val="20"/>
          <w:szCs w:val="20"/>
        </w:rPr>
        <w:t>Špecifikácia</w:t>
      </w:r>
      <w:r w:rsidR="00125BB4">
        <w:rPr>
          <w:sz w:val="20"/>
          <w:szCs w:val="20"/>
        </w:rPr>
        <w:t xml:space="preserve"> predmetu zákazky</w:t>
      </w:r>
      <w:r w:rsidR="00DD51BF" w:rsidRPr="0007781A">
        <w:rPr>
          <w:rStyle w:val="CharStyle5"/>
          <w:sz w:val="20"/>
          <w:szCs w:val="20"/>
          <w:shd w:val="clear" w:color="auto" w:fill="auto"/>
        </w:rPr>
        <w:t xml:space="preserve"> tejto RD</w:t>
      </w:r>
      <w:r w:rsidR="00BE7A0B" w:rsidRPr="0007781A">
        <w:rPr>
          <w:rStyle w:val="CharStyle5"/>
          <w:sz w:val="20"/>
          <w:szCs w:val="20"/>
          <w:shd w:val="clear" w:color="auto" w:fill="auto"/>
        </w:rPr>
        <w:t xml:space="preserve"> vo všetkých dostupných veľkostiach</w:t>
      </w:r>
      <w:r w:rsidR="00BB7531" w:rsidRPr="00FB42BF">
        <w:rPr>
          <w:rStyle w:val="CharStyle5"/>
          <w:sz w:val="20"/>
          <w:szCs w:val="20"/>
          <w:shd w:val="clear" w:color="auto" w:fill="auto"/>
        </w:rPr>
        <w:t>.</w:t>
      </w:r>
    </w:p>
    <w:p w:rsidR="00265F67" w:rsidRPr="001E3EB2" w:rsidRDefault="00565163" w:rsidP="00265F67">
      <w:pPr>
        <w:pStyle w:val="Style4"/>
        <w:numPr>
          <w:ilvl w:val="0"/>
          <w:numId w:val="3"/>
        </w:numPr>
        <w:shd w:val="clear" w:color="auto" w:fill="auto"/>
        <w:spacing w:before="0" w:after="0" w:line="240" w:lineRule="auto"/>
        <w:ind w:left="284" w:hanging="284"/>
        <w:rPr>
          <w:rStyle w:val="CharStyle5"/>
          <w:sz w:val="20"/>
          <w:szCs w:val="20"/>
          <w:shd w:val="clear" w:color="auto" w:fill="auto"/>
        </w:rPr>
      </w:pPr>
      <w:r>
        <w:rPr>
          <w:rStyle w:val="CharStyle5"/>
          <w:sz w:val="20"/>
          <w:szCs w:val="20"/>
          <w:shd w:val="clear" w:color="auto" w:fill="auto"/>
        </w:rPr>
        <w:t>Objednávateľ</w:t>
      </w:r>
      <w:r w:rsidR="00265F67" w:rsidRPr="001E3EB2">
        <w:rPr>
          <w:rStyle w:val="CharStyle5"/>
          <w:sz w:val="20"/>
          <w:szCs w:val="20"/>
          <w:shd w:val="clear" w:color="auto" w:fill="auto"/>
        </w:rPr>
        <w:t xml:space="preserve"> jednotlivými písomnými objednávkami špecifikuje rozsah plnenia v rámci každej dodávky tovaru realizovanej podľa tejto RD </w:t>
      </w:r>
      <w:r w:rsidR="00BE7A0B">
        <w:rPr>
          <w:rStyle w:val="CharStyle5"/>
          <w:sz w:val="20"/>
          <w:szCs w:val="20"/>
          <w:shd w:val="clear" w:color="auto" w:fill="auto"/>
        </w:rPr>
        <w:t>dodávateľom</w:t>
      </w:r>
      <w:r w:rsidR="00265F67" w:rsidRPr="001E3EB2">
        <w:rPr>
          <w:rStyle w:val="CharStyle5"/>
          <w:sz w:val="20"/>
          <w:szCs w:val="20"/>
          <w:shd w:val="clear" w:color="auto" w:fill="auto"/>
        </w:rPr>
        <w:t xml:space="preserve">. </w:t>
      </w:r>
      <w:r>
        <w:rPr>
          <w:rStyle w:val="CharStyle5"/>
          <w:sz w:val="20"/>
          <w:szCs w:val="20"/>
          <w:shd w:val="clear" w:color="auto" w:fill="auto"/>
        </w:rPr>
        <w:t>Dodávateľ</w:t>
      </w:r>
      <w:r w:rsidR="00265F67" w:rsidRPr="001E3EB2">
        <w:rPr>
          <w:rStyle w:val="CharStyle5"/>
          <w:sz w:val="20"/>
          <w:szCs w:val="20"/>
          <w:shd w:val="clear" w:color="auto" w:fill="auto"/>
        </w:rPr>
        <w:t xml:space="preserve"> berie na vedomie, že objednávanie tovaru je právom </w:t>
      </w:r>
      <w:r>
        <w:rPr>
          <w:rStyle w:val="CharStyle5"/>
          <w:sz w:val="20"/>
          <w:szCs w:val="20"/>
          <w:shd w:val="clear" w:color="auto" w:fill="auto"/>
        </w:rPr>
        <w:t>objednávateľa</w:t>
      </w:r>
      <w:r w:rsidR="00265F67" w:rsidRPr="001E3EB2">
        <w:rPr>
          <w:rStyle w:val="CharStyle5"/>
          <w:sz w:val="20"/>
          <w:szCs w:val="20"/>
          <w:shd w:val="clear" w:color="auto" w:fill="auto"/>
        </w:rPr>
        <w:t xml:space="preserve">, nie jeho povinnosťou. </w:t>
      </w:r>
      <w:r w:rsidR="00CF05E1">
        <w:rPr>
          <w:rStyle w:val="CharStyle5"/>
          <w:sz w:val="20"/>
          <w:szCs w:val="20"/>
          <w:shd w:val="clear" w:color="auto" w:fill="auto"/>
        </w:rPr>
        <w:t>O</w:t>
      </w:r>
      <w:r>
        <w:rPr>
          <w:rStyle w:val="CharStyle5"/>
          <w:sz w:val="20"/>
          <w:szCs w:val="20"/>
          <w:shd w:val="clear" w:color="auto" w:fill="auto"/>
        </w:rPr>
        <w:t>bjednávateľ</w:t>
      </w:r>
      <w:r w:rsidR="00265F67" w:rsidRPr="001E3EB2">
        <w:rPr>
          <w:rStyle w:val="CharStyle5"/>
          <w:sz w:val="20"/>
          <w:szCs w:val="20"/>
          <w:shd w:val="clear" w:color="auto" w:fill="auto"/>
        </w:rPr>
        <w:t xml:space="preserve"> sa nezaväzuje k pravidelným odberom tovaru, ale vyhradzuje si právo priebežne aktualizovať a upravovať objem odberu tovaru v samostatných objednávkach v závislosti na potrebách </w:t>
      </w:r>
      <w:r>
        <w:rPr>
          <w:rStyle w:val="CharStyle5"/>
          <w:sz w:val="20"/>
          <w:szCs w:val="20"/>
          <w:shd w:val="clear" w:color="auto" w:fill="auto"/>
        </w:rPr>
        <w:t>objednávateľa</w:t>
      </w:r>
      <w:r w:rsidR="00265F67" w:rsidRPr="001E3EB2">
        <w:rPr>
          <w:rStyle w:val="CharStyle5"/>
          <w:sz w:val="20"/>
          <w:szCs w:val="20"/>
          <w:shd w:val="clear" w:color="auto" w:fill="auto"/>
        </w:rPr>
        <w:t xml:space="preserve">. </w:t>
      </w:r>
      <w:r w:rsidR="00CF05E1">
        <w:rPr>
          <w:rStyle w:val="CharStyle5"/>
          <w:sz w:val="20"/>
          <w:szCs w:val="20"/>
          <w:shd w:val="clear" w:color="auto" w:fill="auto"/>
        </w:rPr>
        <w:t>Objednávateľ</w:t>
      </w:r>
      <w:r w:rsidR="00265F67" w:rsidRPr="001E3EB2">
        <w:rPr>
          <w:rStyle w:val="CharStyle5"/>
          <w:sz w:val="20"/>
          <w:szCs w:val="20"/>
          <w:shd w:val="clear" w:color="auto" w:fill="auto"/>
        </w:rPr>
        <w:t xml:space="preserve"> sa nezaväzuje k odobratiu tovaru v hodnote maximálneho možného finančného rozsahu uvedeného v článku 6 tejto RD.</w:t>
      </w:r>
    </w:p>
    <w:p w:rsidR="00265F67" w:rsidRPr="001E3EB2" w:rsidRDefault="00265F67" w:rsidP="00265F67">
      <w:pPr>
        <w:pStyle w:val="Style4"/>
        <w:numPr>
          <w:ilvl w:val="0"/>
          <w:numId w:val="3"/>
        </w:numPr>
        <w:shd w:val="clear" w:color="auto" w:fill="auto"/>
        <w:spacing w:before="0" w:after="0" w:line="240" w:lineRule="auto"/>
        <w:ind w:left="284" w:hanging="284"/>
        <w:rPr>
          <w:rStyle w:val="CharStyle5"/>
          <w:sz w:val="20"/>
          <w:szCs w:val="20"/>
          <w:shd w:val="clear" w:color="auto" w:fill="auto"/>
        </w:rPr>
      </w:pPr>
      <w:r w:rsidRPr="001E3EB2">
        <w:rPr>
          <w:rStyle w:val="CharStyle5"/>
          <w:color w:val="000000"/>
          <w:sz w:val="20"/>
          <w:szCs w:val="20"/>
        </w:rPr>
        <w:t xml:space="preserve">Ak </w:t>
      </w:r>
      <w:r w:rsidR="00CF05E1">
        <w:rPr>
          <w:rStyle w:val="CharStyle5"/>
          <w:color w:val="000000"/>
          <w:sz w:val="20"/>
          <w:szCs w:val="20"/>
        </w:rPr>
        <w:t>dodávateľ</w:t>
      </w:r>
      <w:r w:rsidRPr="001E3EB2">
        <w:rPr>
          <w:rStyle w:val="CharStyle5"/>
          <w:color w:val="000000"/>
          <w:sz w:val="20"/>
          <w:szCs w:val="20"/>
        </w:rPr>
        <w:t xml:space="preserve"> z objektívne nezavinených dôvodov nemá možnosť dodať tovar tvoriaci predmet tejto RD, je oprávnený po predchádzajúcom písomnom súhlase </w:t>
      </w:r>
      <w:r w:rsidR="00CF05E1">
        <w:rPr>
          <w:rStyle w:val="CharStyle5"/>
          <w:color w:val="000000"/>
          <w:sz w:val="20"/>
          <w:szCs w:val="20"/>
        </w:rPr>
        <w:t>objednávateľa</w:t>
      </w:r>
      <w:r w:rsidRPr="001E3EB2">
        <w:rPr>
          <w:rStyle w:val="CharStyle5"/>
          <w:color w:val="000000"/>
          <w:sz w:val="20"/>
          <w:szCs w:val="20"/>
        </w:rPr>
        <w:t xml:space="preserve"> dodať jeho ekvivalent t.j. tovar s rovnakými parametrami a vlastnosťami, pokiaľ tento ekvivalent neprevýši cenu tovaru uvedenú v Prílohe č. 2 tejto RD. Dôkazné bremeno týkajúce sa nemožnosti dodať tovar podľa tejto RD je na strane </w:t>
      </w:r>
      <w:r w:rsidR="00CF05E1">
        <w:rPr>
          <w:rStyle w:val="CharStyle5"/>
          <w:color w:val="000000"/>
          <w:sz w:val="20"/>
          <w:szCs w:val="20"/>
        </w:rPr>
        <w:t>dodávateľa</w:t>
      </w:r>
      <w:r w:rsidRPr="001E3EB2">
        <w:rPr>
          <w:rStyle w:val="CharStyle5"/>
          <w:color w:val="000000"/>
          <w:sz w:val="20"/>
          <w:szCs w:val="20"/>
        </w:rPr>
        <w:t>.</w:t>
      </w:r>
    </w:p>
    <w:p w:rsidR="00265F67" w:rsidRPr="001E3EB2" w:rsidRDefault="00265F67" w:rsidP="00265F67">
      <w:pPr>
        <w:pStyle w:val="Style4"/>
        <w:shd w:val="clear" w:color="auto" w:fill="auto"/>
        <w:tabs>
          <w:tab w:val="left" w:pos="284"/>
        </w:tabs>
        <w:spacing w:before="0" w:after="0" w:line="240" w:lineRule="auto"/>
        <w:ind w:firstLine="0"/>
        <w:rPr>
          <w:rStyle w:val="CharStyle5"/>
          <w:sz w:val="20"/>
          <w:szCs w:val="20"/>
          <w:shd w:val="clear" w:color="auto" w:fill="auto"/>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3</w:t>
      </w:r>
    </w:p>
    <w:p w:rsidR="00265F67"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t>Čas a miesto dodania tovaru</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b/>
          <w:color w:val="000000"/>
          <w:sz w:val="20"/>
          <w:szCs w:val="20"/>
        </w:rPr>
      </w:pPr>
      <w:r w:rsidRPr="001E3EB2">
        <w:rPr>
          <w:rStyle w:val="CharStyle3"/>
          <w:color w:val="000000"/>
          <w:sz w:val="20"/>
          <w:szCs w:val="20"/>
        </w:rPr>
        <w:t xml:space="preserve">Predmet RD bude </w:t>
      </w:r>
      <w:r w:rsidR="00CF05E1">
        <w:rPr>
          <w:rStyle w:val="CharStyle3"/>
          <w:color w:val="000000"/>
          <w:sz w:val="20"/>
          <w:szCs w:val="20"/>
        </w:rPr>
        <w:t>dodávateľ</w:t>
      </w:r>
      <w:r w:rsidRPr="001E3EB2">
        <w:rPr>
          <w:rStyle w:val="CharStyle3"/>
          <w:color w:val="000000"/>
          <w:sz w:val="20"/>
          <w:szCs w:val="20"/>
        </w:rPr>
        <w:t xml:space="preserve"> plniť na základe písomných objednávok </w:t>
      </w:r>
      <w:r w:rsidR="00CF05E1">
        <w:rPr>
          <w:rStyle w:val="CharStyle3"/>
          <w:color w:val="000000"/>
          <w:sz w:val="20"/>
          <w:szCs w:val="20"/>
        </w:rPr>
        <w:t>objednávateľa</w:t>
      </w:r>
      <w:r w:rsidRPr="001E3EB2">
        <w:rPr>
          <w:rStyle w:val="CharStyle3"/>
          <w:color w:val="000000"/>
          <w:sz w:val="20"/>
          <w:szCs w:val="20"/>
        </w:rPr>
        <w:t xml:space="preserve"> v súlade s touto RD a podľa požiadaviek </w:t>
      </w:r>
      <w:r w:rsidR="005E6952">
        <w:rPr>
          <w:rStyle w:val="CharStyle3"/>
          <w:color w:val="000000"/>
          <w:sz w:val="20"/>
          <w:szCs w:val="20"/>
        </w:rPr>
        <w:t>objednávateľa</w:t>
      </w:r>
      <w:r w:rsidRPr="001E3EB2">
        <w:rPr>
          <w:rStyle w:val="CharStyle3"/>
          <w:color w:val="000000"/>
          <w:sz w:val="20"/>
          <w:szCs w:val="20"/>
        </w:rPr>
        <w:t xml:space="preserve"> s termínom dodania tovaru najneskôr do </w:t>
      </w:r>
      <w:r w:rsidR="002F0993">
        <w:rPr>
          <w:rStyle w:val="CharStyle3"/>
          <w:sz w:val="20"/>
          <w:szCs w:val="20"/>
        </w:rPr>
        <w:t>8 týždňov</w:t>
      </w:r>
      <w:r w:rsidRPr="001E3EB2">
        <w:rPr>
          <w:rStyle w:val="CharStyle3"/>
          <w:sz w:val="20"/>
          <w:szCs w:val="20"/>
        </w:rPr>
        <w:t xml:space="preserve"> </w:t>
      </w:r>
      <w:r w:rsidRPr="001E3EB2">
        <w:rPr>
          <w:rStyle w:val="CharStyle3"/>
          <w:color w:val="000000"/>
          <w:sz w:val="20"/>
          <w:szCs w:val="20"/>
        </w:rPr>
        <w:t xml:space="preserve">od doručenia písomnej objednávky </w:t>
      </w:r>
      <w:r w:rsidR="00CF05E1">
        <w:rPr>
          <w:rStyle w:val="CharStyle3"/>
          <w:color w:val="000000"/>
          <w:sz w:val="20"/>
          <w:szCs w:val="20"/>
        </w:rPr>
        <w:t>dodávateľovi</w:t>
      </w:r>
      <w:r w:rsidRPr="001E3EB2">
        <w:rPr>
          <w:rStyle w:val="CharStyle3"/>
          <w:color w:val="000000"/>
          <w:sz w:val="20"/>
          <w:szCs w:val="20"/>
        </w:rPr>
        <w:t>.</w:t>
      </w:r>
      <w:r w:rsidRPr="001E3EB2">
        <w:rPr>
          <w:sz w:val="20"/>
          <w:szCs w:val="20"/>
        </w:rPr>
        <w:t xml:space="preserve"> </w:t>
      </w:r>
      <w:r w:rsidRPr="001E3EB2">
        <w:rPr>
          <w:rStyle w:val="CharStyle3"/>
          <w:color w:val="000000"/>
          <w:sz w:val="20"/>
          <w:szCs w:val="20"/>
        </w:rPr>
        <w:t>Do uvedeného termínu sa nezapočítavajú dni pracovného voľna, pracovného pokoja a štátne sviatky.</w:t>
      </w:r>
    </w:p>
    <w:p w:rsidR="00265F67" w:rsidRPr="001E3EB2" w:rsidRDefault="00265F67" w:rsidP="00265F67">
      <w:pPr>
        <w:pStyle w:val="Style2"/>
        <w:numPr>
          <w:ilvl w:val="0"/>
          <w:numId w:val="4"/>
        </w:numPr>
        <w:shd w:val="clear" w:color="auto" w:fill="auto"/>
        <w:spacing w:after="0" w:line="240" w:lineRule="auto"/>
        <w:ind w:left="284" w:hanging="284"/>
        <w:jc w:val="both"/>
        <w:rPr>
          <w:b w:val="0"/>
          <w:sz w:val="20"/>
          <w:szCs w:val="20"/>
        </w:rPr>
      </w:pPr>
      <w:r w:rsidRPr="001E3EB2">
        <w:rPr>
          <w:b w:val="0"/>
          <w:sz w:val="20"/>
          <w:szCs w:val="20"/>
        </w:rPr>
        <w:t xml:space="preserve">Za termín doručenia objednávky sa považuje faxové potvrdenie o bezchybnom doručení faxovej objednávky </w:t>
      </w:r>
      <w:r w:rsidR="005E6952">
        <w:rPr>
          <w:b w:val="0"/>
          <w:sz w:val="20"/>
          <w:szCs w:val="20"/>
        </w:rPr>
        <w:t>dodávateľovi</w:t>
      </w:r>
      <w:r w:rsidRPr="001E3EB2">
        <w:rPr>
          <w:b w:val="0"/>
          <w:sz w:val="20"/>
          <w:szCs w:val="20"/>
        </w:rPr>
        <w:t xml:space="preserve"> a v prípade e-mailového zasielania objednávok sa bude za termín doručenia objednávky považovať zaslanie spätného potvrdzujúceho e-mailu </w:t>
      </w:r>
      <w:r w:rsidR="00CF05E1">
        <w:rPr>
          <w:b w:val="0"/>
          <w:sz w:val="20"/>
          <w:szCs w:val="20"/>
        </w:rPr>
        <w:t>objednávateľovi</w:t>
      </w:r>
      <w:r w:rsidRPr="001E3EB2">
        <w:rPr>
          <w:b w:val="0"/>
          <w:sz w:val="20"/>
          <w:szCs w:val="20"/>
        </w:rPr>
        <w:t xml:space="preserve"> na rovnakú e-mailovú adresu, z ktorej bola zaslaná objednávka.</w:t>
      </w: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color w:val="000000"/>
          <w:sz w:val="20"/>
          <w:szCs w:val="20"/>
        </w:rPr>
      </w:pPr>
      <w:r w:rsidRPr="0031466F">
        <w:rPr>
          <w:rStyle w:val="CharStyle3"/>
          <w:color w:val="000000"/>
          <w:sz w:val="20"/>
          <w:szCs w:val="20"/>
        </w:rPr>
        <w:t xml:space="preserve">Objednávkou </w:t>
      </w:r>
      <w:r w:rsidR="00CF05E1" w:rsidRPr="0031466F">
        <w:rPr>
          <w:rStyle w:val="CharStyle3"/>
          <w:color w:val="000000"/>
          <w:sz w:val="20"/>
          <w:szCs w:val="20"/>
        </w:rPr>
        <w:t>objednávateľ</w:t>
      </w:r>
      <w:r w:rsidRPr="0031466F">
        <w:rPr>
          <w:rStyle w:val="CharStyle3"/>
          <w:color w:val="000000"/>
          <w:sz w:val="20"/>
          <w:szCs w:val="20"/>
        </w:rPr>
        <w:t xml:space="preserve"> špecifikuje dodávku tovaru čo do jeho druhu a množstva v súlade</w:t>
      </w:r>
      <w:r w:rsidRPr="001E3EB2">
        <w:rPr>
          <w:rStyle w:val="CharStyle3"/>
          <w:color w:val="000000"/>
          <w:sz w:val="20"/>
          <w:szCs w:val="20"/>
        </w:rPr>
        <w:t xml:space="preserve"> s touto RD. Objednávku </w:t>
      </w:r>
      <w:r w:rsidR="00CF05E1">
        <w:rPr>
          <w:rStyle w:val="CharStyle3"/>
          <w:color w:val="000000"/>
          <w:sz w:val="20"/>
          <w:szCs w:val="20"/>
        </w:rPr>
        <w:t>objednávateľ</w:t>
      </w:r>
      <w:r w:rsidRPr="001E3EB2">
        <w:rPr>
          <w:rStyle w:val="CharStyle3"/>
          <w:color w:val="000000"/>
          <w:sz w:val="20"/>
          <w:szCs w:val="20"/>
        </w:rPr>
        <w:t xml:space="preserve"> zasiela na e-mailovú adresu </w:t>
      </w:r>
      <w:r w:rsidR="00CF05E1">
        <w:rPr>
          <w:rStyle w:val="CharStyle3"/>
          <w:color w:val="000000"/>
          <w:sz w:val="20"/>
          <w:szCs w:val="20"/>
        </w:rPr>
        <w:t>dodávateľa</w:t>
      </w:r>
      <w:r w:rsidRPr="001E3EB2">
        <w:rPr>
          <w:rStyle w:val="CharStyle3"/>
          <w:color w:val="000000"/>
          <w:sz w:val="20"/>
          <w:szCs w:val="20"/>
        </w:rPr>
        <w:t xml:space="preserve"> ................................ a/alebo na faxové číslo </w:t>
      </w:r>
      <w:r w:rsidR="005E6952">
        <w:rPr>
          <w:rStyle w:val="CharStyle3"/>
          <w:color w:val="000000"/>
          <w:sz w:val="20"/>
          <w:szCs w:val="20"/>
        </w:rPr>
        <w:t>dodávateľa</w:t>
      </w:r>
      <w:r w:rsidRPr="001E3EB2">
        <w:rPr>
          <w:rStyle w:val="CharStyle3"/>
          <w:color w:val="000000"/>
          <w:sz w:val="20"/>
          <w:szCs w:val="20"/>
        </w:rPr>
        <w:t xml:space="preserve"> ................................ .</w:t>
      </w:r>
    </w:p>
    <w:p w:rsidR="00265F67" w:rsidRPr="0031466F" w:rsidRDefault="00CF05E1" w:rsidP="00265F67">
      <w:pPr>
        <w:pStyle w:val="Style2"/>
        <w:numPr>
          <w:ilvl w:val="0"/>
          <w:numId w:val="4"/>
        </w:numPr>
        <w:shd w:val="clear" w:color="auto" w:fill="auto"/>
        <w:spacing w:after="0" w:line="240" w:lineRule="auto"/>
        <w:ind w:left="284" w:hanging="284"/>
        <w:jc w:val="both"/>
        <w:rPr>
          <w:rStyle w:val="CharStyle3"/>
          <w:color w:val="000000"/>
          <w:sz w:val="20"/>
          <w:szCs w:val="20"/>
        </w:rPr>
      </w:pPr>
      <w:r>
        <w:rPr>
          <w:rStyle w:val="CharStyle3"/>
          <w:color w:val="000000"/>
          <w:sz w:val="20"/>
          <w:szCs w:val="20"/>
        </w:rPr>
        <w:t>Dodávateľ</w:t>
      </w:r>
      <w:r w:rsidR="00265F67" w:rsidRPr="001E3EB2">
        <w:rPr>
          <w:rStyle w:val="CharStyle3"/>
          <w:color w:val="000000"/>
          <w:sz w:val="20"/>
          <w:szCs w:val="20"/>
        </w:rPr>
        <w:t xml:space="preserve"> je povinný dodať </w:t>
      </w:r>
      <w:r>
        <w:rPr>
          <w:rStyle w:val="CharStyle3"/>
          <w:color w:val="000000"/>
          <w:sz w:val="20"/>
          <w:szCs w:val="20"/>
        </w:rPr>
        <w:t>objednávateľovi</w:t>
      </w:r>
      <w:r w:rsidR="00265F67" w:rsidRPr="001E3EB2">
        <w:rPr>
          <w:rStyle w:val="CharStyle3"/>
          <w:color w:val="000000"/>
          <w:sz w:val="20"/>
          <w:szCs w:val="20"/>
        </w:rPr>
        <w:t xml:space="preserve"> predmet RD v pracovných dňoch v čase od 7.00 do </w:t>
      </w:r>
      <w:r w:rsidR="00265F67" w:rsidRPr="0031466F">
        <w:rPr>
          <w:rStyle w:val="CharStyle3"/>
          <w:color w:val="000000"/>
          <w:sz w:val="20"/>
          <w:szCs w:val="20"/>
        </w:rPr>
        <w:t>14.00 hod..</w:t>
      </w:r>
    </w:p>
    <w:p w:rsidR="00265F67" w:rsidRPr="001E3EB2" w:rsidRDefault="00265F67" w:rsidP="00265F67">
      <w:pPr>
        <w:pStyle w:val="Style2"/>
        <w:numPr>
          <w:ilvl w:val="0"/>
          <w:numId w:val="4"/>
        </w:numPr>
        <w:shd w:val="clear" w:color="auto" w:fill="auto"/>
        <w:spacing w:after="0" w:line="240" w:lineRule="auto"/>
        <w:ind w:left="284" w:hanging="284"/>
        <w:jc w:val="both"/>
        <w:rPr>
          <w:rStyle w:val="CharStyle3"/>
          <w:bCs/>
          <w:color w:val="000000"/>
          <w:sz w:val="20"/>
          <w:szCs w:val="20"/>
        </w:rPr>
      </w:pPr>
      <w:r w:rsidRPr="001E3EB2">
        <w:rPr>
          <w:rStyle w:val="CharStyle3"/>
          <w:color w:val="000000"/>
          <w:sz w:val="20"/>
          <w:szCs w:val="20"/>
        </w:rPr>
        <w:t xml:space="preserve">Miestom dodania je: Východoslovenský ústav srdcových a cievnych chorôb, </w:t>
      </w:r>
      <w:proofErr w:type="spellStart"/>
      <w:r w:rsidRPr="001E3EB2">
        <w:rPr>
          <w:rStyle w:val="CharStyle3"/>
          <w:color w:val="000000"/>
          <w:sz w:val="20"/>
          <w:szCs w:val="20"/>
        </w:rPr>
        <w:t>a.s</w:t>
      </w:r>
      <w:proofErr w:type="spellEnd"/>
      <w:r w:rsidRPr="001E3EB2">
        <w:rPr>
          <w:rStyle w:val="CharStyle3"/>
          <w:color w:val="000000"/>
          <w:sz w:val="20"/>
          <w:szCs w:val="20"/>
        </w:rPr>
        <w:t>.</w:t>
      </w:r>
      <w:r w:rsidR="009A3CDD" w:rsidRPr="0031466F">
        <w:rPr>
          <w:rStyle w:val="CharStyle3"/>
          <w:bCs/>
          <w:color w:val="FFFFFF" w:themeColor="background1"/>
          <w:sz w:val="20"/>
          <w:szCs w:val="20"/>
        </w:rPr>
        <w:t>,</w:t>
      </w:r>
      <w:r w:rsidR="0031466F" w:rsidRPr="0031466F">
        <w:rPr>
          <w:sz w:val="18"/>
          <w:szCs w:val="18"/>
        </w:rPr>
        <w:t xml:space="preserve"> </w:t>
      </w:r>
      <w:r w:rsidR="0031466F" w:rsidRPr="0031466F">
        <w:rPr>
          <w:b w:val="0"/>
          <w:sz w:val="18"/>
          <w:szCs w:val="18"/>
        </w:rPr>
        <w:t>Lekáreň VÚSCH</w:t>
      </w:r>
      <w:r w:rsidRPr="001E3EB2">
        <w:rPr>
          <w:rStyle w:val="CharStyle3"/>
          <w:bCs/>
          <w:color w:val="000000"/>
          <w:sz w:val="20"/>
          <w:szCs w:val="20"/>
        </w:rPr>
        <w:t>, Ondavská 8, Košice.</w:t>
      </w:r>
    </w:p>
    <w:p w:rsidR="0031466F" w:rsidRPr="0031466F" w:rsidRDefault="00265F67" w:rsidP="007E7334">
      <w:pPr>
        <w:pStyle w:val="Style2"/>
        <w:numPr>
          <w:ilvl w:val="0"/>
          <w:numId w:val="4"/>
        </w:numPr>
        <w:shd w:val="clear" w:color="auto" w:fill="auto"/>
        <w:spacing w:after="0" w:line="240" w:lineRule="auto"/>
        <w:ind w:left="284" w:hanging="284"/>
        <w:jc w:val="both"/>
        <w:rPr>
          <w:rStyle w:val="CharStyle3"/>
          <w:color w:val="000000"/>
          <w:sz w:val="20"/>
          <w:szCs w:val="20"/>
        </w:rPr>
      </w:pPr>
      <w:r w:rsidRPr="0031466F">
        <w:rPr>
          <w:rStyle w:val="CharStyle3"/>
          <w:color w:val="000000"/>
          <w:sz w:val="20"/>
          <w:szCs w:val="20"/>
        </w:rPr>
        <w:t xml:space="preserve">Kontaktnou   osobou   </w:t>
      </w:r>
      <w:r w:rsidR="00CF05E1" w:rsidRPr="0031466F">
        <w:rPr>
          <w:rStyle w:val="CharStyle3"/>
          <w:color w:val="000000"/>
          <w:sz w:val="20"/>
          <w:szCs w:val="20"/>
        </w:rPr>
        <w:t>objednávateľa</w:t>
      </w:r>
      <w:r w:rsidRPr="0031466F">
        <w:rPr>
          <w:rStyle w:val="CharStyle3"/>
          <w:color w:val="000000"/>
          <w:sz w:val="20"/>
          <w:szCs w:val="20"/>
        </w:rPr>
        <w:t xml:space="preserve">   </w:t>
      </w:r>
      <w:r w:rsidR="0031466F" w:rsidRPr="0031466F">
        <w:rPr>
          <w:rStyle w:val="CharStyle3"/>
          <w:color w:val="000000"/>
          <w:sz w:val="20"/>
          <w:szCs w:val="20"/>
        </w:rPr>
        <w:t xml:space="preserve">je   Mgr.  Radoslava   Semanová, vedúci lekárnik, </w:t>
      </w:r>
    </w:p>
    <w:p w:rsidR="007E0033" w:rsidRPr="007E0033" w:rsidRDefault="0031466F" w:rsidP="007E0033">
      <w:pPr>
        <w:pStyle w:val="Style2"/>
        <w:shd w:val="clear" w:color="auto" w:fill="auto"/>
        <w:spacing w:after="0" w:line="240" w:lineRule="auto"/>
        <w:ind w:left="284"/>
        <w:jc w:val="both"/>
        <w:rPr>
          <w:rStyle w:val="Hypertextovprepojenie"/>
          <w:sz w:val="18"/>
          <w:szCs w:val="18"/>
        </w:rPr>
      </w:pPr>
      <w:r w:rsidRPr="007E0033">
        <w:rPr>
          <w:rStyle w:val="CharStyle3"/>
          <w:color w:val="000000"/>
          <w:sz w:val="20"/>
          <w:szCs w:val="20"/>
        </w:rPr>
        <w:t>tel.:   055/7891040,   fax: 055/7891043, e-mail</w:t>
      </w:r>
      <w:r w:rsidRPr="007E0033">
        <w:rPr>
          <w:sz w:val="18"/>
          <w:szCs w:val="18"/>
        </w:rPr>
        <w:t xml:space="preserve">: </w:t>
      </w:r>
      <w:hyperlink r:id="rId5" w:history="1">
        <w:r w:rsidRPr="007E0033">
          <w:rPr>
            <w:rStyle w:val="Hypertextovprepojenie"/>
            <w:sz w:val="18"/>
            <w:szCs w:val="18"/>
          </w:rPr>
          <w:t>rsemanova@vusch.sk</w:t>
        </w:r>
      </w:hyperlink>
      <w:r w:rsidRPr="007E0033">
        <w:rPr>
          <w:sz w:val="18"/>
          <w:szCs w:val="18"/>
        </w:rPr>
        <w:t xml:space="preserve">, </w:t>
      </w:r>
      <w:hyperlink r:id="rId6" w:history="1">
        <w:r w:rsidRPr="007E0033">
          <w:rPr>
            <w:rStyle w:val="Hypertextovprepojenie"/>
            <w:sz w:val="18"/>
            <w:szCs w:val="18"/>
          </w:rPr>
          <w:t>lekaren@vusch.sk</w:t>
        </w:r>
      </w:hyperlink>
    </w:p>
    <w:p w:rsidR="00265F67" w:rsidRPr="007E0033" w:rsidRDefault="00265F67" w:rsidP="007E7334">
      <w:pPr>
        <w:pStyle w:val="Style2"/>
        <w:numPr>
          <w:ilvl w:val="0"/>
          <w:numId w:val="4"/>
        </w:numPr>
        <w:shd w:val="clear" w:color="auto" w:fill="auto"/>
        <w:spacing w:after="0" w:line="240" w:lineRule="auto"/>
        <w:ind w:left="284" w:hanging="284"/>
        <w:jc w:val="both"/>
        <w:rPr>
          <w:rStyle w:val="CharStyle3"/>
          <w:bCs/>
          <w:color w:val="000000"/>
        </w:rPr>
      </w:pPr>
      <w:r w:rsidRPr="007E0033">
        <w:rPr>
          <w:rStyle w:val="CharStyle3"/>
          <w:color w:val="000000"/>
          <w:sz w:val="20"/>
          <w:szCs w:val="20"/>
        </w:rPr>
        <w:t xml:space="preserve">Kontaktnou osobou </w:t>
      </w:r>
      <w:r w:rsidR="00CF05E1" w:rsidRPr="007E0033">
        <w:rPr>
          <w:rStyle w:val="CharStyle3"/>
          <w:color w:val="000000"/>
          <w:sz w:val="20"/>
          <w:szCs w:val="20"/>
        </w:rPr>
        <w:t>dodávateľa</w:t>
      </w:r>
      <w:r w:rsidRPr="007E0033">
        <w:rPr>
          <w:rStyle w:val="CharStyle3"/>
          <w:color w:val="000000"/>
          <w:sz w:val="20"/>
          <w:szCs w:val="20"/>
        </w:rPr>
        <w:t xml:space="preserve"> je ........................., tel. .........................., fax: ........................, </w:t>
      </w:r>
      <w:r w:rsidR="00F17E5A">
        <w:rPr>
          <w:rStyle w:val="CharStyle3"/>
          <w:color w:val="000000"/>
          <w:sz w:val="20"/>
          <w:szCs w:val="20"/>
        </w:rPr>
        <w:t xml:space="preserve">        </w:t>
      </w:r>
      <w:r w:rsidRPr="007E0033">
        <w:rPr>
          <w:rStyle w:val="CharStyle3"/>
          <w:color w:val="000000"/>
          <w:sz w:val="20"/>
          <w:szCs w:val="20"/>
        </w:rPr>
        <w:t>e-</w:t>
      </w:r>
      <w:r w:rsidRPr="00F17E5A">
        <w:rPr>
          <w:rStyle w:val="CharStyle3"/>
          <w:rFonts w:eastAsia="Times New Roman"/>
          <w:bCs/>
          <w:color w:val="000000"/>
          <w:sz w:val="20"/>
          <w:szCs w:val="20"/>
          <w:lang w:eastAsia="sk-SK"/>
        </w:rPr>
        <w:t>mail:</w:t>
      </w:r>
      <w:r w:rsidRPr="007E0033">
        <w:rPr>
          <w:rStyle w:val="CharStyle3"/>
          <w:color w:val="000000"/>
        </w:rPr>
        <w:t xml:space="preserve"> ............................................. .</w:t>
      </w:r>
    </w:p>
    <w:p w:rsidR="00265F67" w:rsidRPr="001E3EB2" w:rsidRDefault="00CF05E1" w:rsidP="00265F67">
      <w:pPr>
        <w:pStyle w:val="Odsekzoznamu"/>
        <w:numPr>
          <w:ilvl w:val="0"/>
          <w:numId w:val="4"/>
        </w:numPr>
        <w:ind w:left="284" w:hanging="284"/>
        <w:jc w:val="both"/>
        <w:rPr>
          <w:rStyle w:val="CharStyle3"/>
          <w:b w:val="0"/>
          <w:sz w:val="20"/>
          <w:szCs w:val="20"/>
          <w:shd w:val="clear" w:color="auto" w:fill="auto"/>
        </w:rPr>
      </w:pPr>
      <w:r>
        <w:rPr>
          <w:rStyle w:val="CharStyle3"/>
          <w:b w:val="0"/>
          <w:color w:val="000000"/>
          <w:sz w:val="20"/>
          <w:szCs w:val="20"/>
        </w:rPr>
        <w:t>Dodávateľ</w:t>
      </w:r>
      <w:r w:rsidR="00265F67" w:rsidRPr="001E3EB2">
        <w:rPr>
          <w:rStyle w:val="CharStyle3"/>
          <w:b w:val="0"/>
          <w:color w:val="000000"/>
          <w:sz w:val="20"/>
          <w:szCs w:val="20"/>
        </w:rPr>
        <w:t xml:space="preserve"> je povinný pri každej dodávke tovarov v dodacom liste uviesť dodané druhy tovarov, ich množstvo, jednotkové a celkové ceny tovarov.</w:t>
      </w:r>
    </w:p>
    <w:p w:rsidR="00265F67" w:rsidRPr="001E3EB2" w:rsidRDefault="00265F67" w:rsidP="00265F67">
      <w:pPr>
        <w:pStyle w:val="Default"/>
        <w:numPr>
          <w:ilvl w:val="0"/>
          <w:numId w:val="4"/>
        </w:numPr>
        <w:ind w:left="284" w:hanging="284"/>
        <w:jc w:val="both"/>
        <w:rPr>
          <w:rStyle w:val="CharStyle3"/>
          <w:b w:val="0"/>
          <w:sz w:val="20"/>
          <w:szCs w:val="20"/>
        </w:rPr>
      </w:pPr>
      <w:r w:rsidRPr="001E3EB2">
        <w:rPr>
          <w:rStyle w:val="CharStyle3"/>
          <w:b w:val="0"/>
          <w:bCs w:val="0"/>
          <w:sz w:val="20"/>
          <w:szCs w:val="20"/>
        </w:rPr>
        <w:t xml:space="preserve">Splnením </w:t>
      </w:r>
      <w:r w:rsidRPr="001E3EB2">
        <w:rPr>
          <w:rStyle w:val="CharStyle3"/>
          <w:b w:val="0"/>
          <w:sz w:val="20"/>
          <w:szCs w:val="20"/>
        </w:rPr>
        <w:t xml:space="preserve">dodávky sa rozumie dátum riadneho odovzdania a prevzatia tovaru dohodnutým spôsobom v mieste dodania uvedeného v tejto RD. Prevzatie tovaru potvrdzuje oprávnená osoba </w:t>
      </w:r>
      <w:r w:rsidR="00CF05E1">
        <w:rPr>
          <w:rStyle w:val="CharStyle3"/>
          <w:b w:val="0"/>
          <w:sz w:val="20"/>
          <w:szCs w:val="20"/>
        </w:rPr>
        <w:t>objednávateľa</w:t>
      </w:r>
      <w:r w:rsidRPr="001E3EB2">
        <w:rPr>
          <w:rStyle w:val="CharStyle3"/>
          <w:b w:val="0"/>
          <w:sz w:val="20"/>
          <w:szCs w:val="20"/>
        </w:rPr>
        <w:t xml:space="preserve"> na dodacom liste, ktorý predloží </w:t>
      </w:r>
      <w:r w:rsidR="00CF05E1">
        <w:rPr>
          <w:rStyle w:val="CharStyle3"/>
          <w:b w:val="0"/>
          <w:sz w:val="20"/>
          <w:szCs w:val="20"/>
        </w:rPr>
        <w:t>dodávateľ</w:t>
      </w:r>
      <w:r w:rsidRPr="001E3EB2">
        <w:rPr>
          <w:rStyle w:val="CharStyle3"/>
          <w:b w:val="0"/>
          <w:sz w:val="20"/>
          <w:szCs w:val="20"/>
        </w:rPr>
        <w:t xml:space="preserve"> pri dodaní tovaru. </w:t>
      </w:r>
    </w:p>
    <w:p w:rsidR="00265F67" w:rsidRPr="001E3EB2" w:rsidRDefault="00CF05E1" w:rsidP="00265F67">
      <w:pPr>
        <w:pStyle w:val="Default"/>
        <w:numPr>
          <w:ilvl w:val="0"/>
          <w:numId w:val="4"/>
        </w:numPr>
        <w:ind w:left="284" w:hanging="284"/>
        <w:jc w:val="both"/>
        <w:rPr>
          <w:rStyle w:val="CharStyle3"/>
          <w:b w:val="0"/>
          <w:sz w:val="20"/>
          <w:szCs w:val="20"/>
        </w:rPr>
      </w:pPr>
      <w:r>
        <w:rPr>
          <w:rStyle w:val="CharStyle3"/>
          <w:b w:val="0"/>
          <w:sz w:val="20"/>
          <w:szCs w:val="20"/>
        </w:rPr>
        <w:t>Dodávateľ</w:t>
      </w:r>
      <w:r w:rsidR="00265F67" w:rsidRPr="001E3EB2">
        <w:rPr>
          <w:rStyle w:val="CharStyle3"/>
          <w:b w:val="0"/>
          <w:sz w:val="20"/>
          <w:szCs w:val="20"/>
        </w:rPr>
        <w:t xml:space="preserve"> je povinný dodať tovar na miesto dodania tovaru na vlastné náklady tak, aby bola zabezpečená dostatočná ochrana pred jeho poškodením alebo znehodnotením.</w:t>
      </w:r>
    </w:p>
    <w:p w:rsidR="00265F67" w:rsidRPr="001E3EB2" w:rsidRDefault="00CF05E1" w:rsidP="00265F67">
      <w:pPr>
        <w:pStyle w:val="Style2"/>
        <w:numPr>
          <w:ilvl w:val="0"/>
          <w:numId w:val="4"/>
        </w:numPr>
        <w:shd w:val="clear" w:color="auto" w:fill="auto"/>
        <w:spacing w:after="0" w:line="240" w:lineRule="auto"/>
        <w:ind w:left="284" w:hanging="426"/>
        <w:jc w:val="both"/>
        <w:rPr>
          <w:b w:val="0"/>
          <w:sz w:val="20"/>
          <w:szCs w:val="20"/>
        </w:rPr>
      </w:pPr>
      <w:r>
        <w:rPr>
          <w:b w:val="0"/>
          <w:sz w:val="20"/>
          <w:szCs w:val="20"/>
        </w:rPr>
        <w:t>Dodávateľ</w:t>
      </w:r>
      <w:r w:rsidR="00265F67" w:rsidRPr="001E3EB2">
        <w:rPr>
          <w:b w:val="0"/>
          <w:sz w:val="20"/>
          <w:szCs w:val="20"/>
        </w:rPr>
        <w:t xml:space="preserve"> má právo odmietnuť prevzatie tovaru a vrátiť ho na náklady </w:t>
      </w:r>
      <w:r>
        <w:rPr>
          <w:b w:val="0"/>
          <w:sz w:val="20"/>
          <w:szCs w:val="20"/>
        </w:rPr>
        <w:t>dodávateľa</w:t>
      </w:r>
      <w:r w:rsidR="00265F67" w:rsidRPr="001E3EB2">
        <w:rPr>
          <w:b w:val="0"/>
          <w:sz w:val="20"/>
          <w:szCs w:val="20"/>
        </w:rPr>
        <w:t xml:space="preserve">  v prípade, že sa predmet dodávky nezhoduje s predloženou zmluvnou ponukou </w:t>
      </w:r>
      <w:r>
        <w:rPr>
          <w:b w:val="0"/>
          <w:sz w:val="20"/>
          <w:szCs w:val="20"/>
        </w:rPr>
        <w:t>dodávateľa</w:t>
      </w:r>
      <w:r w:rsidR="00265F67" w:rsidRPr="001E3EB2">
        <w:rPr>
          <w:b w:val="0"/>
          <w:sz w:val="20"/>
          <w:szCs w:val="20"/>
        </w:rPr>
        <w:t xml:space="preserve"> a/alebo množstvo a </w:t>
      </w:r>
      <w:r w:rsidR="00265F67" w:rsidRPr="001E3EB2">
        <w:rPr>
          <w:b w:val="0"/>
          <w:sz w:val="20"/>
          <w:szCs w:val="20"/>
        </w:rPr>
        <w:lastRenderedPageBreak/>
        <w:t xml:space="preserve">druh sa nezhoduje s objednávkou </w:t>
      </w:r>
      <w:r>
        <w:rPr>
          <w:b w:val="0"/>
          <w:sz w:val="20"/>
          <w:szCs w:val="20"/>
        </w:rPr>
        <w:t>objednávateľa</w:t>
      </w:r>
      <w:r w:rsidR="00265F67" w:rsidRPr="001E3EB2">
        <w:rPr>
          <w:b w:val="0"/>
          <w:sz w:val="20"/>
          <w:szCs w:val="20"/>
        </w:rPr>
        <w:t xml:space="preserve">, ak zistí preukázateľné vady dodaného tovaru, nedostatočnú kvalitu tovaru a/alebo ak nebola dodávka realizovaná v dohodnutom termíne. </w:t>
      </w:r>
      <w:r>
        <w:rPr>
          <w:b w:val="0"/>
          <w:sz w:val="20"/>
          <w:szCs w:val="20"/>
        </w:rPr>
        <w:t>Dodávateľ</w:t>
      </w:r>
      <w:r w:rsidR="00265F67" w:rsidRPr="001E3EB2">
        <w:rPr>
          <w:b w:val="0"/>
          <w:sz w:val="20"/>
          <w:szCs w:val="20"/>
        </w:rPr>
        <w:t xml:space="preserve"> je povinný na vlastné náklady dodaný tovar odviezť z priestorov </w:t>
      </w:r>
      <w:r>
        <w:rPr>
          <w:b w:val="0"/>
          <w:sz w:val="20"/>
          <w:szCs w:val="20"/>
        </w:rPr>
        <w:t>objednávateľa</w:t>
      </w:r>
      <w:r w:rsidR="00265F67" w:rsidRPr="001E3EB2">
        <w:rPr>
          <w:b w:val="0"/>
          <w:sz w:val="20"/>
          <w:szCs w:val="20"/>
        </w:rPr>
        <w:t xml:space="preserve"> a dodať mu nový tovar. O neprevzatí tovaru spíšu poverení zástupcovia zmluvných strán protokol, z ktorého bude zrejmý dôvod, pre ktorý </w:t>
      </w:r>
      <w:r>
        <w:rPr>
          <w:b w:val="0"/>
          <w:sz w:val="20"/>
          <w:szCs w:val="20"/>
        </w:rPr>
        <w:t>objednávateľ</w:t>
      </w:r>
      <w:r w:rsidR="00265F67" w:rsidRPr="001E3EB2">
        <w:rPr>
          <w:b w:val="0"/>
          <w:sz w:val="20"/>
          <w:szCs w:val="20"/>
        </w:rPr>
        <w:t xml:space="preserve"> dodávku odmietol prevziať a náhradný termín plnenia.</w:t>
      </w:r>
    </w:p>
    <w:p w:rsidR="00265F67" w:rsidRPr="001E3EB2" w:rsidRDefault="00CF05E1" w:rsidP="00265F67">
      <w:pPr>
        <w:pStyle w:val="Style2"/>
        <w:numPr>
          <w:ilvl w:val="0"/>
          <w:numId w:val="4"/>
        </w:numPr>
        <w:shd w:val="clear" w:color="auto" w:fill="auto"/>
        <w:spacing w:after="0" w:line="240" w:lineRule="auto"/>
        <w:ind w:left="284" w:hanging="426"/>
        <w:jc w:val="both"/>
        <w:rPr>
          <w:b w:val="0"/>
          <w:sz w:val="20"/>
          <w:szCs w:val="20"/>
        </w:rPr>
      </w:pPr>
      <w:r>
        <w:rPr>
          <w:b w:val="0"/>
          <w:sz w:val="20"/>
          <w:szCs w:val="20"/>
        </w:rPr>
        <w:t>Objednávateľ</w:t>
      </w:r>
      <w:r w:rsidR="00265F67" w:rsidRPr="001E3EB2">
        <w:rPr>
          <w:b w:val="0"/>
          <w:sz w:val="20"/>
          <w:szCs w:val="20"/>
        </w:rPr>
        <w:t xml:space="preserve"> zabezpečí prístup do priestorov určených ako miesto dodania podľa bodu 5. tohto článku RD pre osoby poverené </w:t>
      </w:r>
      <w:r w:rsidR="005E6952">
        <w:rPr>
          <w:b w:val="0"/>
          <w:sz w:val="20"/>
          <w:szCs w:val="20"/>
        </w:rPr>
        <w:t>dodávateľom</w:t>
      </w:r>
      <w:r w:rsidR="00265F67" w:rsidRPr="001E3EB2">
        <w:rPr>
          <w:b w:val="0"/>
          <w:sz w:val="20"/>
          <w:szCs w:val="20"/>
        </w:rPr>
        <w:t xml:space="preserve"> na čas nevyhnutne potrebný na dodanie predmetu RD.</w:t>
      </w:r>
    </w:p>
    <w:p w:rsidR="00265F67" w:rsidRPr="001E3EB2" w:rsidRDefault="00265F67" w:rsidP="00265F67">
      <w:pPr>
        <w:spacing w:after="0"/>
        <w:jc w:val="center"/>
        <w:rPr>
          <w:rStyle w:val="CharStyle9"/>
          <w:b/>
          <w:bCs/>
          <w:i w:val="0"/>
          <w:color w:val="000000"/>
          <w:spacing w:val="0"/>
          <w:sz w:val="20"/>
          <w:szCs w:val="20"/>
        </w:rPr>
      </w:pPr>
    </w:p>
    <w:p w:rsidR="00265F67" w:rsidRDefault="00265F67" w:rsidP="00265F67">
      <w:pPr>
        <w:spacing w:after="0"/>
        <w:jc w:val="center"/>
        <w:rPr>
          <w:rStyle w:val="CharStyle9"/>
          <w:b/>
          <w:bCs/>
          <w:i w:val="0"/>
          <w:color w:val="000000"/>
          <w:spacing w:val="0"/>
          <w:sz w:val="20"/>
          <w:szCs w:val="20"/>
        </w:rPr>
      </w:pPr>
    </w:p>
    <w:p w:rsidR="00265F67" w:rsidRPr="001E3EB2" w:rsidRDefault="00265F67" w:rsidP="00265F67">
      <w:pPr>
        <w:spacing w:after="0"/>
        <w:jc w:val="center"/>
        <w:rPr>
          <w:rStyle w:val="CharStyle9"/>
          <w:b/>
          <w:bCs/>
          <w:i w:val="0"/>
          <w:color w:val="000000"/>
          <w:spacing w:val="0"/>
          <w:sz w:val="20"/>
          <w:szCs w:val="20"/>
        </w:rPr>
      </w:pPr>
      <w:r w:rsidRPr="001E3EB2">
        <w:rPr>
          <w:rStyle w:val="CharStyle9"/>
          <w:b/>
          <w:bCs/>
          <w:i w:val="0"/>
          <w:color w:val="000000"/>
          <w:spacing w:val="0"/>
          <w:sz w:val="20"/>
          <w:szCs w:val="20"/>
        </w:rPr>
        <w:t>Článok 4</w:t>
      </w:r>
    </w:p>
    <w:p w:rsidR="00265F67" w:rsidRPr="001E3EB2" w:rsidRDefault="00265F67" w:rsidP="00265F67">
      <w:pPr>
        <w:spacing w:after="0" w:line="240" w:lineRule="auto"/>
        <w:jc w:val="center"/>
        <w:rPr>
          <w:rStyle w:val="CharStyle9"/>
          <w:b/>
          <w:bCs/>
          <w:i w:val="0"/>
          <w:color w:val="000000"/>
          <w:spacing w:val="0"/>
          <w:sz w:val="20"/>
          <w:szCs w:val="20"/>
        </w:rPr>
      </w:pPr>
      <w:r w:rsidRPr="001E3EB2">
        <w:rPr>
          <w:rStyle w:val="CharStyle9"/>
          <w:b/>
          <w:bCs/>
          <w:i w:val="0"/>
          <w:color w:val="000000"/>
          <w:spacing w:val="0"/>
          <w:sz w:val="20"/>
          <w:szCs w:val="20"/>
        </w:rPr>
        <w:t>Cena a platobné podmienky</w:t>
      </w:r>
    </w:p>
    <w:p w:rsidR="00265F67" w:rsidRPr="001E3EB2" w:rsidRDefault="00265F67" w:rsidP="00265F67">
      <w:pPr>
        <w:spacing w:after="0" w:line="240" w:lineRule="auto"/>
        <w:jc w:val="center"/>
        <w:rPr>
          <w:rStyle w:val="CharStyle9"/>
          <w:b/>
          <w:bCs/>
          <w:i w:val="0"/>
          <w:color w:val="000000"/>
          <w:spacing w:val="0"/>
          <w:sz w:val="20"/>
          <w:szCs w:val="20"/>
        </w:rPr>
      </w:pPr>
    </w:p>
    <w:p w:rsidR="00265F67" w:rsidRPr="001E3EB2" w:rsidRDefault="00265F67" w:rsidP="00265F67">
      <w:pPr>
        <w:pStyle w:val="Odsekzoznamu"/>
        <w:numPr>
          <w:ilvl w:val="0"/>
          <w:numId w:val="10"/>
        </w:numPr>
        <w:spacing w:before="120"/>
        <w:contextualSpacing w:val="0"/>
        <w:jc w:val="both"/>
        <w:rPr>
          <w:rStyle w:val="CharStyle3"/>
          <w:b w:val="0"/>
          <w:sz w:val="20"/>
          <w:szCs w:val="20"/>
          <w:shd w:val="clear" w:color="auto" w:fill="auto"/>
        </w:rPr>
      </w:pPr>
      <w:r w:rsidRPr="001E3EB2">
        <w:rPr>
          <w:rFonts w:cs="Arial"/>
          <w:sz w:val="20"/>
          <w:szCs w:val="20"/>
        </w:rPr>
        <w:t xml:space="preserve">Účastníci dohody prejavujú vôľu uzavrieť RD s tým, že celková cena za predmet RD  je stanovená dohodou jej účastníkov v zmysle zákona </w:t>
      </w:r>
      <w:r w:rsidRPr="001E3EB2">
        <w:rPr>
          <w:rFonts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1E3EB2">
        <w:rPr>
          <w:rFonts w:cs="Arial"/>
          <w:sz w:val="20"/>
          <w:szCs w:val="20"/>
        </w:rPr>
        <w:t xml:space="preserve"> </w:t>
      </w:r>
      <w:r w:rsidRPr="001E3EB2">
        <w:rPr>
          <w:rFonts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1E3EB2">
        <w:rPr>
          <w:rFonts w:cs="Arial"/>
          <w:sz w:val="20"/>
          <w:szCs w:val="20"/>
        </w:rPr>
        <w:t>je maximálna a záväzná počas doby platnosti tejto RD.</w:t>
      </w:r>
    </w:p>
    <w:p w:rsidR="00265F67" w:rsidRPr="001E3EB2" w:rsidRDefault="00CF05E1" w:rsidP="00265F67">
      <w:pPr>
        <w:pStyle w:val="Style2"/>
        <w:numPr>
          <w:ilvl w:val="0"/>
          <w:numId w:val="11"/>
        </w:numPr>
        <w:shd w:val="clear" w:color="auto" w:fill="auto"/>
        <w:spacing w:after="0" w:line="240" w:lineRule="auto"/>
        <w:jc w:val="both"/>
        <w:rPr>
          <w:rStyle w:val="CharStyle3"/>
          <w:color w:val="000000"/>
          <w:sz w:val="20"/>
          <w:szCs w:val="20"/>
        </w:rPr>
      </w:pPr>
      <w:r>
        <w:rPr>
          <w:rStyle w:val="CharStyle3"/>
          <w:color w:val="000000"/>
          <w:sz w:val="20"/>
          <w:szCs w:val="20"/>
        </w:rPr>
        <w:t>Objednávateľ</w:t>
      </w:r>
      <w:r w:rsidR="00265F67" w:rsidRPr="001E3EB2">
        <w:rPr>
          <w:rStyle w:val="CharStyle3"/>
          <w:color w:val="000000"/>
          <w:sz w:val="20"/>
          <w:szCs w:val="20"/>
        </w:rPr>
        <w:t xml:space="preserve"> neposkytne </w:t>
      </w:r>
      <w:r>
        <w:rPr>
          <w:rStyle w:val="CharStyle3"/>
          <w:color w:val="000000"/>
          <w:sz w:val="20"/>
          <w:szCs w:val="20"/>
        </w:rPr>
        <w:t>dodávateľovi</w:t>
      </w:r>
      <w:r w:rsidR="00265F67" w:rsidRPr="001E3EB2">
        <w:rPr>
          <w:rStyle w:val="CharStyle3"/>
          <w:color w:val="000000"/>
          <w:sz w:val="20"/>
          <w:szCs w:val="20"/>
        </w:rPr>
        <w:t xml:space="preserve"> preddavok ani zálohu na predmet plnenia podľa tejto RD.</w:t>
      </w:r>
    </w:p>
    <w:p w:rsidR="00265F67" w:rsidRPr="001E3EB2" w:rsidRDefault="006B70ED"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Pr>
          <w:rStyle w:val="CharStyle3"/>
          <w:color w:val="000000"/>
          <w:sz w:val="20"/>
          <w:szCs w:val="20"/>
        </w:rPr>
        <w:t>Zmluvná cena z</w:t>
      </w:r>
      <w:r w:rsidR="001F492B">
        <w:rPr>
          <w:rStyle w:val="CharStyle3"/>
          <w:color w:val="000000"/>
          <w:sz w:val="20"/>
          <w:szCs w:val="20"/>
        </w:rPr>
        <w:t>a</w:t>
      </w:r>
      <w:r>
        <w:rPr>
          <w:rStyle w:val="CharStyle3"/>
          <w:color w:val="000000"/>
          <w:sz w:val="20"/>
          <w:szCs w:val="20"/>
        </w:rPr>
        <w:t xml:space="preserve"> predmet rámcovej dohody zahŕňa všetky ekonomicky oprávnené náklady dodávateľa vynaložené v súvislosti s dodávkou tovaru (najmä náklady na tovar, na obstaranie tovaru, skúšobné sady, dovozné clá, dopravu na miesto dodania, náklady na obalovú techniku a balenie, </w:t>
      </w:r>
      <w:proofErr w:type="spellStart"/>
      <w:r>
        <w:rPr>
          <w:rStyle w:val="CharStyle3"/>
          <w:color w:val="000000"/>
          <w:sz w:val="20"/>
          <w:szCs w:val="20"/>
        </w:rPr>
        <w:t>výkladku</w:t>
      </w:r>
      <w:proofErr w:type="spellEnd"/>
      <w:r>
        <w:rPr>
          <w:rStyle w:val="CharStyle3"/>
          <w:color w:val="000000"/>
          <w:sz w:val="20"/>
          <w:szCs w:val="20"/>
        </w:rPr>
        <w:t xml:space="preserve"> tovaru v mieste dodania, náklady na služby súvisiace s rozdelením a zabalením objednaného tovaru v počte podľa objednávok objednávateľa, náklady na služby súvisiace s rozdelením a zabalením objednaného tovaru v počte po</w:t>
      </w:r>
      <w:r w:rsidR="001F492B">
        <w:rPr>
          <w:rStyle w:val="CharStyle3"/>
          <w:color w:val="000000"/>
          <w:sz w:val="20"/>
          <w:szCs w:val="20"/>
        </w:rPr>
        <w:t>dľ</w:t>
      </w:r>
      <w:r>
        <w:rPr>
          <w:rStyle w:val="CharStyle3"/>
          <w:color w:val="000000"/>
          <w:sz w:val="20"/>
          <w:szCs w:val="20"/>
        </w:rPr>
        <w:t xml:space="preserve">a objednávok objednávateľa) Dodávateľ nie je oprávnený zvýšiť zmluvne dohodnutú cenu z dôvodu akýchkoľvek ďalších či dodatočných nákladov na plnenie predmetu rámcovej dohody. </w:t>
      </w:r>
    </w:p>
    <w:p w:rsidR="00265F67" w:rsidRPr="001E3EB2" w:rsidRDefault="00265F67"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sidRPr="001E3EB2">
        <w:rPr>
          <w:b w:val="0"/>
          <w:bCs w:val="0"/>
          <w:sz w:val="20"/>
          <w:szCs w:val="20"/>
        </w:rPr>
        <w:t xml:space="preserve">V prípade, že </w:t>
      </w:r>
      <w:r w:rsidR="00CF05E1">
        <w:rPr>
          <w:b w:val="0"/>
          <w:bCs w:val="0"/>
          <w:sz w:val="20"/>
          <w:szCs w:val="20"/>
        </w:rPr>
        <w:t>dodávateľ</w:t>
      </w:r>
      <w:r w:rsidRPr="001E3EB2">
        <w:rPr>
          <w:b w:val="0"/>
          <w:bCs w:val="0"/>
          <w:sz w:val="20"/>
          <w:szCs w:val="20"/>
        </w:rPr>
        <w:t xml:space="preserve"> počas doby platnosti tejto RD poskytne </w:t>
      </w:r>
      <w:r w:rsidR="00CF05E1">
        <w:rPr>
          <w:b w:val="0"/>
          <w:bCs w:val="0"/>
          <w:sz w:val="20"/>
          <w:szCs w:val="20"/>
        </w:rPr>
        <w:t>objednávateľovi</w:t>
      </w:r>
      <w:r w:rsidRPr="001E3EB2">
        <w:rPr>
          <w:b w:val="0"/>
          <w:bCs w:val="0"/>
          <w:sz w:val="20"/>
          <w:szCs w:val="20"/>
        </w:rPr>
        <w:t xml:space="preserve"> tovar vo zvýhodnených alebo akciových cenách, túto skutočnosť vopred písomne alebo e-mailom oznámi </w:t>
      </w:r>
      <w:r w:rsidR="00CF05E1">
        <w:rPr>
          <w:b w:val="0"/>
          <w:bCs w:val="0"/>
          <w:sz w:val="20"/>
          <w:szCs w:val="20"/>
        </w:rPr>
        <w:t>objednávateľovi</w:t>
      </w:r>
      <w:r w:rsidRPr="001E3EB2">
        <w:rPr>
          <w:b w:val="0"/>
          <w:bCs w:val="0"/>
          <w:sz w:val="20"/>
          <w:szCs w:val="20"/>
        </w:rPr>
        <w:t xml:space="preserve">. V takomto prípade sa </w:t>
      </w:r>
      <w:r w:rsidR="005E6952">
        <w:rPr>
          <w:b w:val="0"/>
          <w:bCs w:val="0"/>
          <w:sz w:val="20"/>
          <w:szCs w:val="20"/>
        </w:rPr>
        <w:t>dodávateľ</w:t>
      </w:r>
      <w:r w:rsidRPr="001E3EB2">
        <w:rPr>
          <w:b w:val="0"/>
          <w:bCs w:val="0"/>
          <w:sz w:val="20"/>
          <w:szCs w:val="20"/>
        </w:rPr>
        <w:t xml:space="preserve"> zaväzuje fakturovať dodaný tovar v cenách zvýhodnených alebo akciových, pričom túto skutočnosť výslovne uvedie na faktúre.</w:t>
      </w:r>
    </w:p>
    <w:p w:rsidR="00265F67" w:rsidRPr="001E3EB2" w:rsidRDefault="00265F67"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Faktúry musia mať náležitosti daňového dokladu v súlade so zák. č. 222/2004 Z. z. o dani z pridanej hodnoty v znení neskorších predpisov </w:t>
      </w:r>
      <w:r w:rsidRPr="001E3EB2">
        <w:rPr>
          <w:b w:val="0"/>
          <w:sz w:val="20"/>
          <w:szCs w:val="20"/>
        </w:rPr>
        <w:t>a musia obsahovať číslo tejto RD, číslo objednávky a ŠUKL kód tovarov.</w:t>
      </w:r>
    </w:p>
    <w:p w:rsidR="00265F67" w:rsidRPr="001E3EB2" w:rsidRDefault="00CF05E1"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Pr>
          <w:b w:val="0"/>
          <w:sz w:val="20"/>
          <w:szCs w:val="20"/>
        </w:rPr>
        <w:t>Dodávateľ</w:t>
      </w:r>
      <w:r w:rsidR="00265F67" w:rsidRPr="001E3EB2">
        <w:rPr>
          <w:b w:val="0"/>
          <w:sz w:val="20"/>
          <w:szCs w:val="20"/>
        </w:rPr>
        <w:t xml:space="preserve"> špeciálnych zdravotníckych materiálov uvedie na faktúru </w:t>
      </w:r>
      <w:r w:rsidR="005E6952">
        <w:rPr>
          <w:b w:val="0"/>
          <w:sz w:val="20"/>
          <w:szCs w:val="20"/>
        </w:rPr>
        <w:t>objednávateľovi</w:t>
      </w:r>
      <w:r w:rsidR="00265F67" w:rsidRPr="001E3EB2">
        <w:rPr>
          <w:b w:val="0"/>
          <w:sz w:val="20"/>
          <w:szCs w:val="20"/>
        </w:rPr>
        <w:t xml:space="preserve"> kód MZ SR, ktorý bol pridelený zdravotníckej pomôcke v procese kategorizácie na základe žiadosti o zaradenie zdravotníckej pomôcky do zoznamu kategorizovaných špeciálnych zdravotníckych materiálov.</w:t>
      </w:r>
    </w:p>
    <w:p w:rsidR="00265F67" w:rsidRPr="001E3EB2" w:rsidRDefault="00CF05E1" w:rsidP="00265F67">
      <w:pPr>
        <w:pStyle w:val="Style2"/>
        <w:numPr>
          <w:ilvl w:val="0"/>
          <w:numId w:val="11"/>
        </w:numPr>
        <w:shd w:val="clear" w:color="auto" w:fill="auto"/>
        <w:spacing w:after="0" w:line="240" w:lineRule="auto"/>
        <w:ind w:left="284" w:hanging="284"/>
        <w:jc w:val="both"/>
        <w:rPr>
          <w:rStyle w:val="CharStyle3"/>
          <w:color w:val="000000"/>
          <w:sz w:val="20"/>
          <w:szCs w:val="20"/>
        </w:rPr>
      </w:pPr>
      <w:r>
        <w:rPr>
          <w:b w:val="0"/>
          <w:sz w:val="20"/>
          <w:szCs w:val="20"/>
        </w:rPr>
        <w:t>Dodávateľ</w:t>
      </w:r>
      <w:r w:rsidR="00265F67" w:rsidRPr="001E3EB2">
        <w:rPr>
          <w:b w:val="0"/>
          <w:sz w:val="20"/>
          <w:szCs w:val="20"/>
        </w:rPr>
        <w:t xml:space="preserve"> je zároveň povinný k faktúre vždy priložiť kópiu objednávky </w:t>
      </w:r>
      <w:r>
        <w:rPr>
          <w:b w:val="0"/>
          <w:sz w:val="20"/>
          <w:szCs w:val="20"/>
        </w:rPr>
        <w:t>objednávateľa</w:t>
      </w:r>
      <w:r w:rsidR="00265F67" w:rsidRPr="001E3EB2">
        <w:rPr>
          <w:b w:val="0"/>
          <w:sz w:val="20"/>
          <w:szCs w:val="20"/>
        </w:rPr>
        <w:t xml:space="preserve"> </w:t>
      </w:r>
      <w:r w:rsidR="00265F67" w:rsidRPr="001E3EB2">
        <w:rPr>
          <w:rFonts w:eastAsia="Calibri"/>
          <w:b w:val="0"/>
          <w:sz w:val="20"/>
          <w:szCs w:val="20"/>
        </w:rPr>
        <w:t>ako povinnú prílohu faktúry</w:t>
      </w:r>
      <w:r w:rsidR="00265F67" w:rsidRPr="001E3EB2">
        <w:rPr>
          <w:b w:val="0"/>
          <w:sz w:val="20"/>
          <w:szCs w:val="20"/>
        </w:rPr>
        <w:t xml:space="preserve">. </w:t>
      </w:r>
      <w:r>
        <w:rPr>
          <w:b w:val="0"/>
          <w:sz w:val="20"/>
          <w:szCs w:val="20"/>
        </w:rPr>
        <w:t>Dodávateľ</w:t>
      </w:r>
      <w:r w:rsidR="00265F67" w:rsidRPr="001E3EB2">
        <w:rPr>
          <w:b w:val="0"/>
          <w:sz w:val="20"/>
          <w:szCs w:val="20"/>
        </w:rPr>
        <w:t xml:space="preserve"> je rovnako povinný k faktúre priložiť kópiu dodacieho listu ako jej povinnú prílohu, okrem prípadov, kedy je faktúra doručená zároveň s dodacím listom.</w:t>
      </w:r>
    </w:p>
    <w:p w:rsidR="00265F67" w:rsidRPr="001E3EB2" w:rsidRDefault="00265F67" w:rsidP="00265F67">
      <w:pPr>
        <w:pStyle w:val="Style2"/>
        <w:numPr>
          <w:ilvl w:val="0"/>
          <w:numId w:val="11"/>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V prípade, že faktúra nebude obsahovať náležitosti podľa bodu 5. a/alebo 6. tohto článku RD, </w:t>
      </w:r>
      <w:r w:rsidR="008047F7">
        <w:rPr>
          <w:rStyle w:val="CharStyle3"/>
          <w:color w:val="000000"/>
          <w:sz w:val="20"/>
          <w:szCs w:val="20"/>
        </w:rPr>
        <w:t>objednávateľ</w:t>
      </w:r>
      <w:r w:rsidRPr="001E3EB2">
        <w:rPr>
          <w:rStyle w:val="CharStyle3"/>
          <w:color w:val="000000"/>
          <w:sz w:val="20"/>
          <w:szCs w:val="20"/>
        </w:rPr>
        <w:t xml:space="preserve"> je oprávnený vrátiť ju </w:t>
      </w:r>
      <w:r w:rsidR="008047F7">
        <w:rPr>
          <w:rStyle w:val="CharStyle3"/>
          <w:color w:val="000000"/>
          <w:sz w:val="20"/>
          <w:szCs w:val="20"/>
        </w:rPr>
        <w:t>dodávateľovi</w:t>
      </w:r>
      <w:r w:rsidRPr="001E3EB2">
        <w:rPr>
          <w:rStyle w:val="CharStyle3"/>
          <w:color w:val="000000"/>
          <w:sz w:val="20"/>
          <w:szCs w:val="20"/>
        </w:rPr>
        <w:t xml:space="preserve"> na opravu/doplnenie. V takom prípade nová lehota splatnosti začne plynúť doručením opravenej/doplnenej faktúry </w:t>
      </w:r>
      <w:r w:rsidR="008047F7">
        <w:rPr>
          <w:rStyle w:val="CharStyle3"/>
          <w:color w:val="000000"/>
          <w:sz w:val="20"/>
          <w:szCs w:val="20"/>
        </w:rPr>
        <w:t>dodávateľovi</w:t>
      </w:r>
      <w:r w:rsidRPr="001E3EB2">
        <w:rPr>
          <w:rStyle w:val="CharStyle3"/>
          <w:color w:val="000000"/>
          <w:sz w:val="20"/>
          <w:szCs w:val="20"/>
        </w:rPr>
        <w:t>.</w:t>
      </w:r>
      <w:r w:rsidRPr="001E3EB2">
        <w:rPr>
          <w:sz w:val="20"/>
          <w:szCs w:val="20"/>
        </w:rPr>
        <w:t xml:space="preserve"> </w:t>
      </w:r>
    </w:p>
    <w:p w:rsidR="00265F67" w:rsidRPr="001E3EB2" w:rsidRDefault="008047F7" w:rsidP="00265F67">
      <w:pPr>
        <w:pStyle w:val="Style2"/>
        <w:numPr>
          <w:ilvl w:val="0"/>
          <w:numId w:val="11"/>
        </w:numPr>
        <w:shd w:val="clear" w:color="auto" w:fill="auto"/>
        <w:spacing w:after="0" w:line="240" w:lineRule="auto"/>
        <w:jc w:val="both"/>
        <w:rPr>
          <w:rStyle w:val="CharStyle9"/>
          <w:b w:val="0"/>
          <w:bCs w:val="0"/>
          <w:i w:val="0"/>
          <w:iCs w:val="0"/>
          <w:color w:val="000000"/>
          <w:spacing w:val="0"/>
          <w:sz w:val="20"/>
          <w:szCs w:val="20"/>
        </w:rPr>
      </w:pPr>
      <w:r>
        <w:rPr>
          <w:rStyle w:val="CharStyle3"/>
          <w:color w:val="000000"/>
          <w:sz w:val="20"/>
          <w:szCs w:val="20"/>
        </w:rPr>
        <w:t>Objednávateľ</w:t>
      </w:r>
      <w:r w:rsidR="00265F67" w:rsidRPr="001E3EB2">
        <w:rPr>
          <w:rStyle w:val="CharStyle3"/>
          <w:color w:val="000000"/>
          <w:sz w:val="20"/>
          <w:szCs w:val="20"/>
        </w:rPr>
        <w:t xml:space="preserve"> nadobúda vlastnícke právo k dodanému tovaru výlučne až po úplnom zaplatení kúpnej ceny </w:t>
      </w:r>
      <w:r>
        <w:rPr>
          <w:rStyle w:val="CharStyle3"/>
          <w:color w:val="000000"/>
          <w:sz w:val="20"/>
          <w:szCs w:val="20"/>
        </w:rPr>
        <w:t>dodávateľovi</w:t>
      </w:r>
      <w:r w:rsidR="00265F67" w:rsidRPr="001E3EB2">
        <w:rPr>
          <w:rStyle w:val="CharStyle3"/>
          <w:color w:val="000000"/>
          <w:sz w:val="20"/>
          <w:szCs w:val="20"/>
        </w:rPr>
        <w:t>.</w:t>
      </w:r>
    </w:p>
    <w:p w:rsidR="00265F67" w:rsidRPr="001E3EB2" w:rsidRDefault="00265F67" w:rsidP="00265F67">
      <w:pPr>
        <w:pStyle w:val="Style2"/>
        <w:numPr>
          <w:ilvl w:val="0"/>
          <w:numId w:val="11"/>
        </w:numPr>
        <w:shd w:val="clear" w:color="auto" w:fill="auto"/>
        <w:spacing w:after="0" w:line="240" w:lineRule="auto"/>
        <w:ind w:left="284"/>
        <w:jc w:val="both"/>
        <w:rPr>
          <w:rStyle w:val="CharStyle9"/>
          <w:b w:val="0"/>
          <w:bCs w:val="0"/>
          <w:i w:val="0"/>
          <w:iCs w:val="0"/>
          <w:color w:val="000000"/>
          <w:spacing w:val="0"/>
          <w:sz w:val="20"/>
          <w:szCs w:val="20"/>
        </w:rPr>
      </w:pPr>
      <w:r w:rsidRPr="001E3EB2">
        <w:rPr>
          <w:rStyle w:val="CharStyle9"/>
          <w:b w:val="0"/>
          <w:i w:val="0"/>
          <w:spacing w:val="0"/>
          <w:sz w:val="20"/>
          <w:szCs w:val="20"/>
        </w:rPr>
        <w:t xml:space="preserve">Splatnosť faktúry je šesťdesiat (60) kalendárnych dní odo dňa jej doručenia </w:t>
      </w:r>
      <w:r w:rsidR="008047F7">
        <w:rPr>
          <w:rStyle w:val="CharStyle9"/>
          <w:b w:val="0"/>
          <w:i w:val="0"/>
          <w:spacing w:val="0"/>
          <w:sz w:val="20"/>
          <w:szCs w:val="20"/>
        </w:rPr>
        <w:t>objednávateľovi</w:t>
      </w:r>
      <w:r w:rsidRPr="001E3EB2">
        <w:rPr>
          <w:rStyle w:val="CharStyle9"/>
          <w:b w:val="0"/>
          <w:i w:val="0"/>
          <w:spacing w:val="0"/>
          <w:sz w:val="20"/>
          <w:szCs w:val="20"/>
        </w:rPr>
        <w:t xml:space="preserve">. Úhradu faktúry vykoná </w:t>
      </w:r>
      <w:r w:rsidR="008047F7">
        <w:rPr>
          <w:rStyle w:val="CharStyle9"/>
          <w:b w:val="0"/>
          <w:i w:val="0"/>
          <w:spacing w:val="0"/>
          <w:sz w:val="20"/>
          <w:szCs w:val="20"/>
        </w:rPr>
        <w:t>objednávateľ</w:t>
      </w:r>
      <w:r w:rsidRPr="001E3EB2">
        <w:rPr>
          <w:rStyle w:val="CharStyle9"/>
          <w:b w:val="0"/>
          <w:i w:val="0"/>
          <w:spacing w:val="0"/>
          <w:sz w:val="20"/>
          <w:szCs w:val="20"/>
        </w:rPr>
        <w:t xml:space="preserve"> bezhotovostným prevodom na účet </w:t>
      </w:r>
      <w:r w:rsidR="008047F7">
        <w:rPr>
          <w:rStyle w:val="CharStyle9"/>
          <w:b w:val="0"/>
          <w:i w:val="0"/>
          <w:spacing w:val="0"/>
          <w:sz w:val="20"/>
          <w:szCs w:val="20"/>
        </w:rPr>
        <w:t>dodávateľa</w:t>
      </w:r>
      <w:r w:rsidRPr="001E3EB2">
        <w:rPr>
          <w:rStyle w:val="CharStyle9"/>
          <w:b w:val="0"/>
          <w:i w:val="0"/>
          <w:spacing w:val="0"/>
          <w:sz w:val="20"/>
          <w:szCs w:val="20"/>
        </w:rPr>
        <w:t xml:space="preserve">. Za deň splnenia peňažného záväzku sa považuje deň odpísania dlžnej sumy z účtu </w:t>
      </w:r>
      <w:r w:rsidR="008047F7">
        <w:rPr>
          <w:rStyle w:val="CharStyle9"/>
          <w:b w:val="0"/>
          <w:i w:val="0"/>
          <w:spacing w:val="0"/>
          <w:sz w:val="20"/>
          <w:szCs w:val="20"/>
        </w:rPr>
        <w:t>objednávateľa</w:t>
      </w:r>
      <w:r w:rsidRPr="001E3EB2">
        <w:rPr>
          <w:rStyle w:val="CharStyle9"/>
          <w:b w:val="0"/>
          <w:i w:val="0"/>
          <w:spacing w:val="0"/>
          <w:sz w:val="20"/>
          <w:szCs w:val="20"/>
        </w:rPr>
        <w:t xml:space="preserve"> v prospech účtu </w:t>
      </w:r>
      <w:r w:rsidR="008047F7">
        <w:rPr>
          <w:rStyle w:val="CharStyle9"/>
          <w:b w:val="0"/>
          <w:i w:val="0"/>
          <w:spacing w:val="0"/>
          <w:sz w:val="20"/>
          <w:szCs w:val="20"/>
        </w:rPr>
        <w:t>dodávateľa</w:t>
      </w:r>
      <w:r w:rsidRPr="001E3EB2">
        <w:rPr>
          <w:rStyle w:val="CharStyle9"/>
          <w:b w:val="0"/>
          <w:i w:val="0"/>
          <w:spacing w:val="0"/>
          <w:sz w:val="20"/>
          <w:szCs w:val="20"/>
        </w:rPr>
        <w:t xml:space="preserve">. </w:t>
      </w:r>
    </w:p>
    <w:p w:rsidR="00265F67" w:rsidRPr="001E3EB2" w:rsidRDefault="00265F67" w:rsidP="00265F67">
      <w:pPr>
        <w:pStyle w:val="Style2"/>
        <w:numPr>
          <w:ilvl w:val="0"/>
          <w:numId w:val="11"/>
        </w:numPr>
        <w:spacing w:after="0" w:line="240" w:lineRule="auto"/>
        <w:ind w:left="284"/>
        <w:jc w:val="both"/>
        <w:rPr>
          <w:rStyle w:val="CharStyle9"/>
          <w:b w:val="0"/>
          <w:bCs w:val="0"/>
          <w:i w:val="0"/>
          <w:iCs w:val="0"/>
          <w:color w:val="000000"/>
          <w:spacing w:val="0"/>
          <w:sz w:val="20"/>
          <w:szCs w:val="20"/>
        </w:rPr>
      </w:pPr>
      <w:r w:rsidRPr="001E3EB2">
        <w:rPr>
          <w:rStyle w:val="CharStyle9"/>
          <w:b w:val="0"/>
          <w:bCs w:val="0"/>
          <w:i w:val="0"/>
          <w:iCs w:val="0"/>
          <w:color w:val="000000"/>
          <w:spacing w:val="0"/>
          <w:sz w:val="20"/>
          <w:szCs w:val="20"/>
        </w:rPr>
        <w:t xml:space="preserve">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w:t>
      </w:r>
      <w:r w:rsidRPr="001E3EB2">
        <w:rPr>
          <w:rStyle w:val="CharStyle9"/>
          <w:b w:val="0"/>
          <w:bCs w:val="0"/>
          <w:i w:val="0"/>
          <w:iCs w:val="0"/>
          <w:color w:val="000000"/>
          <w:spacing w:val="0"/>
          <w:sz w:val="20"/>
          <w:szCs w:val="20"/>
        </w:rPr>
        <w:lastRenderedPageBreak/>
        <w:t>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rsidR="00265F67" w:rsidRPr="001E3EB2" w:rsidRDefault="00265F67" w:rsidP="00265F67">
      <w:pPr>
        <w:pStyle w:val="Style2"/>
        <w:numPr>
          <w:ilvl w:val="0"/>
          <w:numId w:val="11"/>
        </w:numPr>
        <w:spacing w:after="0" w:line="240" w:lineRule="auto"/>
        <w:ind w:left="284"/>
        <w:jc w:val="both"/>
        <w:rPr>
          <w:rStyle w:val="CharStyle9"/>
          <w:b w:val="0"/>
          <w:bCs w:val="0"/>
          <w:i w:val="0"/>
          <w:iCs w:val="0"/>
          <w:color w:val="000000"/>
          <w:spacing w:val="0"/>
          <w:sz w:val="20"/>
          <w:szCs w:val="20"/>
        </w:rPr>
      </w:pPr>
      <w:r w:rsidRPr="001E3EB2">
        <w:rPr>
          <w:rStyle w:val="CharStyle9"/>
          <w:b w:val="0"/>
          <w:bCs w:val="0"/>
          <w:i w:val="0"/>
          <w:iCs w:val="0"/>
          <w:color w:val="000000"/>
          <w:spacing w:val="0"/>
          <w:sz w:val="20"/>
          <w:szCs w:val="20"/>
        </w:rPr>
        <w:t xml:space="preserve">Dodávateľ je povinný bezodkladne, najneskôr však do 5 pracovných dní od zistenia nižšej ceny podľa bodu 11. tohto článku RD, doručiť objednávateľovi dodatok, predmetom ktorého bude upravená cena zistená postupom podľa bodu 11. tohto článku. </w:t>
      </w:r>
    </w:p>
    <w:p w:rsidR="00265F67" w:rsidRPr="001E3EB2" w:rsidRDefault="00265F67" w:rsidP="00265F67">
      <w:pPr>
        <w:pStyle w:val="Style2"/>
        <w:numPr>
          <w:ilvl w:val="0"/>
          <w:numId w:val="11"/>
        </w:numPr>
        <w:shd w:val="clear" w:color="auto" w:fill="auto"/>
        <w:spacing w:after="0" w:line="240" w:lineRule="auto"/>
        <w:ind w:left="284"/>
        <w:jc w:val="both"/>
        <w:rPr>
          <w:rStyle w:val="CharStyle9"/>
          <w:b w:val="0"/>
          <w:bCs w:val="0"/>
          <w:i w:val="0"/>
          <w:iCs w:val="0"/>
          <w:color w:val="000000"/>
          <w:spacing w:val="0"/>
          <w:sz w:val="20"/>
          <w:szCs w:val="20"/>
        </w:rPr>
      </w:pPr>
      <w:r w:rsidRPr="001E3EB2">
        <w:rPr>
          <w:b w:val="0"/>
          <w:bCs w:val="0"/>
          <w:color w:val="000000"/>
          <w:sz w:val="20"/>
          <w:szCs w:val="20"/>
          <w:shd w:val="clear" w:color="auto" w:fill="FFFFFF"/>
        </w:rPr>
        <w:t xml:space="preserve">Zmluvné strany sa dohodli, že pohľadávky, ktoré vzniknú </w:t>
      </w:r>
      <w:r w:rsidR="008047F7">
        <w:rPr>
          <w:b w:val="0"/>
          <w:bCs w:val="0"/>
          <w:color w:val="000000"/>
          <w:sz w:val="20"/>
          <w:szCs w:val="20"/>
          <w:shd w:val="clear" w:color="auto" w:fill="FFFFFF"/>
        </w:rPr>
        <w:t>dodávateľovi</w:t>
      </w:r>
      <w:r w:rsidRPr="001E3EB2">
        <w:rPr>
          <w:b w:val="0"/>
          <w:bCs w:val="0"/>
          <w:color w:val="000000"/>
          <w:sz w:val="20"/>
          <w:szCs w:val="20"/>
          <w:shd w:val="clear" w:color="auto" w:fill="FFFFFF"/>
        </w:rPr>
        <w:t xml:space="preserve"> z tohto zmluvného vzťahu, </w:t>
      </w:r>
      <w:r w:rsidR="008047F7">
        <w:rPr>
          <w:b w:val="0"/>
          <w:bCs w:val="0"/>
          <w:color w:val="000000"/>
          <w:sz w:val="20"/>
          <w:szCs w:val="20"/>
          <w:shd w:val="clear" w:color="auto" w:fill="FFFFFF"/>
        </w:rPr>
        <w:t>dodávateľ</w:t>
      </w:r>
      <w:r w:rsidRPr="001E3EB2">
        <w:rPr>
          <w:b w:val="0"/>
          <w:bCs w:val="0"/>
          <w:color w:val="000000"/>
          <w:sz w:val="20"/>
          <w:szCs w:val="20"/>
          <w:shd w:val="clear" w:color="auto" w:fill="FFFFFF"/>
        </w:rPr>
        <w:t xml:space="preserve"> nie je oprávnený postúpiť tretím osobám bez predchádzajúceho súhlasu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Postúpenie pohľadávok bez predchádzajúceho súhlasu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je neplatné. Súhlas </w:t>
      </w:r>
      <w:r w:rsidR="008047F7">
        <w:rPr>
          <w:b w:val="0"/>
          <w:bCs w:val="0"/>
          <w:color w:val="000000"/>
          <w:sz w:val="20"/>
          <w:szCs w:val="20"/>
          <w:shd w:val="clear" w:color="auto" w:fill="FFFFFF"/>
        </w:rPr>
        <w:t>objednávateľa</w:t>
      </w:r>
      <w:r w:rsidRPr="001E3EB2">
        <w:rPr>
          <w:b w:val="0"/>
          <w:bCs w:val="0"/>
          <w:color w:val="000000"/>
          <w:sz w:val="20"/>
          <w:szCs w:val="20"/>
          <w:shd w:val="clear" w:color="auto" w:fill="FFFFFF"/>
        </w:rPr>
        <w:t xml:space="preserve"> je platný len za podmienky, že bol na takýto úkon udelený predchádzajúci písomný súhlas Ministerstva zdravotníctva SR.</w:t>
      </w:r>
    </w:p>
    <w:p w:rsidR="00265F67" w:rsidRDefault="00265F67" w:rsidP="00265F67">
      <w:pPr>
        <w:pStyle w:val="Odsekzoznamu"/>
        <w:ind w:left="0"/>
        <w:jc w:val="center"/>
        <w:rPr>
          <w:rFonts w:eastAsiaTheme="minorHAnsi" w:cs="Arial"/>
          <w:bCs/>
          <w:sz w:val="20"/>
          <w:szCs w:val="20"/>
          <w:lang w:eastAsia="en-US"/>
        </w:rPr>
      </w:pPr>
    </w:p>
    <w:p w:rsidR="00265F67" w:rsidRDefault="00265F67" w:rsidP="00265F67">
      <w:pPr>
        <w:pStyle w:val="Odsekzoznamu"/>
        <w:ind w:left="0"/>
        <w:jc w:val="center"/>
        <w:rPr>
          <w:rStyle w:val="CharStyle9"/>
          <w:b/>
          <w:i w:val="0"/>
          <w:spacing w:val="0"/>
          <w:sz w:val="20"/>
          <w:szCs w:val="20"/>
        </w:rPr>
      </w:pPr>
    </w:p>
    <w:p w:rsidR="00265F67" w:rsidRDefault="00265F67" w:rsidP="00265F67">
      <w:pPr>
        <w:pStyle w:val="Odsekzoznamu"/>
        <w:ind w:left="0"/>
        <w:jc w:val="center"/>
        <w:rPr>
          <w:rStyle w:val="CharStyle9"/>
          <w:b/>
          <w:i w:val="0"/>
          <w:spacing w:val="0"/>
          <w:sz w:val="20"/>
          <w:szCs w:val="20"/>
        </w:rPr>
      </w:pPr>
    </w:p>
    <w:p w:rsidR="00265F67" w:rsidRPr="001E3EB2" w:rsidRDefault="00265F67" w:rsidP="00265F67">
      <w:pPr>
        <w:pStyle w:val="Odsekzoznamu"/>
        <w:ind w:left="0"/>
        <w:jc w:val="center"/>
        <w:rPr>
          <w:rStyle w:val="CharStyle9"/>
          <w:b/>
          <w:i w:val="0"/>
          <w:iCs w:val="0"/>
          <w:spacing w:val="0"/>
          <w:sz w:val="20"/>
          <w:szCs w:val="20"/>
        </w:rPr>
      </w:pPr>
      <w:r w:rsidRPr="001E3EB2">
        <w:rPr>
          <w:rStyle w:val="CharStyle9"/>
          <w:b/>
          <w:i w:val="0"/>
          <w:spacing w:val="0"/>
          <w:sz w:val="20"/>
          <w:szCs w:val="20"/>
        </w:rPr>
        <w:t>Článok 5</w:t>
      </w:r>
    </w:p>
    <w:p w:rsidR="00265F67" w:rsidRDefault="00265F67" w:rsidP="00265F67">
      <w:pPr>
        <w:pStyle w:val="Odsekzoznamu"/>
        <w:spacing w:before="120"/>
        <w:ind w:left="0"/>
        <w:jc w:val="center"/>
        <w:rPr>
          <w:rStyle w:val="CharStyle9"/>
          <w:b/>
          <w:i w:val="0"/>
          <w:spacing w:val="0"/>
          <w:sz w:val="20"/>
          <w:szCs w:val="20"/>
        </w:rPr>
      </w:pPr>
      <w:r w:rsidRPr="001E3EB2">
        <w:rPr>
          <w:rStyle w:val="CharStyle9"/>
          <w:b/>
          <w:i w:val="0"/>
          <w:spacing w:val="0"/>
          <w:sz w:val="20"/>
          <w:szCs w:val="20"/>
        </w:rPr>
        <w:t>Zodpovednosť za vady a záručné podmienky</w:t>
      </w:r>
    </w:p>
    <w:p w:rsidR="00265F67" w:rsidRPr="001E3EB2" w:rsidRDefault="00265F67" w:rsidP="00265F67">
      <w:pPr>
        <w:pStyle w:val="Odsekzoznamu"/>
        <w:spacing w:before="120"/>
        <w:ind w:left="0"/>
        <w:jc w:val="center"/>
        <w:rPr>
          <w:rStyle w:val="CharStyle9"/>
          <w:b/>
          <w:i w:val="0"/>
          <w:spacing w:val="0"/>
          <w:sz w:val="20"/>
          <w:szCs w:val="20"/>
        </w:rPr>
      </w:pP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povinný dodať predmet RD v množstve, sortimente a kvalite v súlade s touto RD a objednávkou </w:t>
      </w:r>
      <w:r>
        <w:rPr>
          <w:rFonts w:cs="Arial"/>
          <w:bCs/>
          <w:sz w:val="20"/>
          <w:szCs w:val="20"/>
        </w:rPr>
        <w:t>objednávateľa</w:t>
      </w:r>
      <w:r w:rsidR="00265F67" w:rsidRPr="001E3EB2">
        <w:rPr>
          <w:rFonts w:cs="Arial"/>
          <w:bCs/>
          <w:sz w:val="20"/>
          <w:szCs w:val="20"/>
        </w:rPr>
        <w:t xml:space="preserve">. </w:t>
      </w: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Dodávateľ</w:t>
      </w:r>
      <w:r w:rsidR="00265F67" w:rsidRPr="001E3EB2">
        <w:rPr>
          <w:rFonts w:cs="Arial"/>
          <w:bCs/>
          <w:sz w:val="20"/>
          <w:szCs w:val="20"/>
        </w:rPr>
        <w:t xml:space="preserve"> poskytuje </w:t>
      </w:r>
      <w:r>
        <w:rPr>
          <w:rFonts w:cs="Arial"/>
          <w:bCs/>
          <w:sz w:val="20"/>
          <w:szCs w:val="20"/>
        </w:rPr>
        <w:t>objednávateľovi</w:t>
      </w:r>
      <w:r w:rsidR="00265F67" w:rsidRPr="001E3EB2">
        <w:rPr>
          <w:rFonts w:cs="Arial"/>
          <w:bCs/>
          <w:sz w:val="20"/>
          <w:szCs w:val="20"/>
        </w:rPr>
        <w:t xml:space="preserve"> záruku na dodaný tovar v trvaní min. 24 mesiacov, ktorá začína plynúť od prevzatia tovaru oprávnenou osobou </w:t>
      </w:r>
      <w:r>
        <w:rPr>
          <w:rFonts w:cs="Arial"/>
          <w:bCs/>
          <w:sz w:val="20"/>
          <w:szCs w:val="20"/>
        </w:rPr>
        <w:t>objednávateľa</w:t>
      </w:r>
      <w:r w:rsidR="00265F67" w:rsidRPr="001E3EB2">
        <w:rPr>
          <w:rFonts w:cs="Arial"/>
          <w:bCs/>
          <w:sz w:val="20"/>
          <w:szCs w:val="20"/>
        </w:rPr>
        <w:t xml:space="preserve">. </w:t>
      </w:r>
      <w:r w:rsidR="005E6952">
        <w:rPr>
          <w:rFonts w:cs="Arial"/>
          <w:bCs/>
          <w:sz w:val="20"/>
          <w:szCs w:val="20"/>
        </w:rPr>
        <w:t>Objednávateľ</w:t>
      </w:r>
      <w:r w:rsidR="00265F67" w:rsidRPr="001E3EB2">
        <w:rPr>
          <w:rFonts w:cs="Arial"/>
          <w:bCs/>
          <w:sz w:val="20"/>
          <w:szCs w:val="20"/>
        </w:rPr>
        <w:t xml:space="preserve"> sa zaväzuje, že počas trvania záručnej doby bude mať tovar vlastnosti dohodnuté v RD a bude spôsobilý na použitie na dohodnutý alebo inak obvyklý účel.  </w:t>
      </w:r>
    </w:p>
    <w:p w:rsidR="00265F67" w:rsidRPr="001E3EB2" w:rsidRDefault="00265F67" w:rsidP="00265F67">
      <w:pPr>
        <w:pStyle w:val="Odsekzoznamu"/>
        <w:numPr>
          <w:ilvl w:val="0"/>
          <w:numId w:val="1"/>
        </w:numPr>
        <w:ind w:left="284" w:hanging="284"/>
        <w:jc w:val="both"/>
        <w:rPr>
          <w:rFonts w:cs="Arial"/>
          <w:bCs/>
          <w:sz w:val="20"/>
          <w:szCs w:val="20"/>
        </w:rPr>
      </w:pPr>
      <w:r w:rsidRPr="001E3EB2">
        <w:rPr>
          <w:rFonts w:cs="Arial"/>
          <w:bCs/>
          <w:sz w:val="20"/>
          <w:szCs w:val="20"/>
        </w:rPr>
        <w:t xml:space="preserve">Pri uplatnení zodpovednosti </w:t>
      </w:r>
      <w:r w:rsidR="008047F7">
        <w:rPr>
          <w:rFonts w:cs="Arial"/>
          <w:bCs/>
          <w:sz w:val="20"/>
          <w:szCs w:val="20"/>
        </w:rPr>
        <w:t>dodávateľa</w:t>
      </w:r>
      <w:r w:rsidRPr="001E3EB2">
        <w:rPr>
          <w:rFonts w:cs="Arial"/>
          <w:bCs/>
          <w:sz w:val="20"/>
          <w:szCs w:val="20"/>
        </w:rPr>
        <w:t xml:space="preserve"> za vady dodaného tovaru sa postupuje v zmysle ustanovení § 422 až § 442 Obchodného zákonníka. </w:t>
      </w:r>
    </w:p>
    <w:p w:rsidR="00265F67" w:rsidRPr="001E3EB2" w:rsidRDefault="008047F7" w:rsidP="00265F67">
      <w:pPr>
        <w:pStyle w:val="Odsekzoznamu"/>
        <w:numPr>
          <w:ilvl w:val="0"/>
          <w:numId w:val="1"/>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povinný vady tovaru písomne oznámiť </w:t>
      </w:r>
      <w:r>
        <w:rPr>
          <w:rFonts w:cs="Arial"/>
          <w:bCs/>
          <w:sz w:val="20"/>
          <w:szCs w:val="20"/>
        </w:rPr>
        <w:t>dodávateľovi</w:t>
      </w:r>
      <w:r w:rsidR="00265F67" w:rsidRPr="001E3EB2">
        <w:rPr>
          <w:rFonts w:cs="Arial"/>
          <w:bCs/>
          <w:sz w:val="20"/>
          <w:szCs w:val="20"/>
        </w:rPr>
        <w:t xml:space="preserve"> bez zbytočného odkladu po ich zistení, najneskôr však do uplynutia dohodnutej záručnej doby. V prípade uplatnenia reklamácie zo strany </w:t>
      </w:r>
      <w:r>
        <w:rPr>
          <w:rFonts w:cs="Arial"/>
          <w:bCs/>
          <w:sz w:val="20"/>
          <w:szCs w:val="20"/>
        </w:rPr>
        <w:t>objednávateľa</w:t>
      </w:r>
      <w:r w:rsidR="00265F67" w:rsidRPr="001E3EB2">
        <w:rPr>
          <w:rFonts w:cs="Arial"/>
          <w:bCs/>
          <w:sz w:val="20"/>
          <w:szCs w:val="20"/>
        </w:rPr>
        <w:t xml:space="preserve"> záručná doba prestáva plynúť a dňom odovzdania opraveného alebo nového (vymeneného) tovaru začína plynúť nová záručná doba. </w:t>
      </w:r>
    </w:p>
    <w:p w:rsidR="00265F67" w:rsidRPr="001E3EB2" w:rsidRDefault="00265F67" w:rsidP="00265F67">
      <w:pPr>
        <w:pStyle w:val="Odsekzoznamu"/>
        <w:tabs>
          <w:tab w:val="left" w:pos="284"/>
        </w:tabs>
        <w:ind w:left="0"/>
        <w:jc w:val="both"/>
        <w:rPr>
          <w:rFonts w:cs="Arial"/>
          <w:bCs/>
          <w:sz w:val="20"/>
          <w:szCs w:val="20"/>
        </w:rPr>
      </w:pPr>
      <w:r w:rsidRPr="001E3EB2">
        <w:rPr>
          <w:rFonts w:cs="Arial"/>
          <w:bCs/>
          <w:sz w:val="20"/>
          <w:szCs w:val="20"/>
        </w:rPr>
        <w:t xml:space="preserve">5. Oznámenie </w:t>
      </w:r>
      <w:r w:rsidR="008047F7">
        <w:rPr>
          <w:rFonts w:cs="Arial"/>
          <w:bCs/>
          <w:sz w:val="20"/>
          <w:szCs w:val="20"/>
        </w:rPr>
        <w:t>Objednávateľa</w:t>
      </w:r>
      <w:r w:rsidRPr="001E3EB2">
        <w:rPr>
          <w:rFonts w:cs="Arial"/>
          <w:bCs/>
          <w:sz w:val="20"/>
          <w:szCs w:val="20"/>
        </w:rPr>
        <w:t xml:space="preserve"> o vadách obsahuje najmä :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a) označenie a číslo RD,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b) označenie a číslo objednávky,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c) názov, označenie a typ reklamovaného tovaru,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d) popis vady,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e) číslo dodacieho listu, príp. iné určenie času dodania,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f) voľbu nároku z vád tovaru </w:t>
      </w:r>
      <w:r w:rsidR="005E6952">
        <w:rPr>
          <w:rFonts w:cs="Arial"/>
          <w:bCs/>
          <w:sz w:val="20"/>
          <w:szCs w:val="20"/>
        </w:rPr>
        <w:t>objednávateľom</w:t>
      </w:r>
      <w:r w:rsidRPr="001E3EB2">
        <w:rPr>
          <w:rFonts w:cs="Arial"/>
          <w:bCs/>
          <w:sz w:val="20"/>
          <w:szCs w:val="20"/>
        </w:rPr>
        <w:t xml:space="preserve">. </w:t>
      </w:r>
    </w:p>
    <w:p w:rsidR="00265F67" w:rsidRPr="001E3EB2" w:rsidRDefault="00265F67" w:rsidP="00265F67">
      <w:pPr>
        <w:pStyle w:val="Odsekzoznamu"/>
        <w:tabs>
          <w:tab w:val="left" w:pos="284"/>
        </w:tabs>
        <w:ind w:left="0"/>
        <w:jc w:val="both"/>
        <w:rPr>
          <w:rFonts w:cs="Arial"/>
          <w:bCs/>
          <w:sz w:val="20"/>
          <w:szCs w:val="20"/>
        </w:rPr>
      </w:pPr>
      <w:r>
        <w:rPr>
          <w:rFonts w:cs="Arial"/>
          <w:bCs/>
          <w:sz w:val="20"/>
          <w:szCs w:val="20"/>
        </w:rPr>
        <w:t xml:space="preserve">6. </w:t>
      </w:r>
      <w:r w:rsidRPr="001E3EB2">
        <w:rPr>
          <w:rFonts w:cs="Arial"/>
          <w:bCs/>
          <w:sz w:val="20"/>
          <w:szCs w:val="20"/>
        </w:rPr>
        <w:t xml:space="preserve">Na účely tejto RD sa oprávnenou reklamáciou rozumie </w:t>
      </w:r>
      <w:r>
        <w:rPr>
          <w:rFonts w:cs="Arial"/>
          <w:bCs/>
          <w:sz w:val="20"/>
          <w:szCs w:val="20"/>
        </w:rPr>
        <w:t xml:space="preserve">každá reklamácia, ktorá sa týka </w:t>
      </w:r>
      <w:r w:rsidRPr="001E3EB2">
        <w:rPr>
          <w:rFonts w:cs="Arial"/>
          <w:bCs/>
          <w:sz w:val="20"/>
          <w:szCs w:val="20"/>
        </w:rPr>
        <w:t xml:space="preserve">vád </w:t>
      </w:r>
      <w:r>
        <w:rPr>
          <w:rFonts w:cs="Arial"/>
          <w:bCs/>
          <w:sz w:val="20"/>
          <w:szCs w:val="20"/>
        </w:rPr>
        <w:t xml:space="preserve">  </w:t>
      </w:r>
      <w:r>
        <w:rPr>
          <w:rFonts w:cs="Arial"/>
          <w:bCs/>
          <w:sz w:val="20"/>
          <w:szCs w:val="20"/>
        </w:rPr>
        <w:tab/>
      </w:r>
      <w:r w:rsidRPr="001E3EB2">
        <w:rPr>
          <w:rFonts w:cs="Arial"/>
          <w:bCs/>
          <w:sz w:val="20"/>
          <w:szCs w:val="20"/>
        </w:rPr>
        <w:t xml:space="preserve">dodaného tovaru. </w:t>
      </w:r>
    </w:p>
    <w:p w:rsidR="00265F67" w:rsidRPr="001E3EB2" w:rsidRDefault="008047F7" w:rsidP="00265F67">
      <w:pPr>
        <w:pStyle w:val="Odsekzoznamu"/>
        <w:numPr>
          <w:ilvl w:val="0"/>
          <w:numId w:val="2"/>
        </w:numPr>
        <w:ind w:left="284" w:hanging="284"/>
        <w:jc w:val="both"/>
        <w:rPr>
          <w:rFonts w:cs="Arial"/>
          <w:bCs/>
          <w:sz w:val="20"/>
          <w:szCs w:val="20"/>
        </w:rPr>
      </w:pPr>
      <w:r>
        <w:rPr>
          <w:rFonts w:cs="Arial"/>
          <w:bCs/>
          <w:sz w:val="20"/>
          <w:szCs w:val="20"/>
        </w:rPr>
        <w:t>Dodávateľ</w:t>
      </w:r>
      <w:r w:rsidR="00265F67" w:rsidRPr="001E3EB2">
        <w:rPr>
          <w:rFonts w:cs="Arial"/>
          <w:bCs/>
          <w:sz w:val="20"/>
          <w:szCs w:val="20"/>
        </w:rPr>
        <w:t xml:space="preserve"> sa zaväzuje vyriešiť oprávnenú reklamáciu najneskôr do piatich (5) pracovných dní od doručenia oznámenia </w:t>
      </w:r>
      <w:r>
        <w:rPr>
          <w:rFonts w:cs="Arial"/>
          <w:bCs/>
          <w:sz w:val="20"/>
          <w:szCs w:val="20"/>
        </w:rPr>
        <w:t>objednávateľa</w:t>
      </w:r>
      <w:r w:rsidR="00265F67" w:rsidRPr="001E3EB2">
        <w:rPr>
          <w:rFonts w:cs="Arial"/>
          <w:bCs/>
          <w:sz w:val="20"/>
          <w:szCs w:val="20"/>
        </w:rPr>
        <w:t xml:space="preserve"> o vadách. </w:t>
      </w:r>
    </w:p>
    <w:p w:rsidR="00265F67" w:rsidRPr="001E3EB2" w:rsidRDefault="00265F67" w:rsidP="00265F67">
      <w:pPr>
        <w:pStyle w:val="Odsekzoznamu"/>
        <w:numPr>
          <w:ilvl w:val="0"/>
          <w:numId w:val="2"/>
        </w:numPr>
        <w:ind w:left="284" w:hanging="284"/>
        <w:jc w:val="both"/>
        <w:rPr>
          <w:rFonts w:cs="Arial"/>
          <w:bCs/>
          <w:sz w:val="20"/>
          <w:szCs w:val="20"/>
        </w:rPr>
      </w:pPr>
      <w:r w:rsidRPr="001E3EB2">
        <w:rPr>
          <w:rFonts w:cs="Arial"/>
          <w:bCs/>
          <w:sz w:val="20"/>
          <w:szCs w:val="20"/>
        </w:rPr>
        <w:t xml:space="preserve">Ak sa zmluvné strany nedohodnú inak, je </w:t>
      </w:r>
      <w:r w:rsidR="005E6952">
        <w:rPr>
          <w:rFonts w:cs="Arial"/>
          <w:bCs/>
          <w:sz w:val="20"/>
          <w:szCs w:val="20"/>
        </w:rPr>
        <w:t>dodávateľ</w:t>
      </w:r>
      <w:r w:rsidRPr="001E3EB2">
        <w:rPr>
          <w:rFonts w:cs="Arial"/>
          <w:bCs/>
          <w:sz w:val="20"/>
          <w:szCs w:val="20"/>
        </w:rPr>
        <w:t xml:space="preserve"> povinný do 5 pracovných dní, od doručenia oznámenia </w:t>
      </w:r>
      <w:r w:rsidR="008047F7">
        <w:rPr>
          <w:rFonts w:cs="Arial"/>
          <w:bCs/>
          <w:sz w:val="20"/>
          <w:szCs w:val="20"/>
        </w:rPr>
        <w:t>objednávateľa</w:t>
      </w:r>
      <w:r w:rsidRPr="001E3EB2">
        <w:rPr>
          <w:rFonts w:cs="Arial"/>
          <w:bCs/>
          <w:sz w:val="20"/>
          <w:szCs w:val="20"/>
        </w:rPr>
        <w:t xml:space="preserve"> o vadách, dodať náhradné plnenie (t. j. ten istý typ/druh tovaru, v rovnakom množstve a v zmluvne požadovanej kvalite) za tú časť plnenia predmetu tejto RD, ktorá bola </w:t>
      </w:r>
      <w:r w:rsidR="008047F7">
        <w:rPr>
          <w:rFonts w:cs="Arial"/>
          <w:bCs/>
          <w:sz w:val="20"/>
          <w:szCs w:val="20"/>
        </w:rPr>
        <w:t>objednávateľom</w:t>
      </w:r>
      <w:r w:rsidRPr="001E3EB2">
        <w:rPr>
          <w:rFonts w:cs="Arial"/>
          <w:bCs/>
          <w:sz w:val="20"/>
          <w:szCs w:val="20"/>
        </w:rPr>
        <w:t xml:space="preserve"> v reklamácii označená ako dodaná s vadami.</w:t>
      </w:r>
    </w:p>
    <w:p w:rsidR="00265F67" w:rsidRPr="001E3EB2" w:rsidRDefault="00265F67" w:rsidP="00265F67">
      <w:pPr>
        <w:spacing w:after="0" w:line="240" w:lineRule="auto"/>
        <w:jc w:val="both"/>
        <w:rPr>
          <w:rFonts w:ascii="Arial" w:hAnsi="Arial" w:cs="Arial"/>
          <w:bCs/>
          <w:sz w:val="20"/>
          <w:szCs w:val="20"/>
        </w:rPr>
      </w:pPr>
      <w:r w:rsidRPr="001E3EB2">
        <w:rPr>
          <w:rFonts w:cs="Arial"/>
          <w:bCs/>
          <w:sz w:val="20"/>
          <w:szCs w:val="20"/>
        </w:rPr>
        <w:t xml:space="preserve">9.  </w:t>
      </w:r>
      <w:r w:rsidRPr="001E3EB2">
        <w:rPr>
          <w:rFonts w:ascii="Arial" w:hAnsi="Arial" w:cs="Arial"/>
          <w:bCs/>
          <w:sz w:val="20"/>
          <w:szCs w:val="20"/>
        </w:rPr>
        <w:t xml:space="preserve">V prípade nedodržania lehoty uvedenej v bode 7. a/alebo 8. tohto článku RD, je </w:t>
      </w:r>
      <w:r w:rsidR="008047F7">
        <w:rPr>
          <w:rFonts w:ascii="Arial" w:hAnsi="Arial" w:cs="Arial"/>
          <w:bCs/>
          <w:sz w:val="20"/>
          <w:szCs w:val="20"/>
        </w:rPr>
        <w:t>objednávateľ</w:t>
      </w:r>
      <w:r w:rsidRPr="001E3EB2">
        <w:rPr>
          <w:rFonts w:ascii="Arial" w:hAnsi="Arial" w:cs="Arial"/>
          <w:bCs/>
          <w:sz w:val="20"/>
          <w:szCs w:val="20"/>
        </w:rPr>
        <w:t xml:space="preserve"> </w:t>
      </w:r>
    </w:p>
    <w:p w:rsidR="00265F67" w:rsidRPr="001E3EB2" w:rsidRDefault="00265F67" w:rsidP="00265F67">
      <w:pPr>
        <w:pStyle w:val="Odsekzoznamu"/>
        <w:ind w:left="284"/>
        <w:jc w:val="both"/>
        <w:rPr>
          <w:rFonts w:cs="Arial"/>
          <w:bCs/>
          <w:sz w:val="20"/>
          <w:szCs w:val="20"/>
        </w:rPr>
      </w:pPr>
      <w:r w:rsidRPr="001E3EB2">
        <w:rPr>
          <w:rFonts w:cs="Arial"/>
          <w:bCs/>
          <w:sz w:val="20"/>
          <w:szCs w:val="20"/>
        </w:rPr>
        <w:t xml:space="preserve">oprávnený odstúpiť od objednávky v časti týkajúcej sa </w:t>
      </w:r>
      <w:proofErr w:type="spellStart"/>
      <w:r w:rsidRPr="001E3EB2">
        <w:rPr>
          <w:rFonts w:cs="Arial"/>
          <w:bCs/>
          <w:sz w:val="20"/>
          <w:szCs w:val="20"/>
        </w:rPr>
        <w:t>vadnej</w:t>
      </w:r>
      <w:proofErr w:type="spellEnd"/>
      <w:r w:rsidRPr="001E3EB2">
        <w:rPr>
          <w:rFonts w:cs="Arial"/>
          <w:bCs/>
          <w:sz w:val="20"/>
          <w:szCs w:val="20"/>
        </w:rPr>
        <w:t xml:space="preserve"> dodávky. Odstúpenie od objednávky podľa predchádzajúcej vety je účinné dňom doručenia písomného odstúpenia </w:t>
      </w:r>
      <w:r w:rsidR="008047F7">
        <w:rPr>
          <w:rFonts w:cs="Arial"/>
          <w:bCs/>
          <w:sz w:val="20"/>
          <w:szCs w:val="20"/>
        </w:rPr>
        <w:t>dodávateľovi</w:t>
      </w:r>
      <w:r w:rsidRPr="001E3EB2">
        <w:rPr>
          <w:rFonts w:cs="Arial"/>
          <w:bCs/>
          <w:sz w:val="20"/>
          <w:szCs w:val="20"/>
        </w:rPr>
        <w:t xml:space="preserve">. </w:t>
      </w:r>
    </w:p>
    <w:p w:rsidR="00265F67" w:rsidRDefault="00265F67" w:rsidP="00265F67">
      <w:pPr>
        <w:pStyle w:val="Odsekzoznamu"/>
        <w:ind w:left="0"/>
        <w:jc w:val="center"/>
        <w:rPr>
          <w:rStyle w:val="CharStyle9"/>
          <w:b/>
          <w:i w:val="0"/>
          <w:spacing w:val="0"/>
          <w:sz w:val="20"/>
          <w:szCs w:val="20"/>
        </w:rPr>
      </w:pPr>
    </w:p>
    <w:p w:rsidR="00265F67" w:rsidRDefault="00265F67" w:rsidP="00265F67">
      <w:pPr>
        <w:pStyle w:val="Odsekzoznamu"/>
        <w:ind w:left="0"/>
        <w:jc w:val="center"/>
        <w:rPr>
          <w:rStyle w:val="CharStyle9"/>
          <w:b/>
          <w:i w:val="0"/>
          <w:spacing w:val="0"/>
          <w:sz w:val="20"/>
          <w:szCs w:val="20"/>
        </w:rPr>
      </w:pPr>
    </w:p>
    <w:p w:rsidR="00265F67" w:rsidRPr="001E3EB2" w:rsidRDefault="00265F67" w:rsidP="00265F67">
      <w:pPr>
        <w:pStyle w:val="Odsekzoznamu"/>
        <w:ind w:left="0"/>
        <w:jc w:val="center"/>
        <w:rPr>
          <w:rStyle w:val="CharStyle9"/>
          <w:b/>
          <w:i w:val="0"/>
          <w:iCs w:val="0"/>
          <w:spacing w:val="0"/>
          <w:sz w:val="20"/>
          <w:szCs w:val="20"/>
        </w:rPr>
      </w:pPr>
      <w:r w:rsidRPr="001E3EB2">
        <w:rPr>
          <w:rStyle w:val="CharStyle9"/>
          <w:b/>
          <w:i w:val="0"/>
          <w:spacing w:val="0"/>
          <w:sz w:val="20"/>
          <w:szCs w:val="20"/>
        </w:rPr>
        <w:t>Článok 6</w:t>
      </w:r>
    </w:p>
    <w:p w:rsidR="00265F67" w:rsidRDefault="00265F67" w:rsidP="00265F67">
      <w:pPr>
        <w:pStyle w:val="Odsekzoznamu"/>
        <w:spacing w:before="120"/>
        <w:ind w:left="0"/>
        <w:jc w:val="center"/>
        <w:rPr>
          <w:rStyle w:val="CharStyle9"/>
          <w:b/>
          <w:i w:val="0"/>
          <w:spacing w:val="0"/>
          <w:sz w:val="20"/>
          <w:szCs w:val="20"/>
        </w:rPr>
      </w:pPr>
      <w:r w:rsidRPr="001E3EB2">
        <w:rPr>
          <w:rStyle w:val="CharStyle9"/>
          <w:b/>
          <w:i w:val="0"/>
          <w:spacing w:val="0"/>
          <w:sz w:val="20"/>
          <w:szCs w:val="20"/>
        </w:rPr>
        <w:t>Trvanie a záväznosť rámcovej dohody</w:t>
      </w:r>
    </w:p>
    <w:p w:rsidR="00265F67" w:rsidRPr="001E3EB2" w:rsidRDefault="00265F67" w:rsidP="00265F67">
      <w:pPr>
        <w:pStyle w:val="Odsekzoznamu"/>
        <w:spacing w:before="120"/>
        <w:ind w:left="0"/>
        <w:jc w:val="center"/>
        <w:rPr>
          <w:rStyle w:val="CharStyle9"/>
          <w:b/>
          <w:i w:val="0"/>
          <w:spacing w:val="0"/>
          <w:sz w:val="20"/>
          <w:szCs w:val="20"/>
        </w:rPr>
      </w:pPr>
    </w:p>
    <w:p w:rsidR="00265F67" w:rsidRPr="0046442C" w:rsidRDefault="00265F67" w:rsidP="00265F67">
      <w:pPr>
        <w:pStyle w:val="Odsekzoznamu"/>
        <w:numPr>
          <w:ilvl w:val="0"/>
          <w:numId w:val="5"/>
        </w:numPr>
        <w:ind w:left="284" w:hanging="284"/>
        <w:jc w:val="both"/>
        <w:rPr>
          <w:rStyle w:val="CharStyle9"/>
          <w:i w:val="0"/>
          <w:spacing w:val="0"/>
          <w:sz w:val="20"/>
          <w:szCs w:val="20"/>
        </w:rPr>
      </w:pPr>
      <w:r w:rsidRPr="001E3EB2">
        <w:rPr>
          <w:rStyle w:val="CharStyle9"/>
          <w:i w:val="0"/>
          <w:spacing w:val="0"/>
          <w:sz w:val="20"/>
          <w:szCs w:val="20"/>
        </w:rPr>
        <w:t xml:space="preserve">RD sa uzatvára na obdobie </w:t>
      </w:r>
      <w:r w:rsidR="000E1053">
        <w:rPr>
          <w:rStyle w:val="CharStyle9"/>
          <w:i w:val="0"/>
          <w:spacing w:val="0"/>
          <w:sz w:val="20"/>
          <w:szCs w:val="20"/>
        </w:rPr>
        <w:t>dvadsaťštyri</w:t>
      </w:r>
      <w:r w:rsidRPr="001E3EB2">
        <w:rPr>
          <w:rStyle w:val="CharStyle9"/>
          <w:i w:val="0"/>
          <w:spacing w:val="0"/>
          <w:sz w:val="20"/>
          <w:szCs w:val="20"/>
        </w:rPr>
        <w:t xml:space="preserve"> </w:t>
      </w:r>
      <w:r w:rsidRPr="009A3CDD">
        <w:rPr>
          <w:rStyle w:val="CharStyle9"/>
          <w:i w:val="0"/>
          <w:spacing w:val="0"/>
          <w:sz w:val="20"/>
          <w:szCs w:val="20"/>
        </w:rPr>
        <w:t>(</w:t>
      </w:r>
      <w:r w:rsidR="000E1053">
        <w:rPr>
          <w:rStyle w:val="CharStyle9"/>
          <w:i w:val="0"/>
          <w:spacing w:val="0"/>
          <w:sz w:val="20"/>
          <w:szCs w:val="20"/>
        </w:rPr>
        <w:t>24</w:t>
      </w:r>
      <w:r w:rsidRPr="009A3CDD">
        <w:rPr>
          <w:rStyle w:val="CharStyle9"/>
          <w:i w:val="0"/>
          <w:spacing w:val="0"/>
          <w:sz w:val="20"/>
          <w:szCs w:val="20"/>
        </w:rPr>
        <w:t>) mesiacov</w:t>
      </w:r>
      <w:r w:rsidRPr="001E3EB2">
        <w:rPr>
          <w:rStyle w:val="CharStyle9"/>
          <w:i w:val="0"/>
          <w:spacing w:val="0"/>
          <w:sz w:val="20"/>
          <w:szCs w:val="20"/>
        </w:rPr>
        <w:t xml:space="preserve"> odo dňa nadobudnutia jej účinnosti a zároveň do doby naplnenia  dohodnutého </w:t>
      </w:r>
      <w:r w:rsidRPr="001E3EB2">
        <w:rPr>
          <w:rStyle w:val="CharStyle9"/>
          <w:b/>
          <w:i w:val="0"/>
          <w:spacing w:val="0"/>
          <w:sz w:val="20"/>
          <w:szCs w:val="20"/>
        </w:rPr>
        <w:t xml:space="preserve">maximálneho finančného rozsahu vo výške </w:t>
      </w:r>
      <w:r w:rsidR="000E1053">
        <w:rPr>
          <w:rStyle w:val="CharStyle9"/>
          <w:b/>
          <w:i w:val="0"/>
          <w:spacing w:val="0"/>
          <w:sz w:val="20"/>
          <w:szCs w:val="20"/>
        </w:rPr>
        <w:t>14 80</w:t>
      </w:r>
      <w:r w:rsidR="00DA5CAB">
        <w:rPr>
          <w:rStyle w:val="CharStyle9"/>
          <w:b/>
          <w:i w:val="0"/>
          <w:spacing w:val="0"/>
          <w:sz w:val="20"/>
          <w:szCs w:val="20"/>
        </w:rPr>
        <w:t>6</w:t>
      </w:r>
      <w:r w:rsidR="000E1053">
        <w:rPr>
          <w:rStyle w:val="CharStyle9"/>
          <w:b/>
          <w:i w:val="0"/>
          <w:spacing w:val="0"/>
          <w:sz w:val="20"/>
          <w:szCs w:val="20"/>
        </w:rPr>
        <w:t>,00</w:t>
      </w:r>
      <w:r w:rsidRPr="00620BD4">
        <w:rPr>
          <w:rStyle w:val="CharStyle9"/>
          <w:b/>
          <w:i w:val="0"/>
          <w:spacing w:val="0"/>
          <w:sz w:val="20"/>
          <w:szCs w:val="20"/>
        </w:rPr>
        <w:t xml:space="preserve"> Eur (slovom: </w:t>
      </w:r>
      <w:r w:rsidR="000E1053">
        <w:rPr>
          <w:rStyle w:val="CharStyle9"/>
          <w:b/>
          <w:i w:val="0"/>
          <w:spacing w:val="0"/>
          <w:sz w:val="20"/>
          <w:szCs w:val="20"/>
        </w:rPr>
        <w:t>štrnásťtisícosemstošesť</w:t>
      </w:r>
      <w:bookmarkStart w:id="1" w:name="_GoBack"/>
      <w:bookmarkEnd w:id="1"/>
      <w:r w:rsidR="000E1053">
        <w:rPr>
          <w:rStyle w:val="CharStyle9"/>
          <w:b/>
          <w:i w:val="0"/>
          <w:spacing w:val="0"/>
          <w:sz w:val="20"/>
          <w:szCs w:val="20"/>
        </w:rPr>
        <w:t xml:space="preserve"> </w:t>
      </w:r>
      <w:r w:rsidRPr="00205FC8">
        <w:rPr>
          <w:rStyle w:val="CharStyle9"/>
          <w:b/>
          <w:i w:val="0"/>
          <w:spacing w:val="0"/>
          <w:sz w:val="20"/>
          <w:szCs w:val="20"/>
        </w:rPr>
        <w:t>Eur)</w:t>
      </w:r>
      <w:r w:rsidRPr="001E3EB2">
        <w:rPr>
          <w:rStyle w:val="CharStyle9"/>
          <w:b/>
          <w:i w:val="0"/>
          <w:spacing w:val="0"/>
          <w:sz w:val="20"/>
          <w:szCs w:val="20"/>
        </w:rPr>
        <w:t xml:space="preserve"> bez DPH</w:t>
      </w:r>
      <w:r w:rsidRPr="001E3EB2">
        <w:rPr>
          <w:rStyle w:val="CharStyle9"/>
          <w:i w:val="0"/>
          <w:spacing w:val="0"/>
          <w:sz w:val="20"/>
          <w:szCs w:val="20"/>
        </w:rPr>
        <w:t xml:space="preserve"> v závislosti od toho, ktorá z uvedených skutočností nastane skôr.  </w:t>
      </w:r>
    </w:p>
    <w:p w:rsidR="00265F67" w:rsidRPr="001E3EB2" w:rsidRDefault="00265F67" w:rsidP="00265F67">
      <w:pPr>
        <w:pStyle w:val="Odsekzoznamu"/>
        <w:numPr>
          <w:ilvl w:val="0"/>
          <w:numId w:val="5"/>
        </w:numPr>
        <w:tabs>
          <w:tab w:val="left" w:pos="2520"/>
        </w:tabs>
        <w:ind w:left="284" w:hanging="284"/>
        <w:jc w:val="both"/>
        <w:rPr>
          <w:rFonts w:cs="Arial"/>
          <w:bCs/>
          <w:sz w:val="20"/>
          <w:szCs w:val="20"/>
        </w:rPr>
      </w:pPr>
      <w:r w:rsidRPr="001E3EB2">
        <w:rPr>
          <w:rFonts w:cs="Arial"/>
          <w:bCs/>
          <w:sz w:val="20"/>
          <w:szCs w:val="20"/>
        </w:rPr>
        <w:t>Okrem prípadov uvedených v bode 1., je možné túto RD ukončiť aj:</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dohodou zmluvných strán,</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výpoveďou v 1-mesačnej výpovednej lehote bez udania dôvodu,</w:t>
      </w:r>
    </w:p>
    <w:p w:rsidR="00265F67" w:rsidRPr="001E3EB2"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t>písomnou výpoveďou v 1-mesačnej lehote z dôvodov uvedených v článku 6 bode 4 tejto RD,</w:t>
      </w:r>
    </w:p>
    <w:p w:rsidR="00265F67" w:rsidRPr="0046442C" w:rsidRDefault="00265F67" w:rsidP="00265F67">
      <w:pPr>
        <w:pStyle w:val="Odsekzoznamu"/>
        <w:numPr>
          <w:ilvl w:val="0"/>
          <w:numId w:val="6"/>
        </w:numPr>
        <w:ind w:left="709" w:hanging="425"/>
        <w:jc w:val="both"/>
        <w:rPr>
          <w:rFonts w:cs="Arial"/>
          <w:bCs/>
          <w:sz w:val="20"/>
          <w:szCs w:val="20"/>
        </w:rPr>
      </w:pPr>
      <w:r w:rsidRPr="001E3EB2">
        <w:rPr>
          <w:rFonts w:cs="Arial"/>
          <w:bCs/>
          <w:sz w:val="20"/>
          <w:szCs w:val="20"/>
        </w:rPr>
        <w:lastRenderedPageBreak/>
        <w:t xml:space="preserve">odstúpením od RD v prípade podstatného porušenia zmluvných povinností niektorej zo zmluvnej strany. </w:t>
      </w:r>
    </w:p>
    <w:p w:rsidR="00265F67" w:rsidRPr="0046442C" w:rsidRDefault="00265F67" w:rsidP="00265F67">
      <w:pPr>
        <w:pStyle w:val="Style2"/>
        <w:numPr>
          <w:ilvl w:val="0"/>
          <w:numId w:val="5"/>
        </w:numPr>
        <w:shd w:val="clear" w:color="auto" w:fill="auto"/>
        <w:spacing w:after="0" w:line="240" w:lineRule="auto"/>
        <w:ind w:left="284" w:right="20" w:hanging="284"/>
        <w:jc w:val="both"/>
        <w:rPr>
          <w:b w:val="0"/>
          <w:bCs w:val="0"/>
          <w:color w:val="000000"/>
          <w:sz w:val="20"/>
          <w:szCs w:val="20"/>
          <w:shd w:val="clear" w:color="auto" w:fill="FFFFFF"/>
        </w:rPr>
      </w:pPr>
      <w:r w:rsidRPr="001E3EB2">
        <w:rPr>
          <w:rStyle w:val="CharStyle3"/>
          <w:color w:val="000000"/>
          <w:sz w:val="20"/>
          <w:szCs w:val="20"/>
        </w:rPr>
        <w:t xml:space="preserve">Za podstatné porušenie tejto RD zo strany </w:t>
      </w:r>
      <w:r w:rsidR="005E6952">
        <w:rPr>
          <w:rStyle w:val="CharStyle3"/>
          <w:color w:val="000000"/>
          <w:sz w:val="20"/>
          <w:szCs w:val="20"/>
        </w:rPr>
        <w:t>objednávateľa</w:t>
      </w:r>
      <w:r w:rsidRPr="001E3EB2">
        <w:rPr>
          <w:rStyle w:val="CharStyle3"/>
          <w:color w:val="000000"/>
          <w:sz w:val="20"/>
          <w:szCs w:val="20"/>
        </w:rPr>
        <w:t xml:space="preserve"> sa považuje neuhradenie faktúry do tridsiatich (30) dní po lehote splatnosti</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 xml:space="preserve">Za podstatné porušenie tejto RD zo strany </w:t>
      </w:r>
      <w:r w:rsidR="005E6952">
        <w:rPr>
          <w:rFonts w:cs="Arial"/>
          <w:bCs/>
          <w:sz w:val="20"/>
          <w:szCs w:val="20"/>
        </w:rPr>
        <w:t>dodávateľa</w:t>
      </w:r>
      <w:r w:rsidRPr="001E3EB2">
        <w:rPr>
          <w:rFonts w:cs="Arial"/>
          <w:bCs/>
          <w:sz w:val="20"/>
          <w:szCs w:val="20"/>
        </w:rPr>
        <w:t xml:space="preserve"> sa považuje porušenie zmluvných povinností, a to predovšetkým akékoľvek omeškanie </w:t>
      </w:r>
      <w:r w:rsidR="008047F7">
        <w:rPr>
          <w:rFonts w:cs="Arial"/>
          <w:bCs/>
          <w:sz w:val="20"/>
          <w:szCs w:val="20"/>
        </w:rPr>
        <w:t>dodávateľa</w:t>
      </w:r>
      <w:r w:rsidRPr="001E3EB2">
        <w:rPr>
          <w:rFonts w:cs="Arial"/>
          <w:bCs/>
          <w:sz w:val="20"/>
          <w:szCs w:val="20"/>
        </w:rPr>
        <w:t xml:space="preserve"> s riadnym plnením predmetu RD podľa dohodnutých zmluvných podmienok. Zároveň sa za podstatné porušenie považuje omeškanie </w:t>
      </w:r>
      <w:r w:rsidR="008047F7">
        <w:rPr>
          <w:rFonts w:cs="Arial"/>
          <w:bCs/>
          <w:sz w:val="20"/>
          <w:szCs w:val="20"/>
        </w:rPr>
        <w:t>dodávateľa</w:t>
      </w:r>
      <w:r w:rsidRPr="001E3EB2">
        <w:rPr>
          <w:rFonts w:cs="Arial"/>
          <w:bCs/>
          <w:sz w:val="20"/>
          <w:szCs w:val="20"/>
        </w:rPr>
        <w:t xml:space="preserve"> s riadnym odstránením vád podľa článku 5 tejto RD. </w:t>
      </w:r>
      <w:r w:rsidR="008047F7">
        <w:rPr>
          <w:rFonts w:cs="Arial"/>
          <w:bCs/>
          <w:sz w:val="20"/>
          <w:szCs w:val="20"/>
        </w:rPr>
        <w:t>Objednávateľ</w:t>
      </w:r>
      <w:r w:rsidRPr="001E3EB2">
        <w:rPr>
          <w:rFonts w:cs="Arial"/>
          <w:bCs/>
          <w:sz w:val="20"/>
          <w:szCs w:val="20"/>
        </w:rPr>
        <w:t xml:space="preserve"> je oprávnený odstúpiť od RD aj v prípade opakovaného (t.j. dvakrát a viac) dodania tovaru s vadami.</w:t>
      </w:r>
    </w:p>
    <w:p w:rsidR="00265F67" w:rsidRPr="0046442C" w:rsidRDefault="008047F7" w:rsidP="00265F67">
      <w:pPr>
        <w:pStyle w:val="Odsekzoznamu"/>
        <w:numPr>
          <w:ilvl w:val="0"/>
          <w:numId w:val="5"/>
        </w:numPr>
        <w:ind w:left="284" w:hanging="284"/>
        <w:jc w:val="both"/>
        <w:rPr>
          <w:rFonts w:cs="Arial"/>
          <w:bCs/>
          <w:sz w:val="20"/>
          <w:szCs w:val="20"/>
        </w:rPr>
      </w:pPr>
      <w:r>
        <w:rPr>
          <w:rFonts w:cs="Arial"/>
          <w:bCs/>
          <w:sz w:val="20"/>
          <w:szCs w:val="20"/>
        </w:rPr>
        <w:t>Objednávateľ</w:t>
      </w:r>
      <w:r w:rsidR="00265F67" w:rsidRPr="001E3EB2">
        <w:rPr>
          <w:rFonts w:cs="Arial"/>
          <w:bCs/>
          <w:sz w:val="20"/>
          <w:szCs w:val="20"/>
        </w:rPr>
        <w:t xml:space="preserve"> je v prípade, ak je to vzhľadom na charakter a povahu predmetu tejto RD relevantné, oprávnený od tejto RD odstúpiť v celom rozsahu aj v prípade, ak mu </w:t>
      </w:r>
      <w:r>
        <w:rPr>
          <w:rFonts w:cs="Arial"/>
          <w:bCs/>
          <w:sz w:val="20"/>
          <w:szCs w:val="20"/>
        </w:rPr>
        <w:t>dodávateľ</w:t>
      </w:r>
      <w:r w:rsidR="00265F67" w:rsidRPr="001E3EB2">
        <w:rPr>
          <w:rFonts w:cs="Arial"/>
          <w:bCs/>
          <w:sz w:val="20"/>
          <w:szCs w:val="20"/>
        </w:rPr>
        <w:t xml:space="preserve"> písomne oznámi, že nie je z objektívnych alebo subjektívnych dôvodov schopný plniť dodávky tovaru alebo dodávky niektorého jeho druhu podľa tejto RD.</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Výpovedná lehota podľa bodu 2. písm. b) a c) tohto článku RD začína plynúť prvým dňom nasledujúceho mesiaca po doručení výpovede druhej zmluvnej strane.</w:t>
      </w:r>
    </w:p>
    <w:p w:rsidR="00265F67" w:rsidRPr="0046442C"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Odstúpenie od RD je účinné dňom doručenia písomného odstúpenia od RD druhej zmluvnej strane.</w:t>
      </w:r>
    </w:p>
    <w:p w:rsidR="00265F67" w:rsidRPr="001E3EB2" w:rsidRDefault="00265F67" w:rsidP="00265F67">
      <w:pPr>
        <w:pStyle w:val="Odsekzoznamu"/>
        <w:numPr>
          <w:ilvl w:val="0"/>
          <w:numId w:val="5"/>
        </w:numPr>
        <w:ind w:left="284" w:hanging="284"/>
        <w:jc w:val="both"/>
        <w:rPr>
          <w:rFonts w:cs="Arial"/>
          <w:bCs/>
          <w:sz w:val="20"/>
          <w:szCs w:val="20"/>
        </w:rPr>
      </w:pPr>
      <w:r w:rsidRPr="001E3EB2">
        <w:rPr>
          <w:rFonts w:cs="Arial"/>
          <w:bCs/>
          <w:sz w:val="20"/>
          <w:szCs w:val="20"/>
        </w:rPr>
        <w:t xml:space="preserve">Počas platnosti tejto RD </w:t>
      </w:r>
      <w:r w:rsidR="008047F7">
        <w:rPr>
          <w:rFonts w:cs="Arial"/>
          <w:bCs/>
          <w:sz w:val="20"/>
          <w:szCs w:val="20"/>
        </w:rPr>
        <w:t>dodávateľ</w:t>
      </w:r>
      <w:r w:rsidRPr="001E3EB2">
        <w:rPr>
          <w:rFonts w:cs="Arial"/>
          <w:bCs/>
          <w:sz w:val="20"/>
          <w:szCs w:val="20"/>
        </w:rPr>
        <w:t xml:space="preserve"> nie je oprávnený (resp. nesmie) svoje dodávateľské práva na predmet RD, ktoré mu vyplývajú zo zmluvného vzťahu uzavretého na základe výsledku verejného obstarávania s </w:t>
      </w:r>
      <w:r w:rsidR="008047F7">
        <w:rPr>
          <w:rFonts w:cs="Arial"/>
          <w:bCs/>
          <w:sz w:val="20"/>
          <w:szCs w:val="20"/>
        </w:rPr>
        <w:t>objednávateľom</w:t>
      </w:r>
      <w:r w:rsidRPr="001E3EB2">
        <w:rPr>
          <w:rFonts w:cs="Arial"/>
          <w:bCs/>
          <w:sz w:val="20"/>
          <w:szCs w:val="20"/>
        </w:rPr>
        <w:t>, preniesť alebo odstúpiť na iného dodávateľa.</w:t>
      </w:r>
    </w:p>
    <w:p w:rsidR="00265F67" w:rsidRDefault="00265F67" w:rsidP="00265F67">
      <w:pPr>
        <w:pStyle w:val="mcntmsonormal"/>
        <w:spacing w:before="0" w:beforeAutospacing="0" w:after="0" w:afterAutospacing="0"/>
        <w:jc w:val="center"/>
        <w:rPr>
          <w:rFonts w:ascii="Arial" w:hAnsi="Arial" w:cs="Arial"/>
          <w:b/>
          <w:bCs/>
          <w:sz w:val="20"/>
          <w:szCs w:val="20"/>
        </w:rPr>
      </w:pPr>
    </w:p>
    <w:p w:rsidR="00265F67" w:rsidRPr="001E3EB2" w:rsidRDefault="00265F67" w:rsidP="00265F67">
      <w:pPr>
        <w:pStyle w:val="mcntmsonormal"/>
        <w:spacing w:before="0" w:beforeAutospacing="0" w:after="0" w:afterAutospacing="0"/>
        <w:jc w:val="center"/>
        <w:rPr>
          <w:rFonts w:ascii="Roboto" w:hAnsi="Roboto"/>
          <w:sz w:val="20"/>
          <w:szCs w:val="20"/>
        </w:rPr>
      </w:pPr>
      <w:r w:rsidRPr="001E3EB2">
        <w:rPr>
          <w:rFonts w:ascii="Arial" w:hAnsi="Arial" w:cs="Arial"/>
          <w:b/>
          <w:bCs/>
          <w:sz w:val="20"/>
          <w:szCs w:val="20"/>
        </w:rPr>
        <w:t>Článok 7</w:t>
      </w:r>
    </w:p>
    <w:p w:rsidR="00265F67" w:rsidRPr="001E3EB2" w:rsidRDefault="00265F67" w:rsidP="00265F67">
      <w:pPr>
        <w:pStyle w:val="mcntmsonormal"/>
        <w:spacing w:before="0" w:beforeAutospacing="0" w:after="120" w:afterAutospacing="0"/>
        <w:jc w:val="center"/>
        <w:rPr>
          <w:rFonts w:ascii="Roboto" w:hAnsi="Roboto"/>
          <w:sz w:val="20"/>
          <w:szCs w:val="20"/>
        </w:rPr>
      </w:pPr>
      <w:r w:rsidRPr="001E3EB2">
        <w:rPr>
          <w:rFonts w:ascii="Arial" w:hAnsi="Arial" w:cs="Arial"/>
          <w:b/>
          <w:bCs/>
          <w:sz w:val="20"/>
          <w:szCs w:val="20"/>
        </w:rPr>
        <w:t>Subdodávky</w:t>
      </w:r>
    </w:p>
    <w:p w:rsidR="00265F67" w:rsidRPr="001E3EB2" w:rsidRDefault="00265F67" w:rsidP="00565163">
      <w:pPr>
        <w:pStyle w:val="mcntmsonormal"/>
        <w:numPr>
          <w:ilvl w:val="0"/>
          <w:numId w:val="9"/>
        </w:numPr>
        <w:spacing w:before="0" w:beforeAutospacing="0" w:after="0" w:afterAutospacing="0"/>
        <w:jc w:val="both"/>
        <w:rPr>
          <w:rFonts w:ascii="Roboto" w:hAnsi="Roboto"/>
          <w:sz w:val="20"/>
          <w:szCs w:val="20"/>
        </w:rPr>
      </w:pPr>
      <w:r w:rsidRPr="001E3EB2">
        <w:rPr>
          <w:rFonts w:ascii="Arial" w:hAnsi="Arial" w:cs="Arial"/>
          <w:bCs/>
          <w:iCs/>
          <w:sz w:val="20"/>
          <w:szCs w:val="20"/>
        </w:rPr>
        <w:t xml:space="preserve">V prípade, ak </w:t>
      </w:r>
      <w:r w:rsidR="008047F7">
        <w:rPr>
          <w:rFonts w:ascii="Arial" w:hAnsi="Arial" w:cs="Arial"/>
          <w:bCs/>
          <w:iCs/>
          <w:sz w:val="20"/>
          <w:szCs w:val="20"/>
        </w:rPr>
        <w:t>dodávateľ</w:t>
      </w:r>
      <w:r w:rsidRPr="001E3EB2">
        <w:rPr>
          <w:rFonts w:ascii="Arial" w:hAnsi="Arial" w:cs="Arial"/>
          <w:bCs/>
          <w:iCs/>
          <w:sz w:val="20"/>
          <w:szCs w:val="20"/>
        </w:rPr>
        <w:t xml:space="preserve"> zabezpečuje časť plnenia predmetu RD prostredníctvom svojich subdodávateľov, zodpovedá    za riadne plnenie predmetu RD tak, akoby ho zabezpečil v celom rozsahu sám.</w:t>
      </w:r>
    </w:p>
    <w:p w:rsidR="00265F67" w:rsidRPr="001E3EB2" w:rsidRDefault="008047F7" w:rsidP="00265F67">
      <w:pPr>
        <w:pStyle w:val="mcntmsonormal"/>
        <w:numPr>
          <w:ilvl w:val="0"/>
          <w:numId w:val="9"/>
        </w:numPr>
        <w:spacing w:before="0" w:beforeAutospacing="0" w:after="0" w:afterAutospacing="0"/>
        <w:jc w:val="both"/>
        <w:rPr>
          <w:rFonts w:ascii="Roboto" w:hAnsi="Roboto"/>
          <w:sz w:val="20"/>
          <w:szCs w:val="20"/>
        </w:rPr>
      </w:pPr>
      <w:r>
        <w:rPr>
          <w:rFonts w:ascii="Arial" w:hAnsi="Arial" w:cs="Arial"/>
          <w:bCs/>
          <w:iCs/>
          <w:sz w:val="20"/>
          <w:szCs w:val="20"/>
        </w:rPr>
        <w:t>Dodávateľ</w:t>
      </w:r>
      <w:r w:rsidR="00265F67" w:rsidRPr="001E3EB2">
        <w:rPr>
          <w:rFonts w:ascii="Arial" w:hAnsi="Arial" w:cs="Arial"/>
          <w:sz w:val="20"/>
          <w:szCs w:val="20"/>
        </w:rPr>
        <w:t xml:space="preserve"> garantuje spôsobilosť subdodávateľov pre plnenie predmetu RD.</w:t>
      </w:r>
    </w:p>
    <w:p w:rsidR="00265F67" w:rsidRPr="001E3EB2" w:rsidRDefault="00265F67" w:rsidP="00265F67">
      <w:pPr>
        <w:pStyle w:val="mcntmsonormal"/>
        <w:numPr>
          <w:ilvl w:val="0"/>
          <w:numId w:val="9"/>
        </w:numPr>
        <w:spacing w:before="0" w:beforeAutospacing="0" w:after="0" w:afterAutospacing="0"/>
        <w:jc w:val="both"/>
        <w:rPr>
          <w:rFonts w:ascii="Roboto" w:hAnsi="Roboto"/>
          <w:sz w:val="20"/>
          <w:szCs w:val="20"/>
        </w:rPr>
      </w:pPr>
      <w:r w:rsidRPr="001E3EB2">
        <w:rPr>
          <w:rFonts w:eastAsia="Arial"/>
          <w:bCs/>
          <w:iCs/>
          <w:sz w:val="20"/>
          <w:szCs w:val="20"/>
        </w:rPr>
        <w:t xml:space="preserve"> </w:t>
      </w:r>
      <w:r w:rsidR="008047F7">
        <w:rPr>
          <w:rFonts w:ascii="Arial" w:hAnsi="Arial" w:cs="Arial"/>
          <w:sz w:val="20"/>
          <w:szCs w:val="20"/>
        </w:rPr>
        <w:t>Dodávateľ</w:t>
      </w:r>
      <w:r w:rsidRPr="001E3EB2">
        <w:rPr>
          <w:rFonts w:ascii="Arial" w:hAnsi="Arial" w:cs="Arial"/>
          <w:sz w:val="20"/>
          <w:szCs w:val="20"/>
        </w:rPr>
        <w:t xml:space="preserve"> má právo na zmenu resp. na doplnenie nového subdodávateľa vo vzťahu k plneniu predmetu RD, ktorého sa táto RD týka.</w:t>
      </w:r>
    </w:p>
    <w:p w:rsidR="00265F67" w:rsidRPr="001E3EB2" w:rsidRDefault="007E7334" w:rsidP="00265F67">
      <w:pPr>
        <w:pStyle w:val="mcntmsonormal"/>
        <w:numPr>
          <w:ilvl w:val="0"/>
          <w:numId w:val="9"/>
        </w:numPr>
        <w:spacing w:before="0" w:beforeAutospacing="0" w:after="0" w:afterAutospacing="0"/>
        <w:jc w:val="both"/>
        <w:rPr>
          <w:rFonts w:ascii="Roboto" w:hAnsi="Roboto"/>
          <w:sz w:val="20"/>
          <w:szCs w:val="20"/>
        </w:rPr>
      </w:pPr>
      <w:r w:rsidRPr="007E7334">
        <w:rPr>
          <w:rFonts w:ascii="Arial" w:hAnsi="Arial" w:cs="Arial"/>
          <w:sz w:val="20"/>
          <w:szCs w:val="20"/>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00265F67" w:rsidRPr="001E3EB2">
        <w:rPr>
          <w:rFonts w:ascii="Arial" w:hAnsi="Arial" w:cs="Arial"/>
          <w:sz w:val="20"/>
          <w:szCs w:val="20"/>
        </w:rPr>
        <w:t>.</w:t>
      </w:r>
    </w:p>
    <w:p w:rsidR="00265F67" w:rsidRPr="001E3EB2" w:rsidRDefault="00265F67" w:rsidP="00265F67">
      <w:pPr>
        <w:pStyle w:val="mcntmsonormal"/>
        <w:numPr>
          <w:ilvl w:val="0"/>
          <w:numId w:val="9"/>
        </w:numPr>
        <w:spacing w:before="0" w:beforeAutospacing="0" w:after="0" w:afterAutospacing="0"/>
        <w:jc w:val="both"/>
        <w:rPr>
          <w:rFonts w:ascii="Roboto" w:hAnsi="Roboto"/>
          <w:sz w:val="20"/>
          <w:szCs w:val="20"/>
        </w:rPr>
      </w:pPr>
      <w:r w:rsidRPr="001E3EB2">
        <w:rPr>
          <w:rFonts w:ascii="Arial" w:hAnsi="Arial" w:cs="Arial"/>
          <w:sz w:val="20"/>
          <w:szCs w:val="20"/>
        </w:rPr>
        <w:t>V</w:t>
      </w:r>
      <w:r w:rsidRPr="001E3EB2">
        <w:rPr>
          <w:rFonts w:ascii="Arial" w:hAnsi="Arial" w:cs="Arial"/>
          <w:bCs/>
          <w:iCs/>
          <w:sz w:val="20"/>
          <w:szCs w:val="20"/>
        </w:rPr>
        <w:t xml:space="preserve"> prípade zistenia, že subdodávateľ počas trvania tejto RD nie je v súlade s </w:t>
      </w:r>
      <w:proofErr w:type="spellStart"/>
      <w:r w:rsidRPr="001E3EB2">
        <w:rPr>
          <w:rFonts w:ascii="Arial" w:hAnsi="Arial" w:cs="Arial"/>
          <w:bCs/>
          <w:iCs/>
          <w:sz w:val="20"/>
          <w:szCs w:val="20"/>
        </w:rPr>
        <w:t>ust</w:t>
      </w:r>
      <w:proofErr w:type="spellEnd"/>
      <w:r w:rsidRPr="001E3EB2">
        <w:rPr>
          <w:rFonts w:ascii="Arial" w:hAnsi="Arial" w:cs="Arial"/>
          <w:bCs/>
          <w:iCs/>
          <w:sz w:val="20"/>
          <w:szCs w:val="20"/>
        </w:rPr>
        <w:t xml:space="preserve">. § 11 ods.1 zákona č. 343/2015 Z. z. o verejnom obstarávaní  v znení neskorších predpisov, zapísaný v registri partnerov verejného sektora, je </w:t>
      </w:r>
      <w:r w:rsidR="008047F7">
        <w:rPr>
          <w:rFonts w:ascii="Arial" w:hAnsi="Arial" w:cs="Arial"/>
          <w:bCs/>
          <w:iCs/>
          <w:sz w:val="20"/>
          <w:szCs w:val="20"/>
        </w:rPr>
        <w:t>objednávateľ</w:t>
      </w:r>
      <w:r w:rsidRPr="001E3EB2">
        <w:rPr>
          <w:rFonts w:ascii="Arial" w:hAnsi="Arial" w:cs="Arial"/>
          <w:bCs/>
          <w:iCs/>
          <w:sz w:val="20"/>
          <w:szCs w:val="20"/>
        </w:rPr>
        <w:t xml:space="preserve">  oprávnený od tejto RD odstúpiť. </w:t>
      </w:r>
    </w:p>
    <w:p w:rsidR="00265F67" w:rsidRPr="0046442C" w:rsidRDefault="00265F67" w:rsidP="00265F67">
      <w:pPr>
        <w:pStyle w:val="mcntmsonormal"/>
        <w:numPr>
          <w:ilvl w:val="0"/>
          <w:numId w:val="9"/>
        </w:numPr>
        <w:spacing w:before="0" w:beforeAutospacing="0" w:after="120" w:afterAutospacing="0"/>
        <w:jc w:val="both"/>
        <w:rPr>
          <w:rStyle w:val="CharStyle3"/>
          <w:rFonts w:ascii="Roboto" w:hAnsi="Roboto" w:cs="Times New Roman"/>
          <w:b w:val="0"/>
          <w:bCs w:val="0"/>
          <w:sz w:val="20"/>
          <w:szCs w:val="20"/>
          <w:shd w:val="clear" w:color="auto" w:fill="auto"/>
        </w:rPr>
      </w:pPr>
      <w:r w:rsidRPr="001E3EB2">
        <w:rPr>
          <w:rFonts w:eastAsia="Arial"/>
          <w:bCs/>
          <w:iCs/>
          <w:sz w:val="20"/>
          <w:szCs w:val="20"/>
        </w:rPr>
        <w:t xml:space="preserve"> </w:t>
      </w:r>
      <w:r w:rsidR="005E6952">
        <w:rPr>
          <w:rFonts w:ascii="Arial" w:hAnsi="Arial" w:cs="Arial"/>
          <w:bCs/>
          <w:iCs/>
          <w:sz w:val="20"/>
          <w:szCs w:val="20"/>
        </w:rPr>
        <w:t>Dodávateľ</w:t>
      </w:r>
      <w:r w:rsidRPr="001E3EB2">
        <w:rPr>
          <w:rFonts w:ascii="Arial" w:hAnsi="Arial" w:cs="Arial"/>
          <w:bCs/>
          <w:iCs/>
          <w:sz w:val="20"/>
          <w:szCs w:val="20"/>
        </w:rPr>
        <w:t xml:space="preserve"> je povinný na požiadanie </w:t>
      </w:r>
      <w:r w:rsidR="008047F7">
        <w:rPr>
          <w:rFonts w:ascii="Arial" w:hAnsi="Arial" w:cs="Arial"/>
          <w:bCs/>
          <w:iCs/>
          <w:sz w:val="20"/>
          <w:szCs w:val="20"/>
        </w:rPr>
        <w:t>objednávateľa</w:t>
      </w:r>
      <w:r w:rsidRPr="001E3EB2">
        <w:rPr>
          <w:rFonts w:ascii="Arial" w:hAnsi="Arial" w:cs="Arial"/>
          <w:bCs/>
          <w:iCs/>
          <w:sz w:val="20"/>
          <w:szCs w:val="20"/>
        </w:rPr>
        <w:t xml:space="preserve"> predložiť </w:t>
      </w:r>
      <w:r w:rsidR="008047F7">
        <w:rPr>
          <w:rFonts w:ascii="Arial" w:hAnsi="Arial" w:cs="Arial"/>
          <w:bCs/>
          <w:iCs/>
          <w:sz w:val="20"/>
          <w:szCs w:val="20"/>
        </w:rPr>
        <w:t>objednávateľovi</w:t>
      </w:r>
      <w:r w:rsidRPr="001E3EB2">
        <w:rPr>
          <w:rFonts w:ascii="Arial" w:hAnsi="Arial" w:cs="Arial"/>
          <w:bCs/>
          <w:iCs/>
          <w:sz w:val="20"/>
          <w:szCs w:val="20"/>
        </w:rPr>
        <w:t xml:space="preserve"> všetky zmluvy uzavreté v súvislosti s plnením podľa tejto RD so subdodávateľmi.</w:t>
      </w:r>
    </w:p>
    <w:p w:rsidR="00265F67"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8</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t xml:space="preserve"> Úroky z omeškania a zmluvné pokuty</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p>
    <w:p w:rsidR="00265F67" w:rsidRPr="0046442C" w:rsidRDefault="00265F67" w:rsidP="00265F67">
      <w:pPr>
        <w:pStyle w:val="Style4"/>
        <w:numPr>
          <w:ilvl w:val="0"/>
          <w:numId w:val="7"/>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 xml:space="preserve">V prípade nedodržania dohodnutého termínu dodania tovarov podľa tejto RD, je </w:t>
      </w:r>
      <w:r w:rsidR="008047F7">
        <w:rPr>
          <w:rStyle w:val="CharStyle5"/>
          <w:color w:val="000000"/>
          <w:sz w:val="20"/>
          <w:szCs w:val="20"/>
        </w:rPr>
        <w:t>objednávateľ</w:t>
      </w:r>
      <w:r w:rsidRPr="001E3EB2">
        <w:rPr>
          <w:rStyle w:val="CharStyle5"/>
          <w:color w:val="000000"/>
          <w:sz w:val="20"/>
          <w:szCs w:val="20"/>
        </w:rPr>
        <w:t xml:space="preserve"> oprávnený účtovať </w:t>
      </w:r>
      <w:r w:rsidR="008047F7">
        <w:rPr>
          <w:rStyle w:val="CharStyle5"/>
          <w:color w:val="000000"/>
          <w:sz w:val="20"/>
          <w:szCs w:val="20"/>
        </w:rPr>
        <w:t>dodávateľovi</w:t>
      </w:r>
      <w:r w:rsidRPr="001E3EB2">
        <w:rPr>
          <w:rStyle w:val="CharStyle5"/>
          <w:color w:val="000000"/>
          <w:sz w:val="20"/>
          <w:szCs w:val="20"/>
        </w:rPr>
        <w:t xml:space="preserve"> zmluvnú pokutu vo výške 0,04 % z ceny tovaru za každý deň omeškania.</w:t>
      </w:r>
    </w:p>
    <w:p w:rsidR="00265F67" w:rsidRPr="0046442C" w:rsidRDefault="00265F67" w:rsidP="00265F67">
      <w:pPr>
        <w:pStyle w:val="Style4"/>
        <w:numPr>
          <w:ilvl w:val="0"/>
          <w:numId w:val="7"/>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 xml:space="preserve">Ak je </w:t>
      </w:r>
      <w:r w:rsidR="008047F7">
        <w:rPr>
          <w:rStyle w:val="CharStyle5"/>
          <w:color w:val="000000"/>
          <w:sz w:val="20"/>
          <w:szCs w:val="20"/>
        </w:rPr>
        <w:t>objednávateľ</w:t>
      </w:r>
      <w:r w:rsidRPr="001E3EB2">
        <w:rPr>
          <w:rStyle w:val="CharStyle5"/>
          <w:color w:val="000000"/>
          <w:sz w:val="20"/>
          <w:szCs w:val="20"/>
        </w:rPr>
        <w:t xml:space="preserve"> v omeškaní so splnením peňažného záväzku podľa tejto RD, je </w:t>
      </w:r>
      <w:r w:rsidR="008047F7">
        <w:rPr>
          <w:rStyle w:val="CharStyle5"/>
          <w:color w:val="000000"/>
          <w:sz w:val="20"/>
          <w:szCs w:val="20"/>
        </w:rPr>
        <w:t>dodávateľ</w:t>
      </w:r>
      <w:r w:rsidRPr="001E3EB2">
        <w:rPr>
          <w:rStyle w:val="CharStyle5"/>
          <w:color w:val="000000"/>
          <w:sz w:val="20"/>
          <w:szCs w:val="20"/>
        </w:rPr>
        <w:t xml:space="preserve"> oprávnený účtovať </w:t>
      </w:r>
      <w:r w:rsidR="008047F7">
        <w:rPr>
          <w:rStyle w:val="CharStyle5"/>
          <w:color w:val="000000"/>
          <w:sz w:val="20"/>
          <w:szCs w:val="20"/>
        </w:rPr>
        <w:t>objednávateľovi</w:t>
      </w:r>
      <w:r w:rsidRPr="001E3EB2">
        <w:rPr>
          <w:rStyle w:val="CharStyle5"/>
          <w:color w:val="000000"/>
          <w:sz w:val="20"/>
          <w:szCs w:val="20"/>
        </w:rPr>
        <w:t xml:space="preserve"> úrok z omeškania vo výške 0,04 % z nezaplatenej sumy za každý deň omeškania.</w:t>
      </w:r>
    </w:p>
    <w:p w:rsidR="00265F67" w:rsidRPr="0046442C" w:rsidRDefault="00265F67" w:rsidP="00265F67">
      <w:pPr>
        <w:pStyle w:val="Style4"/>
        <w:numPr>
          <w:ilvl w:val="0"/>
          <w:numId w:val="7"/>
        </w:numPr>
        <w:shd w:val="clear" w:color="auto" w:fill="auto"/>
        <w:spacing w:before="0" w:after="0" w:line="240" w:lineRule="auto"/>
        <w:ind w:left="284" w:hanging="284"/>
        <w:rPr>
          <w:rStyle w:val="CharStyle3"/>
          <w:b w:val="0"/>
          <w:bCs w:val="0"/>
          <w:color w:val="000000"/>
          <w:sz w:val="20"/>
          <w:szCs w:val="20"/>
        </w:rPr>
      </w:pPr>
      <w:r w:rsidRPr="001E3EB2">
        <w:rPr>
          <w:rStyle w:val="CharStyle5"/>
          <w:color w:val="000000"/>
          <w:sz w:val="20"/>
          <w:szCs w:val="20"/>
        </w:rPr>
        <w:t xml:space="preserve">Ak </w:t>
      </w:r>
      <w:r w:rsidR="008047F7">
        <w:rPr>
          <w:rStyle w:val="CharStyle5"/>
          <w:color w:val="000000"/>
          <w:sz w:val="20"/>
          <w:szCs w:val="20"/>
        </w:rPr>
        <w:t>dodávateľ</w:t>
      </w:r>
      <w:r w:rsidRPr="001E3EB2">
        <w:rPr>
          <w:rStyle w:val="CharStyle5"/>
          <w:color w:val="000000"/>
          <w:sz w:val="20"/>
          <w:szCs w:val="20"/>
        </w:rPr>
        <w:t xml:space="preserve"> mešká so splnením termínov vybavenia oprávnených reklamácií, je </w:t>
      </w:r>
      <w:r w:rsidR="008047F7">
        <w:rPr>
          <w:rStyle w:val="CharStyle5"/>
          <w:color w:val="000000"/>
          <w:sz w:val="20"/>
          <w:szCs w:val="20"/>
        </w:rPr>
        <w:t>objednávateľ</w:t>
      </w:r>
      <w:r w:rsidRPr="001E3EB2">
        <w:rPr>
          <w:rStyle w:val="CharStyle5"/>
          <w:color w:val="000000"/>
          <w:sz w:val="20"/>
          <w:szCs w:val="20"/>
        </w:rPr>
        <w:t xml:space="preserve"> oprávnený účtovať </w:t>
      </w:r>
      <w:r w:rsidR="008047F7">
        <w:rPr>
          <w:rStyle w:val="CharStyle5"/>
          <w:color w:val="000000"/>
          <w:sz w:val="20"/>
          <w:szCs w:val="20"/>
        </w:rPr>
        <w:t>dodávateľovi</w:t>
      </w:r>
      <w:r w:rsidRPr="001E3EB2">
        <w:rPr>
          <w:rStyle w:val="CharStyle5"/>
          <w:color w:val="000000"/>
          <w:sz w:val="20"/>
          <w:szCs w:val="20"/>
        </w:rPr>
        <w:t xml:space="preserve"> zmluvnú pokutu vo výške 0,04 % z celkovej ceny </w:t>
      </w:r>
      <w:r w:rsidRPr="001E3EB2">
        <w:rPr>
          <w:rStyle w:val="CharStyle5"/>
          <w:color w:val="000000"/>
          <w:sz w:val="20"/>
          <w:szCs w:val="20"/>
          <w:lang w:val="cs-CZ" w:eastAsia="cs-CZ"/>
        </w:rPr>
        <w:t xml:space="preserve">vadného </w:t>
      </w:r>
      <w:r w:rsidRPr="001E3EB2">
        <w:rPr>
          <w:rStyle w:val="CharStyle5"/>
          <w:color w:val="000000"/>
          <w:sz w:val="20"/>
          <w:szCs w:val="20"/>
        </w:rPr>
        <w:t>tovaru za každý deň omeškania.</w:t>
      </w:r>
    </w:p>
    <w:p w:rsidR="00265F67" w:rsidRDefault="00265F67" w:rsidP="00265F67">
      <w:pPr>
        <w:pStyle w:val="Style2"/>
        <w:shd w:val="clear" w:color="auto" w:fill="auto"/>
        <w:spacing w:after="0" w:line="240" w:lineRule="auto"/>
        <w:jc w:val="center"/>
        <w:rPr>
          <w:rStyle w:val="CharStyle3"/>
          <w:b/>
          <w:color w:val="000000"/>
          <w:sz w:val="20"/>
          <w:szCs w:val="20"/>
        </w:rPr>
      </w:pPr>
    </w:p>
    <w:p w:rsidR="00265F67" w:rsidRPr="001E3EB2" w:rsidRDefault="00265F67" w:rsidP="00265F67">
      <w:pPr>
        <w:pStyle w:val="Style2"/>
        <w:shd w:val="clear" w:color="auto" w:fill="auto"/>
        <w:spacing w:after="0" w:line="240" w:lineRule="auto"/>
        <w:jc w:val="center"/>
        <w:rPr>
          <w:rStyle w:val="CharStyle3"/>
          <w:b/>
          <w:bCs/>
          <w:color w:val="000000"/>
          <w:sz w:val="20"/>
          <w:szCs w:val="20"/>
        </w:rPr>
      </w:pPr>
      <w:r w:rsidRPr="001E3EB2">
        <w:rPr>
          <w:rStyle w:val="CharStyle3"/>
          <w:b/>
          <w:color w:val="000000"/>
          <w:sz w:val="20"/>
          <w:szCs w:val="20"/>
        </w:rPr>
        <w:t>Článok 9</w:t>
      </w:r>
    </w:p>
    <w:p w:rsidR="00265F67" w:rsidRPr="001E3EB2" w:rsidRDefault="00265F67" w:rsidP="00265F67">
      <w:pPr>
        <w:pStyle w:val="Style2"/>
        <w:shd w:val="clear" w:color="auto" w:fill="auto"/>
        <w:spacing w:after="0" w:line="240" w:lineRule="auto"/>
        <w:jc w:val="center"/>
        <w:rPr>
          <w:rStyle w:val="CharStyle3"/>
          <w:b/>
          <w:color w:val="000000"/>
          <w:sz w:val="20"/>
          <w:szCs w:val="20"/>
        </w:rPr>
      </w:pPr>
      <w:r w:rsidRPr="001E3EB2">
        <w:rPr>
          <w:rStyle w:val="CharStyle3"/>
          <w:b/>
          <w:color w:val="000000"/>
          <w:sz w:val="20"/>
          <w:szCs w:val="20"/>
        </w:rPr>
        <w:lastRenderedPageBreak/>
        <w:t xml:space="preserve"> Záverečné ustanovenia</w:t>
      </w:r>
    </w:p>
    <w:p w:rsidR="00265F67" w:rsidRPr="001E3EB2" w:rsidRDefault="00265F67" w:rsidP="00265F67">
      <w:pPr>
        <w:pStyle w:val="Style4"/>
        <w:shd w:val="clear" w:color="auto" w:fill="auto"/>
        <w:spacing w:before="0" w:after="0" w:line="240" w:lineRule="auto"/>
        <w:ind w:left="284" w:right="20" w:hanging="284"/>
        <w:rPr>
          <w:rStyle w:val="CharStyle3"/>
          <w:color w:val="000000"/>
          <w:sz w:val="20"/>
          <w:szCs w:val="20"/>
        </w:rPr>
      </w:pPr>
    </w:p>
    <w:p w:rsidR="00265F67" w:rsidRPr="0046442C" w:rsidRDefault="00265F67" w:rsidP="00265F67">
      <w:pPr>
        <w:pStyle w:val="Style4"/>
        <w:numPr>
          <w:ilvl w:val="0"/>
          <w:numId w:val="8"/>
        </w:numPr>
        <w:shd w:val="clear" w:color="auto" w:fill="auto"/>
        <w:spacing w:before="0" w:after="0" w:line="240" w:lineRule="auto"/>
        <w:ind w:left="284" w:right="20" w:hanging="284"/>
        <w:rPr>
          <w:color w:val="000000"/>
          <w:sz w:val="20"/>
          <w:szCs w:val="20"/>
          <w:shd w:val="clear" w:color="auto" w:fill="FFFFFF"/>
        </w:rPr>
      </w:pPr>
      <w:r w:rsidRPr="001E3EB2">
        <w:rPr>
          <w:rStyle w:val="CharStyle5"/>
          <w:color w:val="000000"/>
          <w:sz w:val="20"/>
          <w:szCs w:val="20"/>
        </w:rPr>
        <w:t>Zmluvné strany prehlasujú, že v čase uzavretia tejto RD im nie sú známe žiadne okolnosti, ktoré by bránili alebo vylučovali uzavretie takejto RD, resp. ktoré by mohli byť vážnou prekážkou jej plnenia.</w:t>
      </w:r>
    </w:p>
    <w:p w:rsidR="00265F67" w:rsidRPr="0046442C" w:rsidRDefault="00265F67" w:rsidP="00265F67">
      <w:pPr>
        <w:pStyle w:val="Style4"/>
        <w:numPr>
          <w:ilvl w:val="0"/>
          <w:numId w:val="8"/>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Akékoľvek zmeny a doplnky tejto RD sa môžu robiť výlučne formou písomných dodatkov, ktoré musia byť odsúhlasené a potvrdené podpismi oboch zmluvných strán a stanú sa jej neoddeliteľnou súčasťou.</w:t>
      </w:r>
    </w:p>
    <w:p w:rsidR="00265F67" w:rsidRPr="0046442C" w:rsidRDefault="00265F67" w:rsidP="00265F67">
      <w:pPr>
        <w:pStyle w:val="Style4"/>
        <w:numPr>
          <w:ilvl w:val="0"/>
          <w:numId w:val="8"/>
        </w:numPr>
        <w:shd w:val="clear" w:color="auto" w:fill="auto"/>
        <w:spacing w:before="0" w:after="0" w:line="240" w:lineRule="auto"/>
        <w:ind w:left="284" w:right="23" w:hanging="284"/>
        <w:rPr>
          <w:color w:val="000000"/>
          <w:sz w:val="20"/>
          <w:szCs w:val="20"/>
          <w:shd w:val="clear" w:color="auto" w:fill="FFFFFF"/>
        </w:rPr>
      </w:pPr>
      <w:r w:rsidRPr="001E3EB2">
        <w:rPr>
          <w:rStyle w:val="CharStyle5"/>
          <w:color w:val="000000"/>
          <w:sz w:val="20"/>
          <w:szCs w:val="20"/>
        </w:rPr>
        <w:t>V prípadoch, ktoré nie sú v RD uvedené, riadi sa vzťah zmluvných strán príslušnými ustanoveniami Obchodného zákonníka SR a príslušných právnych predpisov platných v Slovenskej republike.</w:t>
      </w:r>
    </w:p>
    <w:p w:rsidR="00265F67" w:rsidRPr="0046442C" w:rsidRDefault="00265F67" w:rsidP="00265F67">
      <w:pPr>
        <w:pStyle w:val="Style4"/>
        <w:numPr>
          <w:ilvl w:val="0"/>
          <w:numId w:val="8"/>
        </w:numPr>
        <w:shd w:val="clear" w:color="auto" w:fill="auto"/>
        <w:tabs>
          <w:tab w:val="left" w:pos="284"/>
        </w:tabs>
        <w:spacing w:before="0" w:after="0" w:line="240" w:lineRule="auto"/>
        <w:ind w:left="284" w:right="20" w:hanging="284"/>
        <w:rPr>
          <w:color w:val="000000"/>
          <w:sz w:val="20"/>
          <w:szCs w:val="20"/>
          <w:shd w:val="clear" w:color="auto" w:fill="FFFFFF"/>
        </w:rPr>
      </w:pPr>
      <w:r w:rsidRPr="001E3EB2">
        <w:rPr>
          <w:rStyle w:val="CharStyle5"/>
          <w:color w:val="000000"/>
          <w:sz w:val="20"/>
          <w:szCs w:val="20"/>
        </w:rPr>
        <w:t xml:space="preserve">Zmluvné strany sa zaväzujú ohlásiť všetky zmeny údajov dôležitých pre bezproblémové plnenie RD druhej zmluvnej strane </w:t>
      </w:r>
      <w:r w:rsidRPr="001E3EB2">
        <w:rPr>
          <w:sz w:val="20"/>
          <w:szCs w:val="20"/>
        </w:rPr>
        <w:t>(napr. zmena sídla, obchodného mena, bankového spojenia a pod.)</w:t>
      </w:r>
      <w:r w:rsidRPr="001E3EB2">
        <w:rPr>
          <w:rStyle w:val="CharStyle5"/>
          <w:color w:val="000000"/>
          <w:sz w:val="20"/>
          <w:szCs w:val="20"/>
        </w:rPr>
        <w:t>.</w:t>
      </w:r>
    </w:p>
    <w:p w:rsidR="00265F67" w:rsidRPr="001E3EB2" w:rsidRDefault="00265F67" w:rsidP="00265F67">
      <w:pPr>
        <w:pStyle w:val="Style4"/>
        <w:numPr>
          <w:ilvl w:val="0"/>
          <w:numId w:val="8"/>
        </w:numPr>
        <w:shd w:val="clear" w:color="auto" w:fill="auto"/>
        <w:spacing w:before="0" w:after="0" w:line="240" w:lineRule="auto"/>
        <w:ind w:left="284" w:right="20" w:hanging="284"/>
        <w:rPr>
          <w:sz w:val="20"/>
          <w:szCs w:val="20"/>
        </w:rPr>
      </w:pPr>
      <w:r w:rsidRPr="001E3EB2">
        <w:rPr>
          <w:rStyle w:val="CharStyle5"/>
          <w:color w:val="000000"/>
          <w:sz w:val="20"/>
          <w:szCs w:val="20"/>
        </w:rPr>
        <w:t>Neoddeliteľnou súčasťou tejto RD je:</w:t>
      </w:r>
    </w:p>
    <w:p w:rsidR="00265F67" w:rsidRPr="001E3EB2" w:rsidRDefault="00265F67" w:rsidP="00265F67">
      <w:pPr>
        <w:pStyle w:val="Odsekzoznamu"/>
        <w:ind w:left="284"/>
        <w:jc w:val="both"/>
        <w:rPr>
          <w:rFonts w:cs="Arial"/>
          <w:sz w:val="20"/>
          <w:szCs w:val="20"/>
        </w:rPr>
      </w:pPr>
      <w:r w:rsidRPr="001E3EB2">
        <w:rPr>
          <w:rFonts w:cs="Arial"/>
          <w:sz w:val="20"/>
          <w:szCs w:val="20"/>
        </w:rPr>
        <w:t xml:space="preserve">Príloha č. 1 </w:t>
      </w:r>
      <w:r w:rsidR="002C2D9B">
        <w:rPr>
          <w:rFonts w:cs="Arial"/>
          <w:sz w:val="20"/>
          <w:szCs w:val="20"/>
        </w:rPr>
        <w:t>-</w:t>
      </w:r>
      <w:r w:rsidRPr="001E3EB2">
        <w:rPr>
          <w:rFonts w:cs="Arial"/>
          <w:sz w:val="20"/>
          <w:szCs w:val="20"/>
        </w:rPr>
        <w:t xml:space="preserve"> Špecifikácia predmetu zákazky</w:t>
      </w:r>
    </w:p>
    <w:p w:rsidR="00265F67" w:rsidRPr="001E3EB2" w:rsidRDefault="00265F67" w:rsidP="00265F67">
      <w:pPr>
        <w:spacing w:after="0" w:line="240" w:lineRule="auto"/>
        <w:ind w:left="284"/>
        <w:rPr>
          <w:rFonts w:ascii="Arial" w:hAnsi="Arial" w:cs="Arial"/>
          <w:sz w:val="20"/>
          <w:szCs w:val="20"/>
        </w:rPr>
      </w:pPr>
      <w:r w:rsidRPr="001E3EB2">
        <w:rPr>
          <w:rFonts w:ascii="Arial" w:hAnsi="Arial" w:cs="Arial"/>
          <w:sz w:val="20"/>
          <w:szCs w:val="20"/>
        </w:rPr>
        <w:t xml:space="preserve">Príloha č. 2 </w:t>
      </w:r>
      <w:r w:rsidR="002C2D9B">
        <w:rPr>
          <w:rFonts w:ascii="Arial" w:hAnsi="Arial" w:cs="Arial"/>
          <w:sz w:val="20"/>
          <w:szCs w:val="20"/>
        </w:rPr>
        <w:t>-</w:t>
      </w:r>
      <w:r w:rsidRPr="001E3EB2">
        <w:rPr>
          <w:rFonts w:ascii="Arial" w:hAnsi="Arial" w:cs="Arial"/>
          <w:sz w:val="20"/>
          <w:szCs w:val="20"/>
        </w:rPr>
        <w:t xml:space="preserve"> </w:t>
      </w:r>
      <w:r w:rsidR="00266316">
        <w:rPr>
          <w:rFonts w:ascii="Arial" w:hAnsi="Arial" w:cs="Arial"/>
          <w:sz w:val="20"/>
          <w:szCs w:val="20"/>
        </w:rPr>
        <w:t>Sortiment ponúkaného tovaru</w:t>
      </w:r>
      <w:r w:rsidRPr="001E3EB2">
        <w:rPr>
          <w:rFonts w:ascii="Arial" w:hAnsi="Arial" w:cs="Arial"/>
          <w:sz w:val="20"/>
          <w:szCs w:val="20"/>
        </w:rPr>
        <w:t xml:space="preserve"> </w:t>
      </w:r>
    </w:p>
    <w:p w:rsidR="00565163" w:rsidRPr="0046442C" w:rsidRDefault="008047F7" w:rsidP="00265F67">
      <w:pPr>
        <w:spacing w:after="0" w:line="240" w:lineRule="auto"/>
        <w:ind w:left="284"/>
        <w:rPr>
          <w:rFonts w:ascii="Arial" w:hAnsi="Arial" w:cs="Arial"/>
          <w:sz w:val="20"/>
          <w:szCs w:val="20"/>
        </w:rPr>
      </w:pPr>
      <w:r>
        <w:rPr>
          <w:rFonts w:ascii="Arial" w:hAnsi="Arial" w:cs="Arial"/>
          <w:sz w:val="20"/>
          <w:szCs w:val="20"/>
        </w:rPr>
        <w:t>Príloha č. 3</w:t>
      </w:r>
      <w:r w:rsidR="00565163">
        <w:rPr>
          <w:rFonts w:ascii="Arial" w:hAnsi="Arial" w:cs="Arial"/>
          <w:sz w:val="20"/>
          <w:szCs w:val="20"/>
        </w:rPr>
        <w:t xml:space="preserve"> </w:t>
      </w:r>
      <w:r w:rsidR="002C2D9B">
        <w:rPr>
          <w:rFonts w:ascii="Arial" w:hAnsi="Arial" w:cs="Arial"/>
          <w:sz w:val="20"/>
          <w:szCs w:val="20"/>
        </w:rPr>
        <w:t>-</w:t>
      </w:r>
      <w:r w:rsidR="00565163">
        <w:rPr>
          <w:rFonts w:ascii="Arial" w:hAnsi="Arial" w:cs="Arial"/>
          <w:sz w:val="20"/>
          <w:szCs w:val="20"/>
        </w:rPr>
        <w:t xml:space="preserve">  </w:t>
      </w:r>
      <w:r w:rsidR="00565163" w:rsidRPr="00565163">
        <w:rPr>
          <w:rFonts w:ascii="Arial" w:hAnsi="Arial" w:cs="Arial"/>
          <w:sz w:val="20"/>
          <w:szCs w:val="20"/>
        </w:rPr>
        <w:t>Zoznam subdodávateľov</w:t>
      </w:r>
    </w:p>
    <w:p w:rsidR="00265F67" w:rsidRPr="0046442C" w:rsidRDefault="00265F67" w:rsidP="00265F67">
      <w:pPr>
        <w:pStyle w:val="Style2"/>
        <w:numPr>
          <w:ilvl w:val="0"/>
          <w:numId w:val="8"/>
        </w:numPr>
        <w:shd w:val="clear" w:color="auto" w:fill="auto"/>
        <w:tabs>
          <w:tab w:val="left" w:pos="284"/>
        </w:tabs>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RD nadobúda platnosť dňom jej podpisu obidvoma zmluvnými stranami a účinnosť dňom nasledujúcim po dni jej zverejnenia v Centrálnom registri zmlúv. </w:t>
      </w:r>
    </w:p>
    <w:p w:rsidR="00265F67" w:rsidRPr="0046442C" w:rsidRDefault="00265F67" w:rsidP="00265F67">
      <w:pPr>
        <w:pStyle w:val="Style2"/>
        <w:numPr>
          <w:ilvl w:val="0"/>
          <w:numId w:val="8"/>
        </w:numPr>
        <w:shd w:val="clear" w:color="auto" w:fill="auto"/>
        <w:spacing w:after="0" w:line="240" w:lineRule="auto"/>
        <w:ind w:left="284" w:hanging="284"/>
        <w:jc w:val="both"/>
        <w:rPr>
          <w:b w:val="0"/>
          <w:bCs w:val="0"/>
          <w:color w:val="000000"/>
          <w:sz w:val="20"/>
          <w:szCs w:val="20"/>
          <w:shd w:val="clear" w:color="auto" w:fill="FFFFFF"/>
        </w:rPr>
      </w:pPr>
      <w:r w:rsidRPr="001E3EB2">
        <w:rPr>
          <w:rStyle w:val="CharStyle3"/>
          <w:color w:val="000000"/>
          <w:sz w:val="20"/>
          <w:szCs w:val="20"/>
        </w:rPr>
        <w:t xml:space="preserve">Táto RD bola vyhotovená v piatich exemplároch, pričom </w:t>
      </w:r>
      <w:r w:rsidR="005E6952">
        <w:rPr>
          <w:rStyle w:val="CharStyle3"/>
          <w:color w:val="000000"/>
          <w:sz w:val="20"/>
          <w:szCs w:val="20"/>
        </w:rPr>
        <w:t>dodávate</w:t>
      </w:r>
      <w:r w:rsidRPr="001E3EB2">
        <w:rPr>
          <w:rStyle w:val="CharStyle3"/>
          <w:color w:val="000000"/>
          <w:sz w:val="20"/>
          <w:szCs w:val="20"/>
        </w:rPr>
        <w:t xml:space="preserve"> </w:t>
      </w:r>
      <w:proofErr w:type="spellStart"/>
      <w:r w:rsidRPr="001E3EB2">
        <w:rPr>
          <w:rStyle w:val="CharStyle3"/>
          <w:color w:val="000000"/>
          <w:sz w:val="20"/>
          <w:szCs w:val="20"/>
        </w:rPr>
        <w:t>obdrží</w:t>
      </w:r>
      <w:proofErr w:type="spellEnd"/>
      <w:r w:rsidRPr="001E3EB2">
        <w:rPr>
          <w:rStyle w:val="CharStyle3"/>
          <w:color w:val="000000"/>
          <w:sz w:val="20"/>
          <w:szCs w:val="20"/>
        </w:rPr>
        <w:t xml:space="preserve"> dve vyhotovenia a </w:t>
      </w:r>
      <w:r w:rsidR="005E6952">
        <w:rPr>
          <w:rStyle w:val="CharStyle3"/>
          <w:color w:val="000000"/>
          <w:sz w:val="20"/>
          <w:szCs w:val="20"/>
        </w:rPr>
        <w:t>objednávateľ</w:t>
      </w:r>
      <w:r w:rsidRPr="001E3EB2">
        <w:rPr>
          <w:rStyle w:val="CharStyle3"/>
          <w:color w:val="000000"/>
          <w:sz w:val="20"/>
          <w:szCs w:val="20"/>
        </w:rPr>
        <w:t xml:space="preserve"> tri vyhotovenia.</w:t>
      </w:r>
    </w:p>
    <w:p w:rsidR="00265F67" w:rsidRPr="0046442C" w:rsidRDefault="00265F67" w:rsidP="00265F67">
      <w:pPr>
        <w:pStyle w:val="Odsekzoznamu"/>
        <w:numPr>
          <w:ilvl w:val="0"/>
          <w:numId w:val="8"/>
        </w:numPr>
        <w:tabs>
          <w:tab w:val="left" w:pos="284"/>
        </w:tabs>
        <w:spacing w:before="100" w:beforeAutospacing="1" w:after="100" w:afterAutospacing="1" w:line="24" w:lineRule="atLeast"/>
        <w:ind w:left="284" w:hanging="284"/>
        <w:jc w:val="both"/>
        <w:rPr>
          <w:rFonts w:eastAsia="Calibri" w:cs="Arial"/>
          <w:iCs/>
          <w:sz w:val="20"/>
          <w:szCs w:val="20"/>
        </w:rPr>
      </w:pPr>
      <w:r w:rsidRPr="001E3EB2">
        <w:rPr>
          <w:rFonts w:eastAsia="Calibri" w:cs="Arial"/>
          <w:iCs/>
          <w:sz w:val="20"/>
          <w:szCs w:val="20"/>
        </w:rPr>
        <w:t>Zmluvné strany vyhlasujú, že táto RD nebola uzatvorená v tiesni, ani za nápadne nevýhodných podmienok pre niektorú zo zmluvných strán, že zmluvná voľnosť nie je obmedzená, že sa s touto RD dôkladne oboznámili, rozumejú jej, súhlasia s ňou a prostredníctvom svojich oprávnených zástupcov túto RD podpísali na znak toho, že zodpovedá ich slobodnej a vážnej vôli.</w:t>
      </w: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p>
    <w:p w:rsidR="00265F67" w:rsidRPr="001E3EB2" w:rsidRDefault="00265F67" w:rsidP="00265F67">
      <w:pPr>
        <w:pStyle w:val="Odsekzoznamu"/>
        <w:tabs>
          <w:tab w:val="left" w:pos="284"/>
        </w:tabs>
        <w:spacing w:before="100" w:beforeAutospacing="1" w:after="100" w:afterAutospacing="1" w:line="24" w:lineRule="atLeast"/>
        <w:ind w:left="284"/>
        <w:jc w:val="both"/>
        <w:rPr>
          <w:rFonts w:eastAsia="Calibri" w:cs="Arial"/>
          <w:iCs/>
          <w:sz w:val="20"/>
          <w:szCs w:val="20"/>
        </w:rPr>
      </w:pPr>
      <w:r w:rsidRPr="001E3EB2">
        <w:rPr>
          <w:rFonts w:cs="Arial"/>
          <w:color w:val="000000"/>
          <w:sz w:val="20"/>
          <w:szCs w:val="20"/>
        </w:rPr>
        <w:t>V ..................... dňa ................</w:t>
      </w:r>
      <w:r w:rsidRPr="001E3EB2">
        <w:rPr>
          <w:rFonts w:cs="Arial"/>
          <w:color w:val="000000"/>
          <w:sz w:val="20"/>
          <w:szCs w:val="20"/>
        </w:rPr>
        <w:tab/>
      </w:r>
      <w:r w:rsidRPr="001E3EB2">
        <w:rPr>
          <w:rFonts w:cs="Arial"/>
          <w:color w:val="000000"/>
          <w:sz w:val="20"/>
          <w:szCs w:val="20"/>
        </w:rPr>
        <w:tab/>
      </w:r>
      <w:r w:rsidRPr="001E3EB2">
        <w:rPr>
          <w:rFonts w:cs="Arial"/>
          <w:color w:val="000000"/>
          <w:sz w:val="20"/>
          <w:szCs w:val="20"/>
        </w:rPr>
        <w:tab/>
      </w:r>
      <w:r w:rsidRPr="001E3EB2">
        <w:rPr>
          <w:rFonts w:cs="Arial"/>
          <w:color w:val="000000"/>
          <w:sz w:val="20"/>
          <w:szCs w:val="20"/>
        </w:rPr>
        <w:tab/>
        <w:t>V Košiciach dňa .....................</w:t>
      </w:r>
    </w:p>
    <w:p w:rsidR="00265F67" w:rsidRPr="001E3EB2" w:rsidRDefault="00265F67" w:rsidP="00265F67">
      <w:pPr>
        <w:keepLines/>
        <w:autoSpaceDE w:val="0"/>
        <w:autoSpaceDN w:val="0"/>
        <w:adjustRightInd w:val="0"/>
        <w:spacing w:after="0" w:line="240" w:lineRule="auto"/>
        <w:rPr>
          <w:rFonts w:ascii="Arial" w:hAnsi="Arial" w:cs="Arial"/>
          <w:color w:val="000000"/>
          <w:sz w:val="20"/>
          <w:szCs w:val="20"/>
        </w:rPr>
      </w:pPr>
    </w:p>
    <w:p w:rsidR="00265F67" w:rsidRPr="001E3EB2" w:rsidRDefault="008047F7" w:rsidP="00265F67">
      <w:pPr>
        <w:keepLine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Dodávateľ</w:t>
      </w:r>
      <w:r w:rsidR="00265F67" w:rsidRPr="001E3EB2">
        <w:rPr>
          <w:rFonts w:ascii="Arial" w:hAnsi="Arial" w:cs="Arial"/>
          <w:color w:val="000000"/>
          <w:sz w:val="20"/>
          <w:szCs w:val="20"/>
        </w:rPr>
        <w:t>:</w:t>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sidR="00265F67" w:rsidRPr="001E3EB2">
        <w:rPr>
          <w:rFonts w:ascii="Arial" w:hAnsi="Arial" w:cs="Arial"/>
          <w:color w:val="000000"/>
          <w:sz w:val="20"/>
          <w:szCs w:val="20"/>
        </w:rPr>
        <w:tab/>
      </w:r>
      <w:r>
        <w:rPr>
          <w:rFonts w:ascii="Arial" w:hAnsi="Arial" w:cs="Arial"/>
          <w:color w:val="000000"/>
          <w:sz w:val="20"/>
          <w:szCs w:val="20"/>
        </w:rPr>
        <w:t>Objednávateľ</w:t>
      </w:r>
      <w:r w:rsidR="00265F67" w:rsidRPr="001E3EB2">
        <w:rPr>
          <w:rFonts w:ascii="Arial" w:hAnsi="Arial" w:cs="Arial"/>
          <w:color w:val="000000"/>
          <w:sz w:val="20"/>
          <w:szCs w:val="20"/>
        </w:rPr>
        <w:t>:</w:t>
      </w:r>
    </w:p>
    <w:p w:rsidR="00265F67" w:rsidRPr="001E3EB2" w:rsidRDefault="00265F67" w:rsidP="00265F67">
      <w:pPr>
        <w:keepLines/>
        <w:autoSpaceDE w:val="0"/>
        <w:autoSpaceDN w:val="0"/>
        <w:adjustRightInd w:val="0"/>
        <w:spacing w:after="0" w:line="240" w:lineRule="auto"/>
        <w:rPr>
          <w:rFonts w:ascii="Arial" w:hAnsi="Arial" w:cs="Arial"/>
          <w:bCs/>
          <w:color w:val="000000"/>
          <w:sz w:val="20"/>
          <w:szCs w:val="20"/>
        </w:rPr>
      </w:pP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r w:rsidRPr="001E3EB2">
        <w:rPr>
          <w:rFonts w:ascii="Arial" w:hAnsi="Arial" w:cs="Arial"/>
          <w:sz w:val="20"/>
          <w:szCs w:val="20"/>
          <w:lang w:eastAsia="cs-CZ"/>
        </w:rPr>
        <w:t>......................................................</w:t>
      </w:r>
      <w:r w:rsidRPr="001E3EB2">
        <w:rPr>
          <w:rFonts w:ascii="Arial" w:hAnsi="Arial" w:cs="Arial"/>
          <w:sz w:val="20"/>
          <w:szCs w:val="20"/>
          <w:lang w:eastAsia="cs-CZ"/>
        </w:rPr>
        <w:tab/>
        <w:t xml:space="preserve">                  ........................................................................</w:t>
      </w:r>
    </w:p>
    <w:p w:rsidR="00265F67" w:rsidRPr="001E3EB2" w:rsidRDefault="00265F67" w:rsidP="00265F67">
      <w:pPr>
        <w:tabs>
          <w:tab w:val="num" w:pos="709"/>
          <w:tab w:val="left" w:pos="4820"/>
        </w:tabs>
        <w:spacing w:after="0" w:line="240" w:lineRule="auto"/>
        <w:jc w:val="both"/>
        <w:outlineLvl w:val="1"/>
        <w:rPr>
          <w:rFonts w:ascii="Arial" w:hAnsi="Arial" w:cs="Arial"/>
          <w:b/>
          <w:bCs/>
          <w:sz w:val="20"/>
          <w:szCs w:val="20"/>
          <w:lang w:eastAsia="cs-CZ"/>
        </w:rPr>
      </w:pPr>
      <w:r w:rsidRPr="001E3EB2">
        <w:rPr>
          <w:rFonts w:ascii="Arial" w:hAnsi="Arial" w:cs="Arial"/>
          <w:sz w:val="20"/>
          <w:szCs w:val="20"/>
          <w:lang w:eastAsia="cs-CZ"/>
        </w:rPr>
        <w:t xml:space="preserve">Meno, podpis štatutárneho orgánu            </w:t>
      </w:r>
      <w:r>
        <w:rPr>
          <w:rFonts w:ascii="Arial" w:hAnsi="Arial" w:cs="Arial"/>
          <w:sz w:val="20"/>
          <w:szCs w:val="20"/>
          <w:lang w:eastAsia="cs-CZ"/>
        </w:rPr>
        <w:t xml:space="preserve">        </w:t>
      </w:r>
      <w:r w:rsidRPr="001E3EB2">
        <w:rPr>
          <w:rFonts w:ascii="Arial" w:hAnsi="Arial" w:cs="Arial"/>
          <w:sz w:val="20"/>
          <w:szCs w:val="20"/>
          <w:lang w:eastAsia="cs-CZ"/>
        </w:rPr>
        <w:t xml:space="preserve">        doc. MUDr. František Sabol, PhD., MPH,MBA</w:t>
      </w:r>
    </w:p>
    <w:p w:rsidR="00265F67" w:rsidRPr="001E3EB2" w:rsidRDefault="00265F67" w:rsidP="00265F67">
      <w:pPr>
        <w:tabs>
          <w:tab w:val="num" w:pos="1134"/>
          <w:tab w:val="left" w:pos="6096"/>
        </w:tabs>
        <w:spacing w:after="0" w:line="240" w:lineRule="auto"/>
        <w:ind w:left="709" w:hanging="709"/>
        <w:jc w:val="both"/>
        <w:outlineLvl w:val="1"/>
        <w:rPr>
          <w:rFonts w:ascii="Arial" w:hAnsi="Arial" w:cs="Arial"/>
          <w:sz w:val="20"/>
          <w:szCs w:val="20"/>
          <w:lang w:eastAsia="cs-CZ"/>
        </w:rPr>
      </w:pPr>
      <w:r w:rsidRPr="001E3EB2">
        <w:rPr>
          <w:rFonts w:ascii="Arial" w:hAnsi="Arial" w:cs="Arial"/>
          <w:sz w:val="20"/>
          <w:szCs w:val="20"/>
          <w:lang w:eastAsia="cs-CZ"/>
        </w:rPr>
        <w:tab/>
        <w:t xml:space="preserve">       pečiatka                                                             predseda predstavenstva</w:t>
      </w:r>
    </w:p>
    <w:p w:rsidR="00265F67" w:rsidRPr="001E3EB2" w:rsidRDefault="00265F67" w:rsidP="00265F67">
      <w:pPr>
        <w:tabs>
          <w:tab w:val="num" w:pos="1134"/>
          <w:tab w:val="left" w:pos="5529"/>
        </w:tabs>
        <w:spacing w:after="0" w:line="240" w:lineRule="auto"/>
        <w:ind w:left="709" w:hanging="709"/>
        <w:jc w:val="both"/>
        <w:outlineLvl w:val="1"/>
        <w:rPr>
          <w:rFonts w:ascii="Arial" w:hAnsi="Arial" w:cs="Arial"/>
          <w:sz w:val="20"/>
          <w:szCs w:val="20"/>
          <w:lang w:eastAsia="cs-CZ"/>
        </w:rPr>
      </w:pPr>
      <w:r w:rsidRPr="001E3EB2">
        <w:rPr>
          <w:rFonts w:ascii="Arial" w:hAnsi="Arial" w:cs="Arial"/>
          <w:sz w:val="20"/>
          <w:szCs w:val="20"/>
          <w:lang w:eastAsia="cs-CZ"/>
        </w:rPr>
        <w:tab/>
        <w:t xml:space="preserve">                                                                        Východoslovenský ústav srdcových </w:t>
      </w: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w:t>
      </w:r>
      <w:r w:rsidRPr="001E3EB2">
        <w:rPr>
          <w:rFonts w:ascii="Arial" w:hAnsi="Arial" w:cs="Arial"/>
          <w:sz w:val="20"/>
          <w:szCs w:val="20"/>
          <w:lang w:eastAsia="cs-CZ"/>
        </w:rPr>
        <w:t xml:space="preserve">       a cievnych chorôb, a.s. </w:t>
      </w:r>
    </w:p>
    <w:p w:rsidR="00265F67" w:rsidRPr="001E3EB2" w:rsidRDefault="00265F67" w:rsidP="00265F67">
      <w:pPr>
        <w:tabs>
          <w:tab w:val="num" w:pos="709"/>
        </w:tabs>
        <w:spacing w:after="0" w:line="240" w:lineRule="auto"/>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ind w:left="709"/>
        <w:jc w:val="both"/>
        <w:outlineLvl w:val="1"/>
        <w:rPr>
          <w:rFonts w:ascii="Arial" w:hAnsi="Arial" w:cs="Arial"/>
          <w:sz w:val="20"/>
          <w:szCs w:val="20"/>
          <w:lang w:eastAsia="cs-CZ"/>
        </w:rPr>
      </w:pPr>
    </w:p>
    <w:p w:rsidR="00265F67" w:rsidRDefault="00265F67" w:rsidP="00265F67">
      <w:pPr>
        <w:tabs>
          <w:tab w:val="num" w:pos="709"/>
        </w:tabs>
        <w:spacing w:after="0" w:line="240" w:lineRule="auto"/>
        <w:ind w:left="709"/>
        <w:jc w:val="both"/>
        <w:outlineLvl w:val="1"/>
        <w:rPr>
          <w:rFonts w:ascii="Arial" w:hAnsi="Arial" w:cs="Arial"/>
          <w:sz w:val="20"/>
          <w:szCs w:val="20"/>
          <w:lang w:eastAsia="cs-CZ"/>
        </w:rPr>
      </w:pPr>
    </w:p>
    <w:p w:rsidR="00265F67" w:rsidRPr="001E3EB2" w:rsidRDefault="00265F67" w:rsidP="00265F67">
      <w:pPr>
        <w:tabs>
          <w:tab w:val="num" w:pos="709"/>
        </w:tabs>
        <w:spacing w:after="0" w:line="240" w:lineRule="auto"/>
        <w:ind w:left="709"/>
        <w:jc w:val="both"/>
        <w:outlineLvl w:val="1"/>
        <w:rPr>
          <w:rFonts w:ascii="Arial" w:hAnsi="Arial" w:cs="Arial"/>
          <w:b/>
          <w:bCs/>
          <w:sz w:val="20"/>
          <w:szCs w:val="20"/>
          <w:highlight w:val="yellow"/>
          <w:lang w:eastAsia="cs-CZ"/>
        </w:rPr>
      </w:pP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Ing. Marián Albert, MBA</w:t>
      </w:r>
      <w:r w:rsidRPr="001E3EB2">
        <w:rPr>
          <w:rFonts w:ascii="Arial" w:hAnsi="Arial" w:cs="Arial"/>
          <w:b/>
          <w:bCs/>
          <w:sz w:val="20"/>
          <w:szCs w:val="20"/>
          <w:highlight w:val="yellow"/>
          <w:lang w:eastAsia="cs-CZ"/>
        </w:rPr>
        <w:t xml:space="preserve"> </w:t>
      </w:r>
    </w:p>
    <w:p w:rsidR="00265F67" w:rsidRPr="001E3EB2" w:rsidRDefault="00265F67" w:rsidP="00265F67">
      <w:pPr>
        <w:tabs>
          <w:tab w:val="num" w:pos="709"/>
          <w:tab w:val="left" w:pos="5812"/>
        </w:tabs>
        <w:spacing w:after="0" w:line="240" w:lineRule="auto"/>
        <w:ind w:left="4254" w:firstLine="709"/>
        <w:outlineLvl w:val="1"/>
        <w:rPr>
          <w:rFonts w:ascii="Arial" w:hAnsi="Arial" w:cs="Arial"/>
          <w:sz w:val="20"/>
          <w:szCs w:val="20"/>
          <w:lang w:eastAsia="cs-CZ"/>
        </w:rPr>
      </w:pPr>
      <w:r w:rsidRPr="001E3EB2">
        <w:rPr>
          <w:rFonts w:ascii="Arial" w:hAnsi="Arial" w:cs="Arial"/>
          <w:sz w:val="20"/>
          <w:szCs w:val="20"/>
          <w:lang w:eastAsia="cs-CZ"/>
        </w:rPr>
        <w:t xml:space="preserve">           podpredseda predstavenstva  </w:t>
      </w:r>
    </w:p>
    <w:p w:rsidR="00265F67" w:rsidRPr="001E3EB2" w:rsidRDefault="00265F67" w:rsidP="00265F67">
      <w:pPr>
        <w:tabs>
          <w:tab w:val="num" w:pos="709"/>
          <w:tab w:val="left" w:pos="5670"/>
        </w:tabs>
        <w:spacing w:after="0" w:line="240" w:lineRule="auto"/>
        <w:ind w:left="4254" w:firstLine="709"/>
        <w:outlineLvl w:val="1"/>
        <w:rPr>
          <w:rFonts w:ascii="Arial" w:hAnsi="Arial" w:cs="Arial"/>
          <w:sz w:val="20"/>
          <w:szCs w:val="20"/>
          <w:lang w:eastAsia="cs-CZ"/>
        </w:rPr>
      </w:pPr>
      <w:r w:rsidRPr="001E3EB2">
        <w:rPr>
          <w:rFonts w:ascii="Arial" w:hAnsi="Arial" w:cs="Arial"/>
          <w:sz w:val="20"/>
          <w:szCs w:val="20"/>
          <w:lang w:eastAsia="cs-CZ"/>
        </w:rPr>
        <w:t xml:space="preserve">       Východoslovenský ústav srdcových </w:t>
      </w:r>
    </w:p>
    <w:p w:rsidR="00265F67" w:rsidRPr="001E3EB2" w:rsidRDefault="00265F67" w:rsidP="00265F67">
      <w:pPr>
        <w:rPr>
          <w:rFonts w:ascii="Arial" w:hAnsi="Arial" w:cs="Arial"/>
          <w:sz w:val="20"/>
          <w:szCs w:val="20"/>
          <w:lang w:eastAsia="cs-CZ"/>
        </w:rPr>
      </w:pP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a cievnych chorôb, a.s.</w:t>
      </w:r>
    </w:p>
    <w:p w:rsidR="00265F67" w:rsidRPr="001E3EB2" w:rsidRDefault="00265F67" w:rsidP="00265F67">
      <w:pPr>
        <w:rPr>
          <w:rFonts w:ascii="Arial" w:hAnsi="Arial" w:cs="Arial"/>
          <w:sz w:val="20"/>
          <w:szCs w:val="20"/>
          <w:lang w:eastAsia="cs-CZ"/>
        </w:rPr>
      </w:pPr>
    </w:p>
    <w:p w:rsidR="00265F67" w:rsidRPr="001E3EB2" w:rsidRDefault="00265F67" w:rsidP="00265F67">
      <w:pPr>
        <w:spacing w:after="0" w:line="240" w:lineRule="auto"/>
        <w:rPr>
          <w:rFonts w:ascii="Arial" w:hAnsi="Arial" w:cs="Arial"/>
          <w:sz w:val="20"/>
          <w:szCs w:val="20"/>
          <w:lang w:eastAsia="cs-CZ"/>
        </w:rPr>
      </w:pP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prof. MUDr. Mária </w:t>
      </w:r>
      <w:proofErr w:type="spellStart"/>
      <w:r w:rsidRPr="001E3EB2">
        <w:rPr>
          <w:rFonts w:ascii="Arial" w:hAnsi="Arial" w:cs="Arial"/>
          <w:sz w:val="20"/>
          <w:szCs w:val="20"/>
          <w:lang w:eastAsia="cs-CZ"/>
        </w:rPr>
        <w:t>Frankovičová</w:t>
      </w:r>
      <w:proofErr w:type="spellEnd"/>
      <w:r w:rsidRPr="001E3EB2">
        <w:rPr>
          <w:rFonts w:ascii="Arial" w:hAnsi="Arial" w:cs="Arial"/>
          <w:sz w:val="20"/>
          <w:szCs w:val="20"/>
          <w:lang w:eastAsia="cs-CZ"/>
        </w:rPr>
        <w:t xml:space="preserve">, PhD.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člen predstavenstva                               </w:t>
      </w:r>
    </w:p>
    <w:p w:rsidR="00265F67" w:rsidRPr="001E3EB2" w:rsidRDefault="00265F67" w:rsidP="00265F67">
      <w:pPr>
        <w:spacing w:after="0" w:line="240" w:lineRule="auto"/>
        <w:rPr>
          <w:rFonts w:ascii="Arial" w:hAnsi="Arial" w:cs="Arial"/>
          <w:sz w:val="20"/>
          <w:szCs w:val="20"/>
        </w:rPr>
      </w:pPr>
      <w:r w:rsidRPr="001E3EB2">
        <w:rPr>
          <w:rFonts w:ascii="Arial" w:hAnsi="Arial" w:cs="Arial"/>
          <w:sz w:val="20"/>
          <w:szCs w:val="20"/>
          <w:lang w:eastAsia="cs-CZ"/>
        </w:rPr>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Východoslovenský ústav srdcových</w:t>
      </w:r>
      <w:r w:rsidRPr="001E3EB2">
        <w:rPr>
          <w:rFonts w:ascii="Arial" w:hAnsi="Arial" w:cs="Arial"/>
          <w:sz w:val="20"/>
          <w:szCs w:val="20"/>
          <w:lang w:eastAsia="cs-CZ"/>
        </w:rPr>
        <w:tab/>
        <w:t xml:space="preserve">  </w:t>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r>
      <w:r w:rsidRPr="001E3EB2">
        <w:rPr>
          <w:rFonts w:ascii="Arial" w:hAnsi="Arial" w:cs="Arial"/>
          <w:sz w:val="20"/>
          <w:szCs w:val="20"/>
          <w:lang w:eastAsia="cs-CZ"/>
        </w:rPr>
        <w:tab/>
        <w:t xml:space="preserve">                </w:t>
      </w:r>
      <w:r>
        <w:rPr>
          <w:rFonts w:ascii="Arial" w:hAnsi="Arial" w:cs="Arial"/>
          <w:sz w:val="20"/>
          <w:szCs w:val="20"/>
          <w:lang w:eastAsia="cs-CZ"/>
        </w:rPr>
        <w:t xml:space="preserve">            </w:t>
      </w:r>
      <w:r w:rsidRPr="001E3EB2">
        <w:rPr>
          <w:rFonts w:ascii="Arial" w:hAnsi="Arial" w:cs="Arial"/>
          <w:sz w:val="20"/>
          <w:szCs w:val="20"/>
          <w:lang w:eastAsia="cs-CZ"/>
        </w:rPr>
        <w:t xml:space="preserve">           a cievnych chorôb, a.s.</w:t>
      </w:r>
    </w:p>
    <w:p w:rsidR="00D04523" w:rsidRDefault="00D04523"/>
    <w:sectPr w:rsidR="00D04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9DB"/>
    <w:multiLevelType w:val="hybridMultilevel"/>
    <w:tmpl w:val="DBE22C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B64350"/>
    <w:multiLevelType w:val="hybridMultilevel"/>
    <w:tmpl w:val="3DCE7554"/>
    <w:lvl w:ilvl="0" w:tplc="8AF0C222">
      <w:start w:val="2"/>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5E53B0"/>
    <w:multiLevelType w:val="hybridMultilevel"/>
    <w:tmpl w:val="9F32CB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2B6679"/>
    <w:multiLevelType w:val="hybridMultilevel"/>
    <w:tmpl w:val="201045B6"/>
    <w:lvl w:ilvl="0" w:tplc="FA9E36FA">
      <w:start w:val="1"/>
      <w:numFmt w:val="decimal"/>
      <w:lvlText w:val="%1.2"/>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3D48DA"/>
    <w:multiLevelType w:val="hybridMultilevel"/>
    <w:tmpl w:val="187009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5C45F54"/>
    <w:multiLevelType w:val="hybridMultilevel"/>
    <w:tmpl w:val="C80AA3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CE457D"/>
    <w:multiLevelType w:val="hybridMultilevel"/>
    <w:tmpl w:val="A3D81ABE"/>
    <w:lvl w:ilvl="0" w:tplc="9634D2F6">
      <w:start w:val="1"/>
      <w:numFmt w:val="decimal"/>
      <w:lvlText w:val="%1.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52A42B08"/>
    <w:multiLevelType w:val="hybridMultilevel"/>
    <w:tmpl w:val="52A87676"/>
    <w:lvl w:ilvl="0" w:tplc="C69868A8">
      <w:start w:val="1"/>
      <w:numFmt w:val="decimal"/>
      <w:lvlText w:val="%1.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54551A8B"/>
    <w:multiLevelType w:val="hybridMultilevel"/>
    <w:tmpl w:val="16C849A0"/>
    <w:lvl w:ilvl="0" w:tplc="F914FDA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2B7DF5"/>
    <w:multiLevelType w:val="hybridMultilevel"/>
    <w:tmpl w:val="D31C7340"/>
    <w:lvl w:ilvl="0" w:tplc="CA281CC8">
      <w:start w:val="2"/>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D666C19"/>
    <w:multiLevelType w:val="hybridMultilevel"/>
    <w:tmpl w:val="73643B96"/>
    <w:lvl w:ilvl="0" w:tplc="5F1ABB16">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0C58EF"/>
    <w:multiLevelType w:val="hybridMultilevel"/>
    <w:tmpl w:val="FAB82EC8"/>
    <w:lvl w:ilvl="0" w:tplc="ECF4F142">
      <w:start w:val="7"/>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D342722"/>
    <w:multiLevelType w:val="hybridMultilevel"/>
    <w:tmpl w:val="72408DA2"/>
    <w:lvl w:ilvl="0" w:tplc="F914FDA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7D25A6"/>
    <w:multiLevelType w:val="hybridMultilevel"/>
    <w:tmpl w:val="2B34DC5C"/>
    <w:lvl w:ilvl="0" w:tplc="5F1ABB16">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9712B76"/>
    <w:multiLevelType w:val="hybridMultilevel"/>
    <w:tmpl w:val="1C52FB4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
  </w:num>
  <w:num w:numId="2">
    <w:abstractNumId w:val="12"/>
  </w:num>
  <w:num w:numId="3">
    <w:abstractNumId w:val="4"/>
  </w:num>
  <w:num w:numId="4">
    <w:abstractNumId w:val="13"/>
  </w:num>
  <w:num w:numId="5">
    <w:abstractNumId w:val="9"/>
  </w:num>
  <w:num w:numId="6">
    <w:abstractNumId w:val="15"/>
  </w:num>
  <w:num w:numId="7">
    <w:abstractNumId w:val="6"/>
  </w:num>
  <w:num w:numId="8">
    <w:abstractNumId w:val="0"/>
  </w:num>
  <w:num w:numId="9">
    <w:abstractNumId w:val="14"/>
  </w:num>
  <w:num w:numId="10">
    <w:abstractNumId w:val="11"/>
  </w:num>
  <w:num w:numId="11">
    <w:abstractNumId w:val="10"/>
  </w:num>
  <w:num w:numId="12">
    <w:abstractNumId w:val="7"/>
  </w:num>
  <w:num w:numId="13">
    <w:abstractNumId w:val="3"/>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67"/>
    <w:rsid w:val="00070AF7"/>
    <w:rsid w:val="0007781A"/>
    <w:rsid w:val="000E1053"/>
    <w:rsid w:val="00125BB4"/>
    <w:rsid w:val="001F1366"/>
    <w:rsid w:val="001F492B"/>
    <w:rsid w:val="00205FC8"/>
    <w:rsid w:val="00265F67"/>
    <w:rsid w:val="00266316"/>
    <w:rsid w:val="002C2D9B"/>
    <w:rsid w:val="002F0993"/>
    <w:rsid w:val="0031466F"/>
    <w:rsid w:val="003A4D9A"/>
    <w:rsid w:val="004C500A"/>
    <w:rsid w:val="00565163"/>
    <w:rsid w:val="005E6952"/>
    <w:rsid w:val="00620BD4"/>
    <w:rsid w:val="006B70ED"/>
    <w:rsid w:val="006B764A"/>
    <w:rsid w:val="00707F9F"/>
    <w:rsid w:val="00782E82"/>
    <w:rsid w:val="007E0033"/>
    <w:rsid w:val="007E7334"/>
    <w:rsid w:val="008047F7"/>
    <w:rsid w:val="009A3CDD"/>
    <w:rsid w:val="009C0DDD"/>
    <w:rsid w:val="009D11C9"/>
    <w:rsid w:val="00A32977"/>
    <w:rsid w:val="00B62E33"/>
    <w:rsid w:val="00BB7531"/>
    <w:rsid w:val="00BE7A0B"/>
    <w:rsid w:val="00C1509F"/>
    <w:rsid w:val="00CE2A75"/>
    <w:rsid w:val="00CF05E1"/>
    <w:rsid w:val="00D04523"/>
    <w:rsid w:val="00D326D2"/>
    <w:rsid w:val="00DA5CAB"/>
    <w:rsid w:val="00DD51BF"/>
    <w:rsid w:val="00E41D8D"/>
    <w:rsid w:val="00F0435B"/>
    <w:rsid w:val="00F17E5A"/>
    <w:rsid w:val="00FB42BF"/>
    <w:rsid w:val="00FF4885"/>
    <w:rsid w:val="00FF6C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5F07"/>
  <w15:docId w15:val="{D119202B-7252-486C-8C4A-6531619F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5">
    <w:name w:val="Char Style 5"/>
    <w:basedOn w:val="Predvolenpsmoodseku"/>
    <w:link w:val="Style4"/>
    <w:uiPriority w:val="99"/>
    <w:rsid w:val="00265F67"/>
    <w:rPr>
      <w:rFonts w:ascii="Arial" w:hAnsi="Arial" w:cs="Arial"/>
      <w:shd w:val="clear" w:color="auto" w:fill="FFFFFF"/>
    </w:rPr>
  </w:style>
  <w:style w:type="paragraph" w:customStyle="1" w:styleId="Style4">
    <w:name w:val="Style 4"/>
    <w:basedOn w:val="Normlny"/>
    <w:link w:val="CharStyle5"/>
    <w:uiPriority w:val="99"/>
    <w:rsid w:val="00265F67"/>
    <w:pPr>
      <w:widowControl w:val="0"/>
      <w:shd w:val="clear" w:color="auto" w:fill="FFFFFF"/>
      <w:spacing w:before="60" w:after="60" w:line="264" w:lineRule="exact"/>
      <w:ind w:hanging="360"/>
      <w:jc w:val="both"/>
    </w:pPr>
    <w:rPr>
      <w:rFonts w:ascii="Arial" w:hAnsi="Arial" w:cs="Arial"/>
    </w:rPr>
  </w:style>
  <w:style w:type="paragraph" w:styleId="Odsekzoznamu">
    <w:name w:val="List Paragraph"/>
    <w:basedOn w:val="Normlny"/>
    <w:uiPriority w:val="34"/>
    <w:qFormat/>
    <w:rsid w:val="00265F67"/>
    <w:pPr>
      <w:spacing w:after="0" w:line="240" w:lineRule="auto"/>
      <w:ind w:left="720"/>
      <w:contextualSpacing/>
    </w:pPr>
    <w:rPr>
      <w:rFonts w:ascii="Arial" w:eastAsia="Times New Roman" w:hAnsi="Arial" w:cs="Times New Roman"/>
      <w:szCs w:val="24"/>
      <w:lang w:eastAsia="sk-SK"/>
    </w:rPr>
  </w:style>
  <w:style w:type="character" w:customStyle="1" w:styleId="CharStyle9">
    <w:name w:val="Char Style 9"/>
    <w:basedOn w:val="Predvolenpsmoodseku"/>
    <w:link w:val="Style8"/>
    <w:uiPriority w:val="99"/>
    <w:rsid w:val="00265F67"/>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65F67"/>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65F67"/>
    <w:rPr>
      <w:rFonts w:ascii="Arial" w:hAnsi="Arial" w:cs="Arial"/>
      <w:b/>
      <w:bCs/>
      <w:shd w:val="clear" w:color="auto" w:fill="FFFFFF"/>
    </w:rPr>
  </w:style>
  <w:style w:type="paragraph" w:customStyle="1" w:styleId="Style2">
    <w:name w:val="Style 2"/>
    <w:basedOn w:val="Normlny"/>
    <w:link w:val="CharStyle3"/>
    <w:uiPriority w:val="99"/>
    <w:rsid w:val="00265F67"/>
    <w:pPr>
      <w:widowControl w:val="0"/>
      <w:shd w:val="clear" w:color="auto" w:fill="FFFFFF"/>
      <w:spacing w:after="60" w:line="240" w:lineRule="atLeast"/>
    </w:pPr>
    <w:rPr>
      <w:rFonts w:ascii="Arial" w:hAnsi="Arial" w:cs="Arial"/>
      <w:b/>
      <w:bCs/>
    </w:rPr>
  </w:style>
  <w:style w:type="character" w:styleId="Hypertextovprepojenie">
    <w:name w:val="Hyperlink"/>
    <w:uiPriority w:val="99"/>
    <w:rsid w:val="00265F67"/>
    <w:rPr>
      <w:color w:val="0000FF"/>
      <w:u w:val="single"/>
    </w:rPr>
  </w:style>
  <w:style w:type="paragraph" w:customStyle="1" w:styleId="Default">
    <w:name w:val="Default"/>
    <w:rsid w:val="00265F67"/>
    <w:pPr>
      <w:autoSpaceDE w:val="0"/>
      <w:autoSpaceDN w:val="0"/>
      <w:adjustRightInd w:val="0"/>
      <w:spacing w:after="0" w:line="240" w:lineRule="auto"/>
    </w:pPr>
    <w:rPr>
      <w:rFonts w:ascii="Arial" w:hAnsi="Arial" w:cs="Arial"/>
      <w:color w:val="000000"/>
      <w:sz w:val="24"/>
      <w:szCs w:val="24"/>
    </w:rPr>
  </w:style>
  <w:style w:type="paragraph" w:customStyle="1" w:styleId="mcntmsonormal">
    <w:name w:val="mcntmsonormal"/>
    <w:basedOn w:val="Normlny"/>
    <w:rsid w:val="00265F6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B70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B70ED"/>
    <w:rPr>
      <w:rFonts w:ascii="Tahoma" w:hAnsi="Tahoma" w:cs="Tahoma"/>
      <w:sz w:val="16"/>
      <w:szCs w:val="16"/>
    </w:rPr>
  </w:style>
  <w:style w:type="paragraph" w:styleId="Textpoznmkypodiarou">
    <w:name w:val="footnote text"/>
    <w:aliases w:val="Char"/>
    <w:basedOn w:val="Normlny"/>
    <w:link w:val="TextpoznmkypodiarouChar"/>
    <w:uiPriority w:val="99"/>
    <w:semiHidden/>
    <w:rsid w:val="0031466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1466F"/>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vusch.sk" TargetMode="External"/><Relationship Id="rId5" Type="http://schemas.openxmlformats.org/officeDocument/2006/relationships/hyperlink" Target="mailto:rsemanova@vusch.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3214</Words>
  <Characters>18323</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Lutterová</dc:creator>
  <cp:lastModifiedBy>Ing. Beáta Janočková</cp:lastModifiedBy>
  <cp:revision>37</cp:revision>
  <cp:lastPrinted>2018-04-27T07:13:00Z</cp:lastPrinted>
  <dcterms:created xsi:type="dcterms:W3CDTF">2018-04-09T07:24:00Z</dcterms:created>
  <dcterms:modified xsi:type="dcterms:W3CDTF">2018-04-27T12:04:00Z</dcterms:modified>
</cp:coreProperties>
</file>