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1D0E8B" w:rsidRPr="001D0E8B" w:rsidRDefault="001D0E8B" w:rsidP="001D0E8B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0"/>
        </w:rPr>
      </w:pPr>
      <w:r w:rsidRPr="001D0E8B">
        <w:rPr>
          <w:sz w:val="22"/>
        </w:rPr>
        <w:t xml:space="preserve">Predmetom zákazky je dodanie chemického posypového materiálu používaného na posyp v rámci zimnej údržby cestných komunikácií, a to vákuovo balenej posypovej soli (chlorid sodný - </w:t>
      </w:r>
      <w:proofErr w:type="spellStart"/>
      <w:r w:rsidRPr="001D0E8B">
        <w:rPr>
          <w:sz w:val="22"/>
        </w:rPr>
        <w:t>NaCl</w:t>
      </w:r>
      <w:proofErr w:type="spellEnd"/>
      <w:r w:rsidRPr="001D0E8B">
        <w:rPr>
          <w:sz w:val="22"/>
        </w:rPr>
        <w:t xml:space="preserve">) na posyp ciest s rozmrazovacím účinkom minimálne – 6 </w:t>
      </w:r>
      <w:proofErr w:type="spellStart"/>
      <w:r w:rsidRPr="001D0E8B">
        <w:rPr>
          <w:sz w:val="22"/>
          <w:vertAlign w:val="superscript"/>
        </w:rPr>
        <w:t>o</w:t>
      </w:r>
      <w:r w:rsidRPr="001D0E8B">
        <w:rPr>
          <w:sz w:val="22"/>
        </w:rPr>
        <w:t>C</w:t>
      </w:r>
      <w:proofErr w:type="spellEnd"/>
      <w:r w:rsidRPr="001D0E8B">
        <w:rPr>
          <w:sz w:val="22"/>
        </w:rPr>
        <w:t xml:space="preserve"> a</w:t>
      </w:r>
      <w:r>
        <w:rPr>
          <w:sz w:val="22"/>
        </w:rPr>
        <w:t> </w:t>
      </w:r>
      <w:r w:rsidRPr="001D0E8B">
        <w:rPr>
          <w:sz w:val="22"/>
        </w:rPr>
        <w:t>menej</w:t>
      </w:r>
      <w:r>
        <w:rPr>
          <w:sz w:val="22"/>
        </w:rPr>
        <w:t>,</w:t>
      </w:r>
      <w:r w:rsidRPr="001D0E8B">
        <w:rPr>
          <w:sz w:val="22"/>
        </w:rPr>
        <w:t xml:space="preserve"> slúžiacej na výrobu soľanky (roztok na báze chloridu sodného), ktorá je balená v 25 kg vákuových vreciach, vrátane jej dopravy  s vyložením tovaru z dopravných prostriedkov na miesta určenia, ktorými sú  jednotlivé strediská Banskobystrickej regionálnej správy ciest, a.s. (ďalej len „BBRSC a.s.“) na obdobie zimnej sezóny 2019/2020</w:t>
      </w:r>
      <w:r w:rsidR="008A7538">
        <w:rPr>
          <w:sz w:val="22"/>
        </w:rPr>
        <w:t>.</w:t>
      </w:r>
      <w:r w:rsidRPr="001D0E8B">
        <w:rPr>
          <w:sz w:val="22"/>
        </w:rPr>
        <w:t xml:space="preserve"> Celkový odber za uvedené obdobie je</w:t>
      </w:r>
      <w:r>
        <w:rPr>
          <w:sz w:val="22"/>
        </w:rPr>
        <w:t xml:space="preserve"> </w:t>
      </w:r>
      <w:r w:rsidRPr="001D0E8B">
        <w:rPr>
          <w:b/>
          <w:sz w:val="22"/>
        </w:rPr>
        <w:t>159</w:t>
      </w:r>
      <w:r w:rsidRPr="001D0E8B">
        <w:rPr>
          <w:sz w:val="22"/>
        </w:rPr>
        <w:t xml:space="preserve"> </w:t>
      </w:r>
      <w:r w:rsidRPr="001D0E8B">
        <w:rPr>
          <w:b/>
          <w:sz w:val="22"/>
        </w:rPr>
        <w:t>ton</w:t>
      </w:r>
      <w:r w:rsidRPr="001D0E8B">
        <w:rPr>
          <w:sz w:val="22"/>
        </w:rPr>
        <w:t>.</w:t>
      </w:r>
    </w:p>
    <w:p w:rsidR="001D0E8B" w:rsidRDefault="001D0E8B" w:rsidP="001D0E8B">
      <w:pPr>
        <w:pStyle w:val="Default"/>
        <w:suppressAutoHyphens/>
        <w:autoSpaceDN/>
        <w:adjustRightInd/>
        <w:ind w:left="284"/>
        <w:jc w:val="both"/>
        <w:rPr>
          <w:rFonts w:eastAsia="Arial"/>
          <w:b/>
          <w:bCs/>
          <w:color w:val="auto"/>
          <w:sz w:val="22"/>
        </w:rPr>
      </w:pPr>
    </w:p>
    <w:p w:rsidR="00E02EA6" w:rsidRPr="001D0E8B" w:rsidRDefault="00E02EA6" w:rsidP="001D0E8B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1D0E8B">
        <w:rPr>
          <w:rFonts w:eastAsia="Arial"/>
          <w:b/>
          <w:bCs/>
          <w:color w:val="auto"/>
          <w:sz w:val="22"/>
        </w:rPr>
        <w:t>Požiadavky na posypový materiál na báze chloridu sodného.</w:t>
      </w:r>
      <w:bookmarkStart w:id="0" w:name="_GoBack"/>
      <w:bookmarkEnd w:id="0"/>
    </w:p>
    <w:p w:rsidR="001D0E8B" w:rsidRPr="001D0E8B" w:rsidRDefault="001D0E8B" w:rsidP="001D0E8B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1D0E8B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1D0E8B">
        <w:rPr>
          <w:rFonts w:ascii="Calibri" w:eastAsia="Arial" w:hAnsi="Calibri" w:cs="Calibri"/>
          <w:bCs/>
          <w:szCs w:val="24"/>
        </w:rPr>
        <w:t>NaCl</w:t>
      </w:r>
      <w:proofErr w:type="spellEnd"/>
      <w:r w:rsidRPr="001D0E8B">
        <w:rPr>
          <w:rFonts w:ascii="Calibri" w:eastAsia="Arial" w:hAnsi="Calibri" w:cs="Calibri"/>
          <w:bCs/>
          <w:szCs w:val="24"/>
        </w:rPr>
        <w:t xml:space="preserve"> min. 99,60 %,</w:t>
      </w:r>
    </w:p>
    <w:p w:rsidR="001D0E8B" w:rsidRPr="001D0E8B" w:rsidRDefault="001D0E8B" w:rsidP="001D0E8B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1D0E8B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1D0E8B">
        <w:rPr>
          <w:rFonts w:ascii="Calibri" w:eastAsia="Arial" w:hAnsi="Calibri" w:cs="Calibri"/>
          <w:bCs/>
          <w:szCs w:val="24"/>
        </w:rPr>
        <w:t>t.j</w:t>
      </w:r>
      <w:proofErr w:type="spellEnd"/>
      <w:r w:rsidRPr="001D0E8B">
        <w:rPr>
          <w:rFonts w:ascii="Calibri" w:eastAsia="Arial" w:hAnsi="Calibri" w:cs="Calibri"/>
          <w:bCs/>
          <w:szCs w:val="24"/>
        </w:rPr>
        <w:t>. čím nižšia teplota účinnosti rozmrazovania, tým lepšie),</w:t>
      </w:r>
    </w:p>
    <w:p w:rsidR="001D0E8B" w:rsidRPr="001D0E8B" w:rsidRDefault="001D0E8B" w:rsidP="001D0E8B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1D0E8B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1D0E8B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1D0E8B">
        <w:rPr>
          <w:rFonts w:ascii="Calibri" w:eastAsia="Arial" w:hAnsi="Calibri" w:cs="Calibri"/>
          <w:bCs/>
          <w:szCs w:val="24"/>
        </w:rPr>
        <w:t xml:space="preserve"> prísady K</w:t>
      </w:r>
      <w:r w:rsidRPr="001D0E8B">
        <w:rPr>
          <w:rFonts w:ascii="Calibri" w:eastAsia="Arial" w:hAnsi="Calibri" w:cs="Calibri"/>
          <w:bCs/>
          <w:szCs w:val="24"/>
          <w:vertAlign w:val="subscript"/>
        </w:rPr>
        <w:t>4</w:t>
      </w:r>
      <w:r w:rsidRPr="001D0E8B">
        <w:rPr>
          <w:rFonts w:ascii="Calibri" w:eastAsia="Arial" w:hAnsi="Calibri" w:cs="Calibri"/>
          <w:bCs/>
          <w:szCs w:val="24"/>
        </w:rPr>
        <w:t>Fe(CN)</w:t>
      </w:r>
      <w:r w:rsidRPr="001D0E8B">
        <w:rPr>
          <w:rFonts w:ascii="Calibri" w:eastAsia="Arial" w:hAnsi="Calibri" w:cs="Calibri"/>
          <w:bCs/>
          <w:szCs w:val="24"/>
          <w:vertAlign w:val="subscript"/>
        </w:rPr>
        <w:t>6</w:t>
      </w:r>
      <w:r w:rsidRPr="001D0E8B">
        <w:rPr>
          <w:rFonts w:ascii="Calibri" w:eastAsia="Arial" w:hAnsi="Calibri" w:cs="Calibri"/>
          <w:bCs/>
          <w:szCs w:val="24"/>
        </w:rPr>
        <w:t xml:space="preserve"> v rozsahu od min. 10 do max. 200 mg/kg,</w:t>
      </w:r>
    </w:p>
    <w:p w:rsidR="001D0E8B" w:rsidRPr="001D0E8B" w:rsidRDefault="001D0E8B" w:rsidP="001D0E8B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1D0E8B">
        <w:rPr>
          <w:rFonts w:ascii="Calibri" w:eastAsia="Arial" w:hAnsi="Calibri" w:cs="Calibri"/>
          <w:bCs/>
          <w:szCs w:val="24"/>
        </w:rPr>
        <w:t>vákuové balenie v 25 kg vreciach.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Default="001D0E8B" w:rsidP="00E02EA6">
      <w:pPr>
        <w:pStyle w:val="Default"/>
        <w:jc w:val="both"/>
        <w:rPr>
          <w:sz w:val="22"/>
        </w:rPr>
      </w:pPr>
      <w:r w:rsidRPr="001D0E8B">
        <w:rPr>
          <w:sz w:val="22"/>
        </w:rPr>
        <w:t xml:space="preserve">Chlorid sodný – </w:t>
      </w:r>
      <w:proofErr w:type="spellStart"/>
      <w:r w:rsidRPr="001D0E8B">
        <w:rPr>
          <w:sz w:val="22"/>
        </w:rPr>
        <w:t>NaCl</w:t>
      </w:r>
      <w:proofErr w:type="spellEnd"/>
      <w:r w:rsidRPr="001D0E8B">
        <w:rPr>
          <w:sz w:val="22"/>
        </w:rPr>
        <w:t xml:space="preserve"> – vákuovo balený s rozmrazovacou účinnosťou – 6 °C a menej, musí spĺňať technické parametre v súlade s Technickým predpisom TP 040 vydaným Ministerstvom dopravy, výstavby a regionálneho rozvoja SR.</w:t>
      </w:r>
    </w:p>
    <w:p w:rsidR="001D0E8B" w:rsidRPr="00B664DE" w:rsidRDefault="001D0E8B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823"/>
        <w:gridCol w:w="2835"/>
        <w:gridCol w:w="2976"/>
      </w:tblGrid>
      <w:tr w:rsidR="001D0E8B" w:rsidRPr="001D0E8B" w:rsidTr="00E71A94">
        <w:tc>
          <w:tcPr>
            <w:tcW w:w="3823" w:type="dxa"/>
            <w:shd w:val="clear" w:color="auto" w:fill="BFBFBF" w:themeFill="background1" w:themeFillShade="BF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  <w:b/>
              </w:rPr>
              <w:t>PSČ DPP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  <w:b/>
              </w:rPr>
              <w:t>Množstvo v tonách</w:t>
            </w:r>
          </w:p>
        </w:tc>
      </w:tr>
      <w:tr w:rsidR="001D0E8B" w:rsidRPr="001D0E8B" w:rsidTr="00E71A94">
        <w:tc>
          <w:tcPr>
            <w:tcW w:w="3823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Banská Bystrica- Majerská cesta č. 94</w:t>
            </w:r>
          </w:p>
        </w:tc>
        <w:tc>
          <w:tcPr>
            <w:tcW w:w="2835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</w:rPr>
            </w:pPr>
            <w:r w:rsidRPr="001D0E8B">
              <w:rPr>
                <w:rFonts w:cstheme="minorHAnsi"/>
              </w:rPr>
              <w:t>974 96 Banská Bystrica</w:t>
            </w:r>
          </w:p>
        </w:tc>
        <w:tc>
          <w:tcPr>
            <w:tcW w:w="2976" w:type="dxa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48</w:t>
            </w:r>
          </w:p>
        </w:tc>
      </w:tr>
      <w:tr w:rsidR="001D0E8B" w:rsidRPr="001D0E8B" w:rsidTr="00E71A94">
        <w:tc>
          <w:tcPr>
            <w:tcW w:w="3823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 xml:space="preserve">Brezno- Predné </w:t>
            </w:r>
            <w:proofErr w:type="spellStart"/>
            <w:r w:rsidRPr="001D0E8B">
              <w:rPr>
                <w:rFonts w:cstheme="minorHAnsi"/>
              </w:rPr>
              <w:t>Halny</w:t>
            </w:r>
            <w:proofErr w:type="spellEnd"/>
            <w:r w:rsidRPr="001D0E8B">
              <w:rPr>
                <w:rFonts w:cstheme="minorHAnsi"/>
              </w:rPr>
              <w:t xml:space="preserve"> č. 76</w:t>
            </w:r>
          </w:p>
        </w:tc>
        <w:tc>
          <w:tcPr>
            <w:tcW w:w="2835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</w:rPr>
            </w:pPr>
            <w:r w:rsidRPr="001D0E8B">
              <w:rPr>
                <w:rFonts w:cstheme="minorHAnsi"/>
              </w:rPr>
              <w:t>977 01 Brezno</w:t>
            </w:r>
          </w:p>
        </w:tc>
        <w:tc>
          <w:tcPr>
            <w:tcW w:w="2976" w:type="dxa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10</w:t>
            </w:r>
          </w:p>
        </w:tc>
      </w:tr>
      <w:tr w:rsidR="001D0E8B" w:rsidRPr="001D0E8B" w:rsidTr="00E71A94">
        <w:tc>
          <w:tcPr>
            <w:tcW w:w="3823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Rimavská Sobota, Šibeničný vrch 716</w:t>
            </w:r>
          </w:p>
        </w:tc>
        <w:tc>
          <w:tcPr>
            <w:tcW w:w="2835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</w:rPr>
            </w:pPr>
            <w:r w:rsidRPr="001D0E8B">
              <w:rPr>
                <w:rFonts w:cstheme="minorHAnsi"/>
              </w:rPr>
              <w:t>979 01 Rimavská Sobota</w:t>
            </w:r>
          </w:p>
        </w:tc>
        <w:tc>
          <w:tcPr>
            <w:tcW w:w="2976" w:type="dxa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10</w:t>
            </w:r>
          </w:p>
        </w:tc>
      </w:tr>
      <w:tr w:rsidR="001D0E8B" w:rsidRPr="001D0E8B" w:rsidTr="00E71A94">
        <w:tc>
          <w:tcPr>
            <w:tcW w:w="3823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Lučenec, Vajanského 857</w:t>
            </w:r>
          </w:p>
        </w:tc>
        <w:tc>
          <w:tcPr>
            <w:tcW w:w="2835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</w:rPr>
            </w:pPr>
            <w:r w:rsidRPr="001D0E8B">
              <w:rPr>
                <w:rFonts w:cstheme="minorHAnsi"/>
              </w:rPr>
              <w:t>984 01 Lučenec</w:t>
            </w:r>
          </w:p>
        </w:tc>
        <w:tc>
          <w:tcPr>
            <w:tcW w:w="2976" w:type="dxa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50</w:t>
            </w:r>
          </w:p>
        </w:tc>
      </w:tr>
      <w:tr w:rsidR="001D0E8B" w:rsidRPr="001D0E8B" w:rsidTr="00E71A94">
        <w:tc>
          <w:tcPr>
            <w:tcW w:w="3823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Tornaľa, Cintorínska 10</w:t>
            </w:r>
          </w:p>
        </w:tc>
        <w:tc>
          <w:tcPr>
            <w:tcW w:w="2835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</w:rPr>
            </w:pPr>
            <w:r w:rsidRPr="001D0E8B">
              <w:rPr>
                <w:rFonts w:cstheme="minorHAnsi"/>
              </w:rPr>
              <w:t>982 01 Tornaľa</w:t>
            </w:r>
          </w:p>
        </w:tc>
        <w:tc>
          <w:tcPr>
            <w:tcW w:w="2976" w:type="dxa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10</w:t>
            </w:r>
          </w:p>
        </w:tc>
      </w:tr>
      <w:tr w:rsidR="001D0E8B" w:rsidRPr="001D0E8B" w:rsidTr="00E71A94">
        <w:tc>
          <w:tcPr>
            <w:tcW w:w="3823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Kriváň 521</w:t>
            </w:r>
          </w:p>
        </w:tc>
        <w:tc>
          <w:tcPr>
            <w:tcW w:w="2835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</w:rPr>
            </w:pPr>
            <w:r w:rsidRPr="001D0E8B">
              <w:rPr>
                <w:rFonts w:cstheme="minorHAnsi"/>
              </w:rPr>
              <w:t>962 04 Kriváň</w:t>
            </w:r>
          </w:p>
        </w:tc>
        <w:tc>
          <w:tcPr>
            <w:tcW w:w="2976" w:type="dxa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6</w:t>
            </w:r>
          </w:p>
        </w:tc>
      </w:tr>
      <w:tr w:rsidR="001D0E8B" w:rsidRPr="001D0E8B" w:rsidTr="00E71A94">
        <w:tc>
          <w:tcPr>
            <w:tcW w:w="3823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Krupina, Červená Hora 1779</w:t>
            </w:r>
          </w:p>
        </w:tc>
        <w:tc>
          <w:tcPr>
            <w:tcW w:w="2835" w:type="dxa"/>
          </w:tcPr>
          <w:p w:rsidR="001D0E8B" w:rsidRPr="001D0E8B" w:rsidRDefault="001D0E8B" w:rsidP="00E71A94">
            <w:pPr>
              <w:jc w:val="both"/>
              <w:rPr>
                <w:rFonts w:cstheme="minorHAnsi"/>
              </w:rPr>
            </w:pPr>
            <w:r w:rsidRPr="001D0E8B">
              <w:rPr>
                <w:rFonts w:cstheme="minorHAnsi"/>
              </w:rPr>
              <w:t>963 01 Krupina</w:t>
            </w:r>
          </w:p>
        </w:tc>
        <w:tc>
          <w:tcPr>
            <w:tcW w:w="2976" w:type="dxa"/>
          </w:tcPr>
          <w:p w:rsidR="001D0E8B" w:rsidRPr="001D0E8B" w:rsidRDefault="001D0E8B" w:rsidP="00E71A94">
            <w:pPr>
              <w:jc w:val="center"/>
              <w:rPr>
                <w:rFonts w:cstheme="minorHAnsi"/>
                <w:b/>
              </w:rPr>
            </w:pPr>
            <w:r w:rsidRPr="001D0E8B">
              <w:rPr>
                <w:rFonts w:cstheme="minorHAnsi"/>
              </w:rPr>
              <w:t>25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1D0E8B" w:rsidRPr="00F21B0E" w:rsidRDefault="001D0E8B" w:rsidP="001D0E8B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proofErr w:type="spellStart"/>
      <w:r>
        <w:rPr>
          <w:rStyle w:val="CharStyle15"/>
          <w:rFonts w:ascii="Calibri" w:hAnsi="Calibri" w:cs="Calibri"/>
          <w:color w:val="000000"/>
        </w:rPr>
        <w:t>NaCl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>
        <w:rPr>
          <w:rStyle w:val="CharStyle15"/>
          <w:rFonts w:ascii="Calibri" w:hAnsi="Calibri" w:cs="Calibri"/>
          <w:color w:val="000000"/>
        </w:rPr>
        <w:t xml:space="preserve"> a menej </w:t>
      </w:r>
      <w:r w:rsidRPr="00F21B0E">
        <w:rPr>
          <w:rStyle w:val="CharStyle15"/>
          <w:rFonts w:ascii="Calibri" w:hAnsi="Calibri" w:cs="Calibri"/>
          <w:color w:val="000000"/>
        </w:rPr>
        <w:t xml:space="preserve">, </w:t>
      </w:r>
      <w:r>
        <w:rPr>
          <w:rStyle w:val="CharStyle15"/>
          <w:rFonts w:ascii="Calibri" w:hAnsi="Calibri" w:cs="Calibri"/>
          <w:color w:val="000000"/>
        </w:rPr>
        <w:t>vákuovo balený v 25 kg vreciach slúžiaci na výrobu soľanky</w:t>
      </w:r>
      <w:r w:rsidRPr="00F21B0E">
        <w:rPr>
          <w:rStyle w:val="CharStyle15"/>
          <w:rFonts w:ascii="Calibri" w:hAnsi="Calibri" w:cs="Calibri"/>
          <w:color w:val="000000"/>
        </w:rPr>
        <w:t>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>,</w:t>
      </w:r>
    </w:p>
    <w:p w:rsidR="001D0E8B" w:rsidRPr="00F21B0E" w:rsidRDefault="001D0E8B" w:rsidP="001D0E8B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>dod</w:t>
      </w:r>
      <w:r>
        <w:rPr>
          <w:rFonts w:cstheme="minorHAnsi"/>
        </w:rPr>
        <w:t>a</w:t>
      </w:r>
      <w:r w:rsidRPr="00F21B0E">
        <w:rPr>
          <w:rFonts w:cstheme="minorHAnsi"/>
        </w:rPr>
        <w:t xml:space="preserve">ť predmet zákazky v termínoch podľa </w:t>
      </w:r>
      <w:r>
        <w:rPr>
          <w:rFonts w:cstheme="minorHAnsi"/>
        </w:rPr>
        <w:t>Kúpnej</w:t>
      </w:r>
      <w:r w:rsidRPr="00F21B0E">
        <w:rPr>
          <w:rFonts w:cstheme="minorHAnsi"/>
        </w:rPr>
        <w:t xml:space="preserve"> </w:t>
      </w:r>
      <w:r>
        <w:rPr>
          <w:rFonts w:cstheme="minorHAnsi"/>
        </w:rPr>
        <w:t xml:space="preserve">zmluvy a prílohy č. 4 súťažných podkladov, 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DB" w:rsidRDefault="00404ADB" w:rsidP="00B664DE">
      <w:pPr>
        <w:spacing w:after="0" w:line="240" w:lineRule="auto"/>
      </w:pPr>
      <w:r>
        <w:separator/>
      </w:r>
    </w:p>
  </w:endnote>
  <w:endnote w:type="continuationSeparator" w:id="0">
    <w:p w:rsidR="00404ADB" w:rsidRDefault="00404ADB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DB" w:rsidRDefault="00404ADB" w:rsidP="00B664DE">
      <w:pPr>
        <w:spacing w:after="0" w:line="240" w:lineRule="auto"/>
      </w:pPr>
      <w:r>
        <w:separator/>
      </w:r>
    </w:p>
  </w:footnote>
  <w:footnote w:type="continuationSeparator" w:id="0">
    <w:p w:rsidR="00404ADB" w:rsidRDefault="00404ADB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1D0E8B">
      <w:rPr>
        <w:bCs/>
        <w:sz w:val="20"/>
      </w:rPr>
      <w:t>súťažných podkladov k výzve č. 9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AC863E4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B4AE5"/>
    <w:rsid w:val="001D0E8B"/>
    <w:rsid w:val="002122D0"/>
    <w:rsid w:val="00350B45"/>
    <w:rsid w:val="00404ADB"/>
    <w:rsid w:val="007802C2"/>
    <w:rsid w:val="008A7538"/>
    <w:rsid w:val="00975BAB"/>
    <w:rsid w:val="00A9133C"/>
    <w:rsid w:val="00AC7404"/>
    <w:rsid w:val="00AD1518"/>
    <w:rsid w:val="00B21409"/>
    <w:rsid w:val="00B664DE"/>
    <w:rsid w:val="00B74131"/>
    <w:rsid w:val="00B95DF8"/>
    <w:rsid w:val="00BB0629"/>
    <w:rsid w:val="00C36BE4"/>
    <w:rsid w:val="00E02EA6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4F0D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5</cp:revision>
  <dcterms:created xsi:type="dcterms:W3CDTF">2019-08-07T09:42:00Z</dcterms:created>
  <dcterms:modified xsi:type="dcterms:W3CDTF">2019-09-19T14:01:00Z</dcterms:modified>
</cp:coreProperties>
</file>