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7905502" w14:textId="49F54D3B" w:rsidR="00A44EA8" w:rsidRPr="00B95866" w:rsidRDefault="00CD71FC" w:rsidP="00A44EA8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A44EA8">
        <w:rPr>
          <w:rFonts w:cstheme="minorHAnsi"/>
          <w:b/>
          <w:bCs/>
        </w:rPr>
        <w:t>„</w:t>
      </w:r>
      <w:r w:rsidR="00900E65" w:rsidRPr="00900E65">
        <w:rPr>
          <w:b/>
          <w:bCs/>
        </w:rPr>
        <w:t xml:space="preserve">Univerzálny, čelný zásobník s dávkovačom organického – granulovaného hnojiva a Plečka na </w:t>
      </w:r>
      <w:proofErr w:type="spellStart"/>
      <w:r w:rsidR="00900E65" w:rsidRPr="00900E65">
        <w:rPr>
          <w:b/>
          <w:bCs/>
        </w:rPr>
        <w:t>hustosiate</w:t>
      </w:r>
      <w:proofErr w:type="spellEnd"/>
      <w:r w:rsidR="00900E65" w:rsidRPr="00900E65">
        <w:rPr>
          <w:b/>
          <w:bCs/>
        </w:rPr>
        <w:t xml:space="preserve"> špeciálne plodiny – 24 riadková</w:t>
      </w:r>
      <w:r w:rsidR="00A44EA8">
        <w:rPr>
          <w:b/>
          <w:bCs/>
        </w:rPr>
        <w:t>“</w:t>
      </w:r>
      <w:r w:rsidR="00A44EA8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A44EA8" w:rsidRPr="00B81C16">
        <w:rPr>
          <w:rFonts w:cstheme="minorHAnsi"/>
        </w:rPr>
        <w:t xml:space="preserve">obstarávateľa </w:t>
      </w:r>
      <w:r w:rsidR="00A44EA8" w:rsidRPr="00B95866">
        <w:rPr>
          <w:b/>
          <w:bCs/>
        </w:rPr>
        <w:t xml:space="preserve">BOS-POR AGRO s. r. o.  </w:t>
      </w:r>
    </w:p>
    <w:p w14:paraId="6C258D7F" w14:textId="77777777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30</cp:revision>
  <dcterms:created xsi:type="dcterms:W3CDTF">2019-04-04T05:06:00Z</dcterms:created>
  <dcterms:modified xsi:type="dcterms:W3CDTF">2023-11-27T12:36:00Z</dcterms:modified>
</cp:coreProperties>
</file>