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1F6986A7" w14:textId="28D1AFBA" w:rsidR="00DF5E02" w:rsidRPr="00FF4F97" w:rsidRDefault="00DF5E02" w:rsidP="00903DF0">
      <w:pPr>
        <w:pStyle w:val="Style7"/>
        <w:tabs>
          <w:tab w:val="left" w:pos="709"/>
        </w:tabs>
        <w:spacing w:line="240" w:lineRule="auto"/>
        <w:rPr>
          <w:rFonts w:ascii="Arial Narrow" w:hAnsi="Arial Narrow" w:cs="Arial"/>
          <w:b/>
          <w:sz w:val="20"/>
          <w:szCs w:val="20"/>
        </w:rPr>
      </w:pPr>
      <w:r w:rsidRPr="000822E4">
        <w:rPr>
          <w:rStyle w:val="FontStyle22"/>
          <w:rFonts w:ascii="Arial Narrow" w:hAnsi="Arial Narrow"/>
          <w:sz w:val="20"/>
          <w:szCs w:val="20"/>
        </w:rPr>
        <w:t>1.1</w:t>
      </w:r>
      <w:r w:rsidRPr="00FF4F97">
        <w:rPr>
          <w:rStyle w:val="FontStyle22"/>
          <w:rFonts w:ascii="Arial Narrow" w:hAnsi="Arial Narrow"/>
          <w:sz w:val="20"/>
          <w:szCs w:val="20"/>
        </w:rPr>
        <w:tab/>
      </w:r>
      <w:r w:rsidRPr="00FF4F97">
        <w:rPr>
          <w:rStyle w:val="FontStyle22"/>
          <w:rFonts w:ascii="Arial Narrow" w:hAnsi="Arial Narrow"/>
          <w:b/>
          <w:sz w:val="20"/>
          <w:szCs w:val="20"/>
        </w:rPr>
        <w:t>Kupujúci</w:t>
      </w:r>
      <w:r w:rsidRPr="00FF4F97">
        <w:rPr>
          <w:rStyle w:val="FontStyle22"/>
          <w:rFonts w:ascii="Arial Narrow" w:hAnsi="Arial Narrow"/>
          <w:sz w:val="20"/>
          <w:szCs w:val="20"/>
        </w:rPr>
        <w:t xml:space="preserve">: </w:t>
      </w:r>
      <w:r w:rsidRPr="00FF4F97">
        <w:rPr>
          <w:rStyle w:val="FontStyle22"/>
          <w:rFonts w:ascii="Arial Narrow" w:hAnsi="Arial Narrow"/>
          <w:sz w:val="20"/>
          <w:szCs w:val="20"/>
        </w:rPr>
        <w:tab/>
      </w:r>
      <w:r w:rsidRPr="00FF4F97">
        <w:rPr>
          <w:rStyle w:val="FontStyle22"/>
          <w:rFonts w:ascii="Arial Narrow" w:hAnsi="Arial Narrow"/>
          <w:sz w:val="20"/>
          <w:szCs w:val="20"/>
        </w:rPr>
        <w:tab/>
      </w:r>
      <w:r w:rsidR="00FF4F97" w:rsidRPr="00FF4F97">
        <w:rPr>
          <w:rStyle w:val="ra"/>
          <w:rFonts w:ascii="Arial Narrow" w:hAnsi="Arial Narrow"/>
          <w:b/>
          <w:bCs/>
          <w:sz w:val="20"/>
          <w:szCs w:val="20"/>
        </w:rPr>
        <w:t>Poľnohospodárske družstvo Hôrka nad Váhom</w:t>
      </w:r>
    </w:p>
    <w:p w14:paraId="2E5F7DCD" w14:textId="648F6557" w:rsidR="00DF5E02" w:rsidRPr="00FF4F97" w:rsidRDefault="00DF5E02" w:rsidP="00903DF0">
      <w:pPr>
        <w:pStyle w:val="Style6"/>
        <w:spacing w:line="240" w:lineRule="auto"/>
        <w:ind w:left="701"/>
        <w:rPr>
          <w:rStyle w:val="FontStyle22"/>
          <w:rFonts w:ascii="Arial Narrow" w:hAnsi="Arial Narrow"/>
          <w:sz w:val="20"/>
          <w:szCs w:val="20"/>
        </w:rPr>
      </w:pPr>
      <w:r w:rsidRPr="00FF4F97">
        <w:rPr>
          <w:rStyle w:val="FontStyle22"/>
          <w:rFonts w:ascii="Arial Narrow" w:hAnsi="Arial Narrow"/>
          <w:sz w:val="20"/>
          <w:szCs w:val="20"/>
        </w:rPr>
        <w:t>Sídlo:</w:t>
      </w:r>
      <w:r w:rsidRPr="00FF4F97">
        <w:rPr>
          <w:rStyle w:val="FontStyle22"/>
          <w:rFonts w:ascii="Arial Narrow" w:hAnsi="Arial Narrow"/>
          <w:sz w:val="20"/>
          <w:szCs w:val="20"/>
        </w:rPr>
        <w:tab/>
      </w:r>
      <w:r w:rsidRPr="00FF4F97">
        <w:rPr>
          <w:rStyle w:val="FontStyle22"/>
          <w:rFonts w:ascii="Arial Narrow" w:hAnsi="Arial Narrow"/>
          <w:sz w:val="20"/>
          <w:szCs w:val="20"/>
        </w:rPr>
        <w:tab/>
      </w:r>
      <w:r w:rsidRPr="00FF4F97">
        <w:rPr>
          <w:rStyle w:val="FontStyle22"/>
          <w:rFonts w:ascii="Arial Narrow" w:hAnsi="Arial Narrow"/>
          <w:sz w:val="20"/>
          <w:szCs w:val="20"/>
        </w:rPr>
        <w:tab/>
      </w:r>
      <w:r w:rsidR="00FF4F97" w:rsidRPr="00FF4F97">
        <w:rPr>
          <w:rStyle w:val="ra"/>
          <w:rFonts w:ascii="Arial Narrow" w:hAnsi="Arial Narrow"/>
          <w:sz w:val="20"/>
          <w:szCs w:val="20"/>
        </w:rPr>
        <w:t>Hôrka nad Váhom, 916 32 Hôrka nad Váhom</w:t>
      </w:r>
    </w:p>
    <w:p w14:paraId="17A279B3" w14:textId="77777777" w:rsidR="00FF4F97" w:rsidRPr="00FF4F97" w:rsidRDefault="000D70EA" w:rsidP="00FF4F97">
      <w:pPr>
        <w:ind w:firstLine="426"/>
        <w:jc w:val="both"/>
        <w:rPr>
          <w:rStyle w:val="ra"/>
          <w:rFonts w:ascii="Arial Narrow" w:hAnsi="Arial Narrow"/>
          <w:sz w:val="20"/>
          <w:szCs w:val="20"/>
        </w:rPr>
      </w:pPr>
      <w:r w:rsidRPr="00FF4F97">
        <w:rPr>
          <w:rStyle w:val="FontStyle22"/>
          <w:rFonts w:ascii="Arial Narrow" w:hAnsi="Arial Narrow"/>
          <w:sz w:val="20"/>
          <w:szCs w:val="20"/>
        </w:rPr>
        <w:tab/>
      </w:r>
      <w:r w:rsidR="00DF5E02" w:rsidRPr="00FF4F97">
        <w:rPr>
          <w:rStyle w:val="FontStyle22"/>
          <w:rFonts w:ascii="Arial Narrow" w:hAnsi="Arial Narrow"/>
          <w:sz w:val="20"/>
          <w:szCs w:val="20"/>
        </w:rPr>
        <w:t>Štatutárny orgán:</w:t>
      </w:r>
      <w:r w:rsidR="00DF5E02" w:rsidRPr="00FF4F97">
        <w:rPr>
          <w:rStyle w:val="FontStyle22"/>
          <w:rFonts w:ascii="Arial Narrow" w:hAnsi="Arial Narrow"/>
          <w:sz w:val="20"/>
          <w:szCs w:val="20"/>
        </w:rPr>
        <w:tab/>
      </w:r>
      <w:r w:rsidR="007D4B03" w:rsidRPr="00FF4F97">
        <w:rPr>
          <w:rStyle w:val="FontStyle22"/>
          <w:rFonts w:ascii="Arial Narrow" w:hAnsi="Arial Narrow"/>
          <w:sz w:val="20"/>
          <w:szCs w:val="20"/>
        </w:rPr>
        <w:tab/>
      </w:r>
      <w:r w:rsidR="00FF4F97" w:rsidRPr="00FF4F97">
        <w:rPr>
          <w:rStyle w:val="ra"/>
          <w:rFonts w:ascii="Arial Narrow" w:hAnsi="Arial Narrow"/>
          <w:sz w:val="20"/>
          <w:szCs w:val="20"/>
        </w:rPr>
        <w:t xml:space="preserve">Ing. </w:t>
      </w:r>
      <w:hyperlink r:id="rId7" w:history="1">
        <w:r w:rsidR="00FF4F97" w:rsidRPr="00FF4F97">
          <w:rPr>
            <w:rStyle w:val="ra"/>
            <w:rFonts w:ascii="Arial Narrow" w:hAnsi="Arial Narrow"/>
            <w:sz w:val="20"/>
            <w:szCs w:val="20"/>
          </w:rPr>
          <w:t xml:space="preserve">Michal </w:t>
        </w:r>
        <w:proofErr w:type="spellStart"/>
        <w:r w:rsidR="00FF4F97" w:rsidRPr="00FF4F97">
          <w:rPr>
            <w:rStyle w:val="ra"/>
            <w:rFonts w:ascii="Arial Narrow" w:hAnsi="Arial Narrow"/>
            <w:sz w:val="20"/>
            <w:szCs w:val="20"/>
          </w:rPr>
          <w:t>Matejovič</w:t>
        </w:r>
        <w:proofErr w:type="spellEnd"/>
        <w:r w:rsidR="00FF4F97" w:rsidRPr="00FF4F97">
          <w:rPr>
            <w:rStyle w:val="ra"/>
            <w:rFonts w:ascii="Arial Narrow" w:hAnsi="Arial Narrow"/>
            <w:sz w:val="20"/>
            <w:szCs w:val="20"/>
          </w:rPr>
          <w:t xml:space="preserve"> </w:t>
        </w:r>
      </w:hyperlink>
      <w:r w:rsidR="00FF4F97" w:rsidRPr="00FF4F97">
        <w:rPr>
          <w:rStyle w:val="ra"/>
          <w:rFonts w:ascii="Arial Narrow" w:hAnsi="Arial Narrow"/>
          <w:sz w:val="20"/>
          <w:szCs w:val="20"/>
        </w:rPr>
        <w:t>- predseda predstavenstva</w:t>
      </w:r>
    </w:p>
    <w:p w14:paraId="4F238E29" w14:textId="77777777" w:rsidR="00FF4F97" w:rsidRPr="00FF4F97" w:rsidRDefault="00FF4F97" w:rsidP="00FF4F97">
      <w:pPr>
        <w:ind w:left="2127" w:firstLine="709"/>
        <w:jc w:val="both"/>
        <w:rPr>
          <w:rStyle w:val="ra"/>
          <w:rFonts w:ascii="Arial Narrow" w:hAnsi="Arial Narrow"/>
          <w:sz w:val="20"/>
          <w:szCs w:val="20"/>
        </w:rPr>
      </w:pPr>
      <w:r w:rsidRPr="00FF4F97">
        <w:rPr>
          <w:rStyle w:val="ra"/>
          <w:rFonts w:ascii="Arial Narrow" w:hAnsi="Arial Narrow"/>
          <w:sz w:val="20"/>
          <w:szCs w:val="20"/>
        </w:rPr>
        <w:t xml:space="preserve">Ing. </w:t>
      </w:r>
      <w:hyperlink r:id="rId8" w:history="1">
        <w:r w:rsidRPr="00FF4F97">
          <w:rPr>
            <w:rStyle w:val="ra"/>
            <w:rFonts w:ascii="Arial Narrow" w:hAnsi="Arial Narrow"/>
            <w:sz w:val="20"/>
            <w:szCs w:val="20"/>
          </w:rPr>
          <w:t xml:space="preserve">Peter </w:t>
        </w:r>
        <w:proofErr w:type="spellStart"/>
        <w:r w:rsidRPr="00FF4F97">
          <w:rPr>
            <w:rStyle w:val="ra"/>
            <w:rFonts w:ascii="Arial Narrow" w:hAnsi="Arial Narrow"/>
            <w:sz w:val="20"/>
            <w:szCs w:val="20"/>
          </w:rPr>
          <w:t>Matejovič</w:t>
        </w:r>
        <w:proofErr w:type="spellEnd"/>
        <w:r w:rsidRPr="00FF4F97">
          <w:rPr>
            <w:rStyle w:val="ra"/>
            <w:rFonts w:ascii="Arial Narrow" w:hAnsi="Arial Narrow"/>
            <w:sz w:val="20"/>
            <w:szCs w:val="20"/>
          </w:rPr>
          <w:t xml:space="preserve"> </w:t>
        </w:r>
      </w:hyperlink>
      <w:r w:rsidRPr="00FF4F97">
        <w:rPr>
          <w:rStyle w:val="ra"/>
          <w:rFonts w:ascii="Arial Narrow" w:hAnsi="Arial Narrow"/>
          <w:sz w:val="20"/>
          <w:szCs w:val="20"/>
        </w:rPr>
        <w:t>- podpredseda predstavenstva</w:t>
      </w:r>
    </w:p>
    <w:p w14:paraId="18B92D54" w14:textId="2DB9AAF2" w:rsidR="00DF5E02" w:rsidRPr="00FF4F97" w:rsidRDefault="00FE0618" w:rsidP="002F4243">
      <w:pPr>
        <w:ind w:firstLine="426"/>
        <w:rPr>
          <w:rStyle w:val="FontStyle22"/>
          <w:rFonts w:ascii="Arial Narrow" w:hAnsi="Arial Narrow"/>
          <w:sz w:val="20"/>
          <w:szCs w:val="20"/>
        </w:rPr>
      </w:pPr>
      <w:r w:rsidRPr="00FF4F97">
        <w:rPr>
          <w:rFonts w:ascii="Arial Narrow" w:hAnsi="Arial Narrow"/>
          <w:sz w:val="20"/>
          <w:szCs w:val="20"/>
        </w:rPr>
        <w:tab/>
      </w:r>
      <w:r w:rsidR="00DF5E02" w:rsidRPr="00FF4F97">
        <w:rPr>
          <w:rStyle w:val="FontStyle22"/>
          <w:rFonts w:ascii="Arial Narrow" w:hAnsi="Arial Narrow"/>
          <w:sz w:val="20"/>
          <w:szCs w:val="20"/>
        </w:rPr>
        <w:t>IČO:</w:t>
      </w:r>
      <w:r w:rsidR="00DF5E02" w:rsidRPr="00FF4F97">
        <w:rPr>
          <w:rStyle w:val="FontStyle22"/>
          <w:rFonts w:ascii="Arial Narrow" w:hAnsi="Arial Narrow"/>
          <w:sz w:val="20"/>
          <w:szCs w:val="20"/>
        </w:rPr>
        <w:tab/>
      </w:r>
      <w:r w:rsidR="00DF5E02" w:rsidRPr="00FF4F97">
        <w:rPr>
          <w:rStyle w:val="FontStyle22"/>
          <w:rFonts w:ascii="Arial Narrow" w:hAnsi="Arial Narrow"/>
          <w:sz w:val="20"/>
          <w:szCs w:val="20"/>
        </w:rPr>
        <w:tab/>
      </w:r>
      <w:r w:rsidR="00DF5E02" w:rsidRPr="00FF4F97">
        <w:rPr>
          <w:rStyle w:val="FontStyle22"/>
          <w:rFonts w:ascii="Arial Narrow" w:hAnsi="Arial Narrow"/>
          <w:sz w:val="20"/>
          <w:szCs w:val="20"/>
        </w:rPr>
        <w:tab/>
      </w:r>
      <w:r w:rsidR="00FF4F97" w:rsidRPr="00FF4F97">
        <w:rPr>
          <w:rStyle w:val="ra"/>
          <w:rFonts w:ascii="Arial Narrow" w:hAnsi="Arial Narrow"/>
          <w:sz w:val="20"/>
          <w:szCs w:val="20"/>
        </w:rPr>
        <w:t>00206865</w:t>
      </w:r>
    </w:p>
    <w:p w14:paraId="130CB6ED" w14:textId="5EE37FD6" w:rsidR="00DF5E02" w:rsidRPr="00FF4F97" w:rsidRDefault="00DF5E02" w:rsidP="00903DF0">
      <w:pPr>
        <w:pStyle w:val="Style6"/>
        <w:widowControl/>
        <w:spacing w:line="240" w:lineRule="auto"/>
        <w:ind w:left="701"/>
        <w:rPr>
          <w:rStyle w:val="FontStyle22"/>
          <w:rFonts w:ascii="Arial Narrow" w:hAnsi="Arial Narrow"/>
          <w:sz w:val="20"/>
          <w:szCs w:val="20"/>
        </w:rPr>
      </w:pPr>
      <w:r w:rsidRPr="00FF4F97">
        <w:rPr>
          <w:rStyle w:val="FontStyle22"/>
          <w:rFonts w:ascii="Arial Narrow" w:hAnsi="Arial Narrow"/>
          <w:sz w:val="20"/>
          <w:szCs w:val="20"/>
        </w:rPr>
        <w:tab/>
        <w:t>DIČ:</w:t>
      </w:r>
      <w:r w:rsidRPr="00FF4F97">
        <w:rPr>
          <w:rStyle w:val="FontStyle22"/>
          <w:rFonts w:ascii="Arial Narrow" w:hAnsi="Arial Narrow"/>
          <w:sz w:val="20"/>
          <w:szCs w:val="20"/>
        </w:rPr>
        <w:tab/>
      </w:r>
      <w:r w:rsidRPr="00FF4F97">
        <w:rPr>
          <w:rStyle w:val="FontStyle22"/>
          <w:rFonts w:ascii="Arial Narrow" w:hAnsi="Arial Narrow"/>
          <w:sz w:val="20"/>
          <w:szCs w:val="20"/>
        </w:rPr>
        <w:tab/>
      </w:r>
      <w:r w:rsidRPr="00FF4F97">
        <w:rPr>
          <w:rStyle w:val="FontStyle22"/>
          <w:rFonts w:ascii="Arial Narrow" w:hAnsi="Arial Narrow"/>
          <w:sz w:val="20"/>
          <w:szCs w:val="20"/>
        </w:rPr>
        <w:tab/>
      </w:r>
      <w:r w:rsidR="00FF4F97" w:rsidRPr="00FF4F97">
        <w:rPr>
          <w:rFonts w:ascii="Arial Narrow" w:hAnsi="Arial Narrow"/>
          <w:sz w:val="20"/>
          <w:szCs w:val="20"/>
        </w:rPr>
        <w:t>2020380208</w:t>
      </w:r>
    </w:p>
    <w:p w14:paraId="69D2598B" w14:textId="7CDA2E0C" w:rsidR="00DF5E02" w:rsidRPr="00FF4F97" w:rsidRDefault="00DF5E02" w:rsidP="00903DF0">
      <w:pPr>
        <w:pStyle w:val="Style6"/>
        <w:widowControl/>
        <w:spacing w:line="240" w:lineRule="auto"/>
        <w:ind w:left="701"/>
        <w:rPr>
          <w:rStyle w:val="FontStyle22"/>
          <w:rFonts w:ascii="Arial Narrow" w:hAnsi="Arial Narrow"/>
          <w:sz w:val="20"/>
          <w:szCs w:val="20"/>
        </w:rPr>
      </w:pPr>
      <w:r w:rsidRPr="00FF4F97">
        <w:rPr>
          <w:rStyle w:val="FontStyle22"/>
          <w:rFonts w:ascii="Arial Narrow" w:hAnsi="Arial Narrow"/>
          <w:sz w:val="20"/>
          <w:szCs w:val="20"/>
        </w:rPr>
        <w:t>IČ DPH:</w:t>
      </w:r>
      <w:r w:rsidRPr="00FF4F97">
        <w:rPr>
          <w:rStyle w:val="FontStyle22"/>
          <w:rFonts w:ascii="Arial Narrow" w:hAnsi="Arial Narrow"/>
          <w:sz w:val="20"/>
          <w:szCs w:val="20"/>
        </w:rPr>
        <w:tab/>
      </w:r>
      <w:r w:rsidRPr="00FF4F97">
        <w:rPr>
          <w:rStyle w:val="FontStyle22"/>
          <w:rFonts w:ascii="Arial Narrow" w:hAnsi="Arial Narrow"/>
          <w:sz w:val="20"/>
          <w:szCs w:val="20"/>
        </w:rPr>
        <w:tab/>
      </w:r>
      <w:r w:rsidR="007D4B03" w:rsidRPr="00FF4F97">
        <w:rPr>
          <w:rStyle w:val="FontStyle22"/>
          <w:rFonts w:ascii="Arial Narrow" w:hAnsi="Arial Narrow"/>
          <w:sz w:val="20"/>
          <w:szCs w:val="20"/>
        </w:rPr>
        <w:tab/>
      </w:r>
      <w:r w:rsidR="00FF4F97" w:rsidRPr="00FF4F97">
        <w:rPr>
          <w:rFonts w:ascii="Arial Narrow" w:hAnsi="Arial Narrow"/>
          <w:sz w:val="20"/>
          <w:szCs w:val="20"/>
        </w:rPr>
        <w:t>SK2020380208</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795273">
      <w:pPr>
        <w:pStyle w:val="Style7"/>
        <w:widowControl/>
        <w:shd w:val="clear" w:color="auto" w:fill="FBE4D5" w:themeFill="accent2"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04239962"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obstarávateľ s Predávajúcim ako úspešným uchádzačom vo verejnom obstarávaní na predmet </w:t>
      </w:r>
      <w:r w:rsidRPr="002F4243">
        <w:rPr>
          <w:rFonts w:ascii="Arial Narrow" w:eastAsia="CIDFont+F2" w:hAnsi="Arial Narrow" w:cs="Tahoma"/>
          <w:sz w:val="20"/>
          <w:szCs w:val="20"/>
        </w:rPr>
        <w:t xml:space="preserve">zákazky </w:t>
      </w:r>
      <w:r w:rsidRPr="002F4243">
        <w:rPr>
          <w:rFonts w:ascii="Arial Narrow" w:eastAsia="CIDFont+F2" w:hAnsi="Arial Narrow" w:cs="Tahoma"/>
          <w:b/>
          <w:sz w:val="20"/>
          <w:szCs w:val="20"/>
        </w:rPr>
        <w:t>„</w:t>
      </w:r>
      <w:r w:rsidR="00FF4F97" w:rsidRPr="00FF4F97">
        <w:rPr>
          <w:rFonts w:ascii="Arial Narrow" w:hAnsi="Arial Narrow" w:cs="Arial"/>
          <w:b/>
          <w:bCs/>
          <w:sz w:val="20"/>
          <w:szCs w:val="20"/>
          <w:shd w:val="clear" w:color="auto" w:fill="FFFFFF"/>
        </w:rPr>
        <w:t>OBSTARANIE - STRANOVÝ MULČOVAČ, ROZMETADLO PRIEMYSELNÝCH HNOJÍV</w:t>
      </w:r>
      <w:r w:rsidRPr="002F4243">
        <w:rPr>
          <w:rFonts w:ascii="Arial Narrow" w:eastAsia="CIDFont+F2" w:hAnsi="Arial Narrow" w:cs="Tahoma"/>
          <w:b/>
          <w:sz w:val="20"/>
          <w:szCs w:val="20"/>
        </w:rPr>
        <w:t>“</w:t>
      </w:r>
      <w:r w:rsidRPr="002F4243">
        <w:rPr>
          <w:rFonts w:ascii="Arial Narrow" w:eastAsia="CIDFont+F2" w:hAnsi="Arial Narrow" w:cs="Tahoma"/>
          <w:sz w:val="20"/>
          <w:szCs w:val="20"/>
        </w:rPr>
        <w:t>, zadávaním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 xml:space="preserve">v súlade s Usmernením Pôdohospodárskej platobnej agentúry č. 8/2017 v aktuálnom znení k obstarávaniu tovarov, stavebných prác a služieb financovaných z PRV SR  2014 – 2020.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7980E9DB"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je</w:t>
      </w:r>
      <w:r w:rsidR="00795273">
        <w:rPr>
          <w:rFonts w:ascii="Arial Narrow" w:hAnsi="Arial Narrow" w:cs="Arial"/>
          <w:sz w:val="20"/>
        </w:rPr>
        <w:t xml:space="preserve"> </w:t>
      </w:r>
      <w:r w:rsidR="00FF4F97" w:rsidRPr="00FF4F97">
        <w:rPr>
          <w:rFonts w:ascii="Arial Narrow" w:hAnsi="Arial Narrow" w:cs="Arial"/>
          <w:b/>
          <w:bCs/>
          <w:sz w:val="20"/>
          <w:shd w:val="clear" w:color="auto" w:fill="FFFFFF"/>
        </w:rPr>
        <w:t>STRANOVÝ MULČOVAČ</w:t>
      </w:r>
      <w:r w:rsidR="00795273" w:rsidRPr="00795273">
        <w:rPr>
          <w:rFonts w:ascii="Arial Narrow" w:hAnsi="Arial Narrow" w:cs="Arial"/>
          <w:b/>
          <w:bCs/>
          <w:sz w:val="20"/>
        </w:rPr>
        <w:t>.</w:t>
      </w:r>
    </w:p>
    <w:p w14:paraId="6B4130DF" w14:textId="77777777" w:rsidR="00FF4F97" w:rsidRDefault="00FF4F97" w:rsidP="00903DF0">
      <w:pPr>
        <w:pStyle w:val="Zkladntext"/>
        <w:ind w:left="709" w:hanging="709"/>
        <w:rPr>
          <w:rFonts w:ascii="Arial Narrow" w:hAnsi="Arial Narrow"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9"/>
        <w:gridCol w:w="813"/>
        <w:gridCol w:w="852"/>
        <w:gridCol w:w="821"/>
        <w:gridCol w:w="809"/>
        <w:gridCol w:w="1872"/>
      </w:tblGrid>
      <w:tr w:rsidR="00FF4F97" w:rsidRPr="00FF4F97" w14:paraId="00F6CFD7" w14:textId="77777777" w:rsidTr="00FF4F97">
        <w:trPr>
          <w:trHeight w:val="480"/>
        </w:trPr>
        <w:tc>
          <w:tcPr>
            <w:tcW w:w="1544" w:type="pct"/>
            <w:shd w:val="clear" w:color="000000" w:fill="D2D2D2"/>
            <w:vAlign w:val="center"/>
            <w:hideMark/>
          </w:tcPr>
          <w:p w14:paraId="4191516E" w14:textId="77777777" w:rsidR="00FF4F97" w:rsidRPr="00FF4F97" w:rsidRDefault="00FF4F97">
            <w:pPr>
              <w:rPr>
                <w:rFonts w:ascii="Arial Narrow" w:hAnsi="Arial Narrow" w:cs="Arial"/>
                <w:b/>
                <w:bCs/>
                <w:sz w:val="18"/>
                <w:szCs w:val="18"/>
              </w:rPr>
            </w:pPr>
            <w:r w:rsidRPr="00FF4F97">
              <w:rPr>
                <w:rFonts w:ascii="Arial Narrow" w:hAnsi="Arial Narrow" w:cs="Arial"/>
                <w:b/>
                <w:bCs/>
                <w:sz w:val="18"/>
                <w:szCs w:val="18"/>
              </w:rPr>
              <w:t>Technické vlastnosti</w:t>
            </w:r>
          </w:p>
        </w:tc>
        <w:tc>
          <w:tcPr>
            <w:tcW w:w="570" w:type="pct"/>
            <w:shd w:val="clear" w:color="000000" w:fill="D2D2D2"/>
            <w:vAlign w:val="center"/>
            <w:hideMark/>
          </w:tcPr>
          <w:p w14:paraId="7EEDC72E" w14:textId="77777777" w:rsidR="00FF4F97" w:rsidRPr="00FF4F97" w:rsidRDefault="00FF4F97">
            <w:pPr>
              <w:rPr>
                <w:rFonts w:ascii="Arial Narrow" w:hAnsi="Arial Narrow" w:cs="Arial"/>
                <w:b/>
                <w:bCs/>
                <w:sz w:val="18"/>
                <w:szCs w:val="18"/>
              </w:rPr>
            </w:pPr>
            <w:r w:rsidRPr="00FF4F97">
              <w:rPr>
                <w:rFonts w:ascii="Arial Narrow" w:hAnsi="Arial Narrow" w:cs="Arial"/>
                <w:b/>
                <w:bCs/>
                <w:sz w:val="18"/>
                <w:szCs w:val="18"/>
              </w:rPr>
              <w:t>Jednotka</w:t>
            </w:r>
          </w:p>
        </w:tc>
        <w:tc>
          <w:tcPr>
            <w:tcW w:w="591" w:type="pct"/>
            <w:shd w:val="clear" w:color="000000" w:fill="D2D2D2"/>
            <w:vAlign w:val="center"/>
            <w:hideMark/>
          </w:tcPr>
          <w:p w14:paraId="02FF2C8C" w14:textId="77777777" w:rsidR="00FF4F97" w:rsidRPr="00FF4F97" w:rsidRDefault="00FF4F97">
            <w:pPr>
              <w:jc w:val="center"/>
              <w:rPr>
                <w:rFonts w:ascii="Arial Narrow" w:hAnsi="Arial Narrow" w:cs="Arial"/>
                <w:b/>
                <w:bCs/>
                <w:sz w:val="18"/>
                <w:szCs w:val="18"/>
              </w:rPr>
            </w:pPr>
            <w:r w:rsidRPr="00FF4F97">
              <w:rPr>
                <w:rFonts w:ascii="Arial Narrow" w:hAnsi="Arial Narrow" w:cs="Arial"/>
                <w:b/>
                <w:bCs/>
                <w:sz w:val="18"/>
                <w:szCs w:val="18"/>
              </w:rPr>
              <w:t>Minimum</w:t>
            </w:r>
          </w:p>
        </w:tc>
        <w:tc>
          <w:tcPr>
            <w:tcW w:w="570" w:type="pct"/>
            <w:shd w:val="clear" w:color="000000" w:fill="D2D2D2"/>
            <w:vAlign w:val="center"/>
            <w:hideMark/>
          </w:tcPr>
          <w:p w14:paraId="125C9BA7" w14:textId="77777777" w:rsidR="00FF4F97" w:rsidRPr="00FF4F97" w:rsidRDefault="00FF4F97">
            <w:pPr>
              <w:jc w:val="center"/>
              <w:rPr>
                <w:rFonts w:ascii="Arial Narrow" w:hAnsi="Arial Narrow" w:cs="Arial"/>
                <w:b/>
                <w:bCs/>
                <w:sz w:val="18"/>
                <w:szCs w:val="18"/>
              </w:rPr>
            </w:pPr>
            <w:r w:rsidRPr="00FF4F97">
              <w:rPr>
                <w:rFonts w:ascii="Arial Narrow" w:hAnsi="Arial Narrow" w:cs="Arial"/>
                <w:b/>
                <w:bCs/>
                <w:sz w:val="18"/>
                <w:szCs w:val="18"/>
              </w:rPr>
              <w:t>Maximum</w:t>
            </w:r>
          </w:p>
        </w:tc>
        <w:tc>
          <w:tcPr>
            <w:tcW w:w="570" w:type="pct"/>
            <w:shd w:val="clear" w:color="000000" w:fill="D2D2D2"/>
            <w:vAlign w:val="center"/>
            <w:hideMark/>
          </w:tcPr>
          <w:p w14:paraId="05CC1045" w14:textId="77777777" w:rsidR="00FF4F97" w:rsidRPr="00FF4F97" w:rsidRDefault="00FF4F97">
            <w:pPr>
              <w:jc w:val="center"/>
              <w:rPr>
                <w:rFonts w:ascii="Arial Narrow" w:hAnsi="Arial Narrow" w:cs="Arial"/>
                <w:b/>
                <w:bCs/>
                <w:sz w:val="18"/>
                <w:szCs w:val="18"/>
              </w:rPr>
            </w:pPr>
            <w:r w:rsidRPr="00FF4F97">
              <w:rPr>
                <w:rFonts w:ascii="Arial Narrow" w:hAnsi="Arial Narrow" w:cs="Arial"/>
                <w:b/>
                <w:bCs/>
                <w:sz w:val="18"/>
                <w:szCs w:val="18"/>
              </w:rPr>
              <w:t>Presne</w:t>
            </w:r>
          </w:p>
        </w:tc>
        <w:tc>
          <w:tcPr>
            <w:tcW w:w="1154" w:type="pct"/>
            <w:shd w:val="clear" w:color="000000" w:fill="D9D9D9"/>
            <w:vAlign w:val="center"/>
            <w:hideMark/>
          </w:tcPr>
          <w:p w14:paraId="0098CCD6" w14:textId="77777777" w:rsidR="00FF4F97" w:rsidRPr="00FF4F97" w:rsidRDefault="00FF4F97">
            <w:pPr>
              <w:jc w:val="center"/>
              <w:rPr>
                <w:rFonts w:ascii="Arial Narrow" w:hAnsi="Arial Narrow" w:cs="Arial"/>
                <w:b/>
                <w:bCs/>
                <w:color w:val="000000"/>
                <w:sz w:val="18"/>
                <w:szCs w:val="18"/>
              </w:rPr>
            </w:pPr>
            <w:r w:rsidRPr="00FF4F97">
              <w:rPr>
                <w:rFonts w:ascii="Arial Narrow" w:hAnsi="Arial Narrow" w:cs="Arial"/>
                <w:b/>
                <w:bCs/>
                <w:color w:val="000000"/>
                <w:sz w:val="18"/>
                <w:szCs w:val="18"/>
              </w:rPr>
              <w:t>Hodnota parametra predkladateľa ponuky</w:t>
            </w:r>
          </w:p>
        </w:tc>
      </w:tr>
      <w:tr w:rsidR="00FF4F97" w:rsidRPr="00FF4F97" w14:paraId="00ABD7CD" w14:textId="77777777" w:rsidTr="00FF4F97">
        <w:trPr>
          <w:trHeight w:val="531"/>
        </w:trPr>
        <w:tc>
          <w:tcPr>
            <w:tcW w:w="3846" w:type="pct"/>
            <w:gridSpan w:val="5"/>
            <w:shd w:val="clear" w:color="000000" w:fill="92D050"/>
            <w:vAlign w:val="center"/>
            <w:hideMark/>
          </w:tcPr>
          <w:p w14:paraId="17901106" w14:textId="77777777" w:rsidR="00FF4F97" w:rsidRPr="00FF4F97" w:rsidRDefault="00FF4F97">
            <w:pPr>
              <w:rPr>
                <w:rFonts w:ascii="Arial Narrow" w:hAnsi="Arial Narrow" w:cs="Arial"/>
                <w:b/>
                <w:bCs/>
                <w:sz w:val="18"/>
                <w:szCs w:val="18"/>
              </w:rPr>
            </w:pPr>
            <w:r w:rsidRPr="00FF4F97">
              <w:rPr>
                <w:rFonts w:ascii="Arial Narrow" w:hAnsi="Arial Narrow" w:cs="Arial"/>
                <w:b/>
                <w:bCs/>
                <w:sz w:val="18"/>
                <w:szCs w:val="18"/>
              </w:rPr>
              <w:t>1. STRANOVÝ MULČOVAČ</w:t>
            </w:r>
          </w:p>
        </w:tc>
        <w:tc>
          <w:tcPr>
            <w:tcW w:w="1154" w:type="pct"/>
            <w:shd w:val="clear" w:color="000000" w:fill="B8CCE4"/>
            <w:vAlign w:val="center"/>
            <w:hideMark/>
          </w:tcPr>
          <w:p w14:paraId="0CE9CEB6" w14:textId="77777777" w:rsidR="00FF4F97" w:rsidRPr="00FF4F97" w:rsidRDefault="00FF4F97">
            <w:pPr>
              <w:jc w:val="center"/>
              <w:rPr>
                <w:rFonts w:ascii="Arial Narrow" w:hAnsi="Arial Narrow" w:cs="Arial"/>
                <w:b/>
                <w:bCs/>
                <w:i/>
                <w:iCs/>
                <w:color w:val="FF0000"/>
                <w:sz w:val="18"/>
                <w:szCs w:val="18"/>
              </w:rPr>
            </w:pPr>
            <w:r w:rsidRPr="00FF4F97">
              <w:rPr>
                <w:rFonts w:ascii="Arial Narrow" w:hAnsi="Arial Narrow" w:cs="Arial"/>
                <w:b/>
                <w:bCs/>
                <w:i/>
                <w:iCs/>
                <w:color w:val="FF0000"/>
                <w:sz w:val="18"/>
                <w:szCs w:val="18"/>
              </w:rPr>
              <w:t>(uviesť ponúkanú hodnotu, resp. stručný ekvivalent)</w:t>
            </w:r>
          </w:p>
        </w:tc>
      </w:tr>
      <w:tr w:rsidR="00FF4F97" w:rsidRPr="00FF4F97" w14:paraId="65BDB73E" w14:textId="77777777" w:rsidTr="00FF4F97">
        <w:trPr>
          <w:trHeight w:val="300"/>
        </w:trPr>
        <w:tc>
          <w:tcPr>
            <w:tcW w:w="1544" w:type="pct"/>
            <w:shd w:val="clear" w:color="000000" w:fill="D8E4BC"/>
            <w:vAlign w:val="center"/>
            <w:hideMark/>
          </w:tcPr>
          <w:p w14:paraId="5B828DBA"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Množstvo</w:t>
            </w:r>
          </w:p>
        </w:tc>
        <w:tc>
          <w:tcPr>
            <w:tcW w:w="570" w:type="pct"/>
            <w:shd w:val="clear" w:color="000000" w:fill="DDD9C4"/>
            <w:vAlign w:val="center"/>
            <w:hideMark/>
          </w:tcPr>
          <w:p w14:paraId="3A840E3F" w14:textId="77777777" w:rsidR="00FF4F97" w:rsidRPr="00FF4F97" w:rsidRDefault="00FF4F97">
            <w:pPr>
              <w:rPr>
                <w:rFonts w:ascii="Arial Narrow" w:hAnsi="Arial Narrow" w:cs="Arial"/>
                <w:i/>
                <w:iCs/>
                <w:sz w:val="18"/>
                <w:szCs w:val="18"/>
              </w:rPr>
            </w:pPr>
            <w:r w:rsidRPr="00FF4F97">
              <w:rPr>
                <w:rFonts w:ascii="Arial Narrow" w:hAnsi="Arial Narrow" w:cs="Arial"/>
                <w:i/>
                <w:iCs/>
                <w:sz w:val="18"/>
                <w:szCs w:val="18"/>
              </w:rPr>
              <w:t>ks</w:t>
            </w:r>
          </w:p>
        </w:tc>
        <w:tc>
          <w:tcPr>
            <w:tcW w:w="591" w:type="pct"/>
            <w:shd w:val="clear" w:color="auto" w:fill="auto"/>
            <w:vAlign w:val="center"/>
            <w:hideMark/>
          </w:tcPr>
          <w:p w14:paraId="77236345" w14:textId="77777777" w:rsidR="00FF4F97" w:rsidRPr="00FF4F97" w:rsidRDefault="00FF4F97">
            <w:pPr>
              <w:jc w:val="center"/>
              <w:rPr>
                <w:rFonts w:ascii="Arial Narrow" w:hAnsi="Arial Narrow" w:cs="Arial"/>
                <w:b/>
                <w:bCs/>
                <w:sz w:val="18"/>
                <w:szCs w:val="18"/>
              </w:rPr>
            </w:pPr>
            <w:r w:rsidRPr="00FF4F97">
              <w:rPr>
                <w:rFonts w:ascii="Arial Narrow" w:hAnsi="Arial Narrow" w:cs="Arial"/>
                <w:b/>
                <w:bCs/>
                <w:sz w:val="18"/>
                <w:szCs w:val="18"/>
              </w:rPr>
              <w:t> </w:t>
            </w:r>
          </w:p>
        </w:tc>
        <w:tc>
          <w:tcPr>
            <w:tcW w:w="570" w:type="pct"/>
            <w:shd w:val="clear" w:color="auto" w:fill="auto"/>
            <w:vAlign w:val="center"/>
            <w:hideMark/>
          </w:tcPr>
          <w:p w14:paraId="23A44CD9" w14:textId="77777777" w:rsidR="00FF4F97" w:rsidRPr="00FF4F97" w:rsidRDefault="00FF4F97">
            <w:pPr>
              <w:jc w:val="center"/>
              <w:rPr>
                <w:rFonts w:ascii="Arial Narrow" w:hAnsi="Arial Narrow" w:cs="Arial"/>
                <w:b/>
                <w:bCs/>
                <w:sz w:val="18"/>
                <w:szCs w:val="18"/>
              </w:rPr>
            </w:pPr>
            <w:r w:rsidRPr="00FF4F97">
              <w:rPr>
                <w:rFonts w:ascii="Arial Narrow" w:hAnsi="Arial Narrow" w:cs="Arial"/>
                <w:b/>
                <w:bCs/>
                <w:sz w:val="18"/>
                <w:szCs w:val="18"/>
              </w:rPr>
              <w:t> </w:t>
            </w:r>
          </w:p>
        </w:tc>
        <w:tc>
          <w:tcPr>
            <w:tcW w:w="570" w:type="pct"/>
            <w:shd w:val="clear" w:color="auto" w:fill="auto"/>
            <w:noWrap/>
            <w:vAlign w:val="center"/>
            <w:hideMark/>
          </w:tcPr>
          <w:p w14:paraId="7124E131"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1</w:t>
            </w:r>
          </w:p>
        </w:tc>
        <w:tc>
          <w:tcPr>
            <w:tcW w:w="1154" w:type="pct"/>
            <w:shd w:val="clear" w:color="000000" w:fill="F2F2F2"/>
            <w:noWrap/>
            <w:vAlign w:val="center"/>
            <w:hideMark/>
          </w:tcPr>
          <w:p w14:paraId="2EE01621"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6A9AA2DD" w14:textId="77777777" w:rsidTr="00FF4F97">
        <w:trPr>
          <w:trHeight w:val="300"/>
        </w:trPr>
        <w:tc>
          <w:tcPr>
            <w:tcW w:w="1544" w:type="pct"/>
            <w:shd w:val="clear" w:color="000000" w:fill="D8E4BC"/>
            <w:vAlign w:val="center"/>
            <w:hideMark/>
          </w:tcPr>
          <w:p w14:paraId="3A2BBBC3"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Fréza na čistenie priekop</w:t>
            </w:r>
          </w:p>
        </w:tc>
        <w:tc>
          <w:tcPr>
            <w:tcW w:w="570" w:type="pct"/>
            <w:shd w:val="clear" w:color="000000" w:fill="DDD9C4"/>
            <w:vAlign w:val="center"/>
            <w:hideMark/>
          </w:tcPr>
          <w:p w14:paraId="3ACEF371" w14:textId="77777777" w:rsidR="00FF4F97" w:rsidRPr="00FF4F97" w:rsidRDefault="00FF4F97">
            <w:pPr>
              <w:rPr>
                <w:rFonts w:ascii="Arial Narrow" w:hAnsi="Arial Narrow" w:cs="Arial"/>
                <w:i/>
                <w:iCs/>
                <w:sz w:val="18"/>
                <w:szCs w:val="18"/>
              </w:rPr>
            </w:pPr>
            <w:r w:rsidRPr="00FF4F97">
              <w:rPr>
                <w:rFonts w:ascii="Arial Narrow" w:hAnsi="Arial Narrow" w:cs="Arial"/>
                <w:i/>
                <w:iCs/>
                <w:sz w:val="18"/>
                <w:szCs w:val="18"/>
              </w:rPr>
              <w:t>ks</w:t>
            </w:r>
          </w:p>
        </w:tc>
        <w:tc>
          <w:tcPr>
            <w:tcW w:w="591" w:type="pct"/>
            <w:shd w:val="clear" w:color="auto" w:fill="auto"/>
            <w:vAlign w:val="center"/>
            <w:hideMark/>
          </w:tcPr>
          <w:p w14:paraId="305E1A75"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570" w:type="pct"/>
            <w:shd w:val="clear" w:color="auto" w:fill="auto"/>
            <w:vAlign w:val="center"/>
            <w:hideMark/>
          </w:tcPr>
          <w:p w14:paraId="2529BD44"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570" w:type="pct"/>
            <w:shd w:val="clear" w:color="auto" w:fill="auto"/>
            <w:noWrap/>
            <w:vAlign w:val="center"/>
            <w:hideMark/>
          </w:tcPr>
          <w:p w14:paraId="4D4EAD79"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1</w:t>
            </w:r>
          </w:p>
        </w:tc>
        <w:tc>
          <w:tcPr>
            <w:tcW w:w="1154" w:type="pct"/>
            <w:shd w:val="clear" w:color="000000" w:fill="F2F2F2"/>
            <w:noWrap/>
            <w:vAlign w:val="center"/>
            <w:hideMark/>
          </w:tcPr>
          <w:p w14:paraId="5E61D7A4"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21D3D50A" w14:textId="77777777" w:rsidTr="00FF4F97">
        <w:trPr>
          <w:trHeight w:val="300"/>
        </w:trPr>
        <w:tc>
          <w:tcPr>
            <w:tcW w:w="1544" w:type="pct"/>
            <w:shd w:val="clear" w:color="000000" w:fill="D8E4BC"/>
            <w:vAlign w:val="center"/>
            <w:hideMark/>
          </w:tcPr>
          <w:p w14:paraId="4966F4E4"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Hmotnosť</w:t>
            </w:r>
          </w:p>
        </w:tc>
        <w:tc>
          <w:tcPr>
            <w:tcW w:w="570" w:type="pct"/>
            <w:shd w:val="clear" w:color="000000" w:fill="DDD9C4"/>
            <w:vAlign w:val="center"/>
            <w:hideMark/>
          </w:tcPr>
          <w:p w14:paraId="0DCDAB4B" w14:textId="77777777" w:rsidR="00FF4F97" w:rsidRPr="00FF4F97" w:rsidRDefault="00FF4F97">
            <w:pPr>
              <w:rPr>
                <w:rFonts w:ascii="Arial Narrow" w:hAnsi="Arial Narrow" w:cs="Arial"/>
                <w:i/>
                <w:iCs/>
                <w:sz w:val="18"/>
                <w:szCs w:val="18"/>
              </w:rPr>
            </w:pPr>
            <w:r w:rsidRPr="00FF4F97">
              <w:rPr>
                <w:rFonts w:ascii="Arial Narrow" w:hAnsi="Arial Narrow" w:cs="Arial"/>
                <w:i/>
                <w:iCs/>
                <w:sz w:val="18"/>
                <w:szCs w:val="18"/>
              </w:rPr>
              <w:t>kg</w:t>
            </w:r>
          </w:p>
        </w:tc>
        <w:tc>
          <w:tcPr>
            <w:tcW w:w="591" w:type="pct"/>
            <w:shd w:val="clear" w:color="auto" w:fill="auto"/>
            <w:vAlign w:val="center"/>
            <w:hideMark/>
          </w:tcPr>
          <w:p w14:paraId="26311545"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850</w:t>
            </w:r>
          </w:p>
        </w:tc>
        <w:tc>
          <w:tcPr>
            <w:tcW w:w="570" w:type="pct"/>
            <w:shd w:val="clear" w:color="auto" w:fill="auto"/>
            <w:vAlign w:val="center"/>
            <w:hideMark/>
          </w:tcPr>
          <w:p w14:paraId="4409B44F"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1 000</w:t>
            </w:r>
          </w:p>
        </w:tc>
        <w:tc>
          <w:tcPr>
            <w:tcW w:w="570" w:type="pct"/>
            <w:shd w:val="clear" w:color="auto" w:fill="auto"/>
            <w:noWrap/>
            <w:vAlign w:val="center"/>
            <w:hideMark/>
          </w:tcPr>
          <w:p w14:paraId="43571609"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1154" w:type="pct"/>
            <w:shd w:val="clear" w:color="000000" w:fill="F2F2F2"/>
            <w:noWrap/>
            <w:vAlign w:val="center"/>
            <w:hideMark/>
          </w:tcPr>
          <w:p w14:paraId="7EF54137"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12D055EE" w14:textId="77777777" w:rsidTr="00FF4F97">
        <w:trPr>
          <w:trHeight w:val="300"/>
        </w:trPr>
        <w:tc>
          <w:tcPr>
            <w:tcW w:w="1544" w:type="pct"/>
            <w:shd w:val="clear" w:color="000000" w:fill="D8E4BC"/>
            <w:vAlign w:val="center"/>
            <w:hideMark/>
          </w:tcPr>
          <w:p w14:paraId="56A0B66D"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Pracovný záber</w:t>
            </w:r>
          </w:p>
        </w:tc>
        <w:tc>
          <w:tcPr>
            <w:tcW w:w="570" w:type="pct"/>
            <w:shd w:val="clear" w:color="000000" w:fill="DDD9C4"/>
            <w:vAlign w:val="center"/>
            <w:hideMark/>
          </w:tcPr>
          <w:p w14:paraId="6E834C9C" w14:textId="77777777" w:rsidR="00FF4F97" w:rsidRPr="00FF4F97" w:rsidRDefault="00FF4F97">
            <w:pPr>
              <w:rPr>
                <w:rFonts w:ascii="Arial Narrow" w:hAnsi="Arial Narrow" w:cs="Arial"/>
                <w:i/>
                <w:iCs/>
                <w:sz w:val="18"/>
                <w:szCs w:val="18"/>
              </w:rPr>
            </w:pPr>
            <w:r w:rsidRPr="00FF4F97">
              <w:rPr>
                <w:rFonts w:ascii="Arial Narrow" w:hAnsi="Arial Narrow" w:cs="Arial"/>
                <w:i/>
                <w:iCs/>
                <w:sz w:val="18"/>
                <w:szCs w:val="18"/>
              </w:rPr>
              <w:t>mm</w:t>
            </w:r>
          </w:p>
        </w:tc>
        <w:tc>
          <w:tcPr>
            <w:tcW w:w="591" w:type="pct"/>
            <w:shd w:val="clear" w:color="auto" w:fill="auto"/>
            <w:noWrap/>
            <w:vAlign w:val="center"/>
            <w:hideMark/>
          </w:tcPr>
          <w:p w14:paraId="3E1EF4C8"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2 500</w:t>
            </w:r>
          </w:p>
        </w:tc>
        <w:tc>
          <w:tcPr>
            <w:tcW w:w="570" w:type="pct"/>
            <w:shd w:val="clear" w:color="auto" w:fill="auto"/>
            <w:noWrap/>
            <w:vAlign w:val="center"/>
            <w:hideMark/>
          </w:tcPr>
          <w:p w14:paraId="44A17D17"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570" w:type="pct"/>
            <w:shd w:val="clear" w:color="auto" w:fill="auto"/>
            <w:vAlign w:val="center"/>
            <w:hideMark/>
          </w:tcPr>
          <w:p w14:paraId="0248AC6F"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1154" w:type="pct"/>
            <w:shd w:val="clear" w:color="000000" w:fill="F2F2F2"/>
            <w:noWrap/>
            <w:vAlign w:val="center"/>
            <w:hideMark/>
          </w:tcPr>
          <w:p w14:paraId="390BBFF8"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7E4879E2" w14:textId="77777777" w:rsidTr="00FF4F97">
        <w:trPr>
          <w:trHeight w:val="300"/>
        </w:trPr>
        <w:tc>
          <w:tcPr>
            <w:tcW w:w="1544" w:type="pct"/>
            <w:shd w:val="clear" w:color="000000" w:fill="D8E4BC"/>
            <w:vAlign w:val="center"/>
            <w:hideMark/>
          </w:tcPr>
          <w:p w14:paraId="5D7D44DB"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Počet kladív</w:t>
            </w:r>
          </w:p>
        </w:tc>
        <w:tc>
          <w:tcPr>
            <w:tcW w:w="570" w:type="pct"/>
            <w:shd w:val="clear" w:color="000000" w:fill="DDD9C4"/>
            <w:vAlign w:val="center"/>
            <w:hideMark/>
          </w:tcPr>
          <w:p w14:paraId="29C764A5" w14:textId="77777777" w:rsidR="00FF4F97" w:rsidRPr="00FF4F97" w:rsidRDefault="00FF4F97">
            <w:pPr>
              <w:rPr>
                <w:rFonts w:ascii="Arial Narrow" w:hAnsi="Arial Narrow" w:cs="Arial"/>
                <w:i/>
                <w:iCs/>
                <w:sz w:val="18"/>
                <w:szCs w:val="18"/>
              </w:rPr>
            </w:pPr>
            <w:r w:rsidRPr="00FF4F97">
              <w:rPr>
                <w:rFonts w:ascii="Arial Narrow" w:hAnsi="Arial Narrow" w:cs="Arial"/>
                <w:i/>
                <w:iCs/>
                <w:sz w:val="18"/>
                <w:szCs w:val="18"/>
              </w:rPr>
              <w:t>ks</w:t>
            </w:r>
          </w:p>
        </w:tc>
        <w:tc>
          <w:tcPr>
            <w:tcW w:w="591" w:type="pct"/>
            <w:shd w:val="clear" w:color="auto" w:fill="auto"/>
            <w:noWrap/>
            <w:vAlign w:val="center"/>
            <w:hideMark/>
          </w:tcPr>
          <w:p w14:paraId="616CD4AC"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22</w:t>
            </w:r>
          </w:p>
        </w:tc>
        <w:tc>
          <w:tcPr>
            <w:tcW w:w="570" w:type="pct"/>
            <w:shd w:val="clear" w:color="auto" w:fill="auto"/>
            <w:vAlign w:val="center"/>
            <w:hideMark/>
          </w:tcPr>
          <w:p w14:paraId="2727B64F"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570" w:type="pct"/>
            <w:shd w:val="clear" w:color="auto" w:fill="auto"/>
            <w:vAlign w:val="center"/>
            <w:hideMark/>
          </w:tcPr>
          <w:p w14:paraId="3989B6C9"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1154" w:type="pct"/>
            <w:shd w:val="clear" w:color="000000" w:fill="F2F2F2"/>
            <w:noWrap/>
            <w:vAlign w:val="center"/>
            <w:hideMark/>
          </w:tcPr>
          <w:p w14:paraId="73361ECC"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7BB22E42" w14:textId="77777777" w:rsidTr="00FF4F97">
        <w:trPr>
          <w:trHeight w:val="300"/>
        </w:trPr>
        <w:tc>
          <w:tcPr>
            <w:tcW w:w="1544" w:type="pct"/>
            <w:shd w:val="clear" w:color="000000" w:fill="D8E4BC"/>
            <w:vAlign w:val="center"/>
            <w:hideMark/>
          </w:tcPr>
          <w:p w14:paraId="3D78C405"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Pracovný dosah - hore</w:t>
            </w:r>
          </w:p>
        </w:tc>
        <w:tc>
          <w:tcPr>
            <w:tcW w:w="570" w:type="pct"/>
            <w:shd w:val="clear" w:color="000000" w:fill="DDD9C4"/>
            <w:vAlign w:val="center"/>
            <w:hideMark/>
          </w:tcPr>
          <w:p w14:paraId="5D04C377" w14:textId="77777777" w:rsidR="00FF4F97" w:rsidRPr="00FF4F97" w:rsidRDefault="00FF4F97">
            <w:pPr>
              <w:rPr>
                <w:rFonts w:ascii="Arial Narrow" w:hAnsi="Arial Narrow" w:cs="Arial"/>
                <w:i/>
                <w:iCs/>
                <w:sz w:val="18"/>
                <w:szCs w:val="18"/>
              </w:rPr>
            </w:pPr>
            <w:r w:rsidRPr="00FF4F97">
              <w:rPr>
                <w:rFonts w:ascii="Arial Narrow" w:hAnsi="Arial Narrow" w:cs="Arial"/>
                <w:i/>
                <w:iCs/>
                <w:sz w:val="18"/>
                <w:szCs w:val="18"/>
              </w:rPr>
              <w:t>stupne</w:t>
            </w:r>
          </w:p>
        </w:tc>
        <w:tc>
          <w:tcPr>
            <w:tcW w:w="591" w:type="pct"/>
            <w:shd w:val="clear" w:color="auto" w:fill="auto"/>
            <w:noWrap/>
            <w:vAlign w:val="center"/>
            <w:hideMark/>
          </w:tcPr>
          <w:p w14:paraId="1ACB894B"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90</w:t>
            </w:r>
          </w:p>
        </w:tc>
        <w:tc>
          <w:tcPr>
            <w:tcW w:w="570" w:type="pct"/>
            <w:shd w:val="clear" w:color="auto" w:fill="auto"/>
            <w:vAlign w:val="center"/>
            <w:hideMark/>
          </w:tcPr>
          <w:p w14:paraId="0D5ECCA7"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570" w:type="pct"/>
            <w:shd w:val="clear" w:color="auto" w:fill="auto"/>
            <w:vAlign w:val="center"/>
            <w:hideMark/>
          </w:tcPr>
          <w:p w14:paraId="08DDE44F"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1154" w:type="pct"/>
            <w:shd w:val="clear" w:color="000000" w:fill="F2F2F2"/>
            <w:noWrap/>
            <w:vAlign w:val="center"/>
            <w:hideMark/>
          </w:tcPr>
          <w:p w14:paraId="438C62AC"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0E39ECE0" w14:textId="77777777" w:rsidTr="00FF4F97">
        <w:trPr>
          <w:trHeight w:val="300"/>
        </w:trPr>
        <w:tc>
          <w:tcPr>
            <w:tcW w:w="1544" w:type="pct"/>
            <w:shd w:val="clear" w:color="000000" w:fill="D8E4BC"/>
            <w:vAlign w:val="center"/>
            <w:hideMark/>
          </w:tcPr>
          <w:p w14:paraId="7DA588A4"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Pracovný dosah - dole</w:t>
            </w:r>
          </w:p>
        </w:tc>
        <w:tc>
          <w:tcPr>
            <w:tcW w:w="570" w:type="pct"/>
            <w:shd w:val="clear" w:color="000000" w:fill="DDD9C4"/>
            <w:vAlign w:val="center"/>
            <w:hideMark/>
          </w:tcPr>
          <w:p w14:paraId="527806B8" w14:textId="77777777" w:rsidR="00FF4F97" w:rsidRPr="00FF4F97" w:rsidRDefault="00FF4F97">
            <w:pPr>
              <w:rPr>
                <w:rFonts w:ascii="Arial Narrow" w:hAnsi="Arial Narrow" w:cs="Arial"/>
                <w:i/>
                <w:iCs/>
                <w:sz w:val="18"/>
                <w:szCs w:val="18"/>
              </w:rPr>
            </w:pPr>
            <w:r w:rsidRPr="00FF4F97">
              <w:rPr>
                <w:rFonts w:ascii="Arial Narrow" w:hAnsi="Arial Narrow" w:cs="Arial"/>
                <w:i/>
                <w:iCs/>
                <w:sz w:val="18"/>
                <w:szCs w:val="18"/>
              </w:rPr>
              <w:t>stupne</w:t>
            </w:r>
          </w:p>
        </w:tc>
        <w:tc>
          <w:tcPr>
            <w:tcW w:w="591" w:type="pct"/>
            <w:shd w:val="clear" w:color="auto" w:fill="auto"/>
            <w:noWrap/>
            <w:vAlign w:val="center"/>
            <w:hideMark/>
          </w:tcPr>
          <w:p w14:paraId="61A6A685"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60</w:t>
            </w:r>
          </w:p>
        </w:tc>
        <w:tc>
          <w:tcPr>
            <w:tcW w:w="570" w:type="pct"/>
            <w:shd w:val="clear" w:color="auto" w:fill="auto"/>
            <w:vAlign w:val="center"/>
            <w:hideMark/>
          </w:tcPr>
          <w:p w14:paraId="514F28D0"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570" w:type="pct"/>
            <w:shd w:val="clear" w:color="auto" w:fill="auto"/>
            <w:vAlign w:val="center"/>
            <w:hideMark/>
          </w:tcPr>
          <w:p w14:paraId="64DD8E00"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1154" w:type="pct"/>
            <w:shd w:val="clear" w:color="000000" w:fill="F2F2F2"/>
            <w:noWrap/>
            <w:vAlign w:val="center"/>
            <w:hideMark/>
          </w:tcPr>
          <w:p w14:paraId="229D790F"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17163589" w14:textId="77777777" w:rsidTr="00FF4F97">
        <w:trPr>
          <w:trHeight w:val="300"/>
        </w:trPr>
        <w:tc>
          <w:tcPr>
            <w:tcW w:w="1544" w:type="pct"/>
            <w:shd w:val="clear" w:color="000000" w:fill="D8E4BC"/>
            <w:vAlign w:val="center"/>
            <w:hideMark/>
          </w:tcPr>
          <w:p w14:paraId="5F40F83B"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Otáčky na vývodovom hriadeli</w:t>
            </w:r>
          </w:p>
        </w:tc>
        <w:tc>
          <w:tcPr>
            <w:tcW w:w="570" w:type="pct"/>
            <w:shd w:val="clear" w:color="000000" w:fill="DDD9C4"/>
            <w:vAlign w:val="center"/>
            <w:hideMark/>
          </w:tcPr>
          <w:p w14:paraId="5A7FEBBD" w14:textId="77777777" w:rsidR="00FF4F97" w:rsidRPr="00FF4F97" w:rsidRDefault="00FF4F97">
            <w:pPr>
              <w:rPr>
                <w:rFonts w:ascii="Arial Narrow" w:hAnsi="Arial Narrow" w:cs="Arial"/>
                <w:i/>
                <w:iCs/>
                <w:sz w:val="18"/>
                <w:szCs w:val="18"/>
              </w:rPr>
            </w:pPr>
            <w:proofErr w:type="spellStart"/>
            <w:r w:rsidRPr="00FF4F97">
              <w:rPr>
                <w:rFonts w:ascii="Arial Narrow" w:hAnsi="Arial Narrow" w:cs="Arial"/>
                <w:i/>
                <w:iCs/>
                <w:sz w:val="18"/>
                <w:szCs w:val="18"/>
              </w:rPr>
              <w:t>ot</w:t>
            </w:r>
            <w:proofErr w:type="spellEnd"/>
            <w:r w:rsidRPr="00FF4F97">
              <w:rPr>
                <w:rFonts w:ascii="Arial Narrow" w:hAnsi="Arial Narrow" w:cs="Arial"/>
                <w:i/>
                <w:iCs/>
                <w:sz w:val="18"/>
                <w:szCs w:val="18"/>
              </w:rPr>
              <w:t>./min.</w:t>
            </w:r>
          </w:p>
        </w:tc>
        <w:tc>
          <w:tcPr>
            <w:tcW w:w="591" w:type="pct"/>
            <w:shd w:val="clear" w:color="auto" w:fill="auto"/>
            <w:noWrap/>
            <w:vAlign w:val="center"/>
            <w:hideMark/>
          </w:tcPr>
          <w:p w14:paraId="7883989C"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570" w:type="pct"/>
            <w:shd w:val="clear" w:color="auto" w:fill="auto"/>
            <w:vAlign w:val="center"/>
            <w:hideMark/>
          </w:tcPr>
          <w:p w14:paraId="6B82888A"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570" w:type="pct"/>
            <w:shd w:val="clear" w:color="auto" w:fill="auto"/>
            <w:vAlign w:val="center"/>
            <w:hideMark/>
          </w:tcPr>
          <w:p w14:paraId="09BCF752"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540</w:t>
            </w:r>
          </w:p>
        </w:tc>
        <w:tc>
          <w:tcPr>
            <w:tcW w:w="1154" w:type="pct"/>
            <w:shd w:val="clear" w:color="000000" w:fill="F2F2F2"/>
            <w:noWrap/>
            <w:vAlign w:val="center"/>
            <w:hideMark/>
          </w:tcPr>
          <w:p w14:paraId="3168A888"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33856EBA" w14:textId="77777777" w:rsidTr="00FF4F97">
        <w:trPr>
          <w:trHeight w:val="600"/>
        </w:trPr>
        <w:tc>
          <w:tcPr>
            <w:tcW w:w="3846" w:type="pct"/>
            <w:gridSpan w:val="5"/>
            <w:shd w:val="clear" w:color="auto" w:fill="auto"/>
            <w:vAlign w:val="center"/>
            <w:hideMark/>
          </w:tcPr>
          <w:p w14:paraId="4A10913A" w14:textId="77777777" w:rsidR="00FF4F97" w:rsidRPr="00FF4F97" w:rsidRDefault="00FF4F97">
            <w:pPr>
              <w:jc w:val="center"/>
              <w:rPr>
                <w:rFonts w:ascii="Arial Narrow" w:hAnsi="Arial Narrow" w:cs="Arial"/>
                <w:sz w:val="18"/>
                <w:szCs w:val="18"/>
              </w:rPr>
            </w:pPr>
            <w:r w:rsidRPr="00FF4F97">
              <w:rPr>
                <w:rFonts w:ascii="Arial Narrow" w:hAnsi="Arial Narrow" w:cs="Arial"/>
                <w:sz w:val="18"/>
                <w:szCs w:val="18"/>
              </w:rPr>
              <w:t> </w:t>
            </w:r>
          </w:p>
        </w:tc>
        <w:tc>
          <w:tcPr>
            <w:tcW w:w="1154" w:type="pct"/>
            <w:shd w:val="clear" w:color="000000" w:fill="B8CCE4"/>
            <w:vAlign w:val="center"/>
            <w:hideMark/>
          </w:tcPr>
          <w:p w14:paraId="78A02A58" w14:textId="77777777" w:rsidR="00FF4F97" w:rsidRPr="00FF4F97" w:rsidRDefault="00FF4F97">
            <w:pPr>
              <w:jc w:val="center"/>
              <w:rPr>
                <w:rFonts w:ascii="Arial Narrow" w:hAnsi="Arial Narrow" w:cs="Arial"/>
                <w:b/>
                <w:bCs/>
                <w:i/>
                <w:iCs/>
                <w:color w:val="FF0000"/>
                <w:sz w:val="18"/>
                <w:szCs w:val="18"/>
              </w:rPr>
            </w:pPr>
            <w:r w:rsidRPr="00FF4F97">
              <w:rPr>
                <w:rFonts w:ascii="Arial Narrow" w:hAnsi="Arial Narrow" w:cs="Arial"/>
                <w:b/>
                <w:bCs/>
                <w:i/>
                <w:iCs/>
                <w:color w:val="FF0000"/>
                <w:sz w:val="18"/>
                <w:szCs w:val="18"/>
              </w:rPr>
              <w:t>uviesť ÁNO/NIE, resp. stručný ekvivalent</w:t>
            </w:r>
          </w:p>
        </w:tc>
      </w:tr>
      <w:tr w:rsidR="00FF4F97" w:rsidRPr="00FF4F97" w14:paraId="2F1BD5DA" w14:textId="77777777" w:rsidTr="00FF4F97">
        <w:trPr>
          <w:trHeight w:val="300"/>
        </w:trPr>
        <w:tc>
          <w:tcPr>
            <w:tcW w:w="1544" w:type="pct"/>
            <w:vMerge w:val="restart"/>
            <w:shd w:val="clear" w:color="000000" w:fill="D8E4BC"/>
            <w:noWrap/>
            <w:hideMark/>
          </w:tcPr>
          <w:p w14:paraId="20F599AF" w14:textId="77777777" w:rsidR="00FF4F97" w:rsidRPr="00FF4F97" w:rsidRDefault="00FF4F97">
            <w:pPr>
              <w:rPr>
                <w:rFonts w:ascii="Arial Narrow" w:hAnsi="Arial Narrow" w:cs="Arial"/>
                <w:b/>
                <w:bCs/>
                <w:color w:val="000000"/>
                <w:sz w:val="18"/>
                <w:szCs w:val="18"/>
              </w:rPr>
            </w:pPr>
            <w:r w:rsidRPr="00FF4F97">
              <w:rPr>
                <w:rFonts w:ascii="Arial Narrow" w:hAnsi="Arial Narrow" w:cs="Arial"/>
                <w:b/>
                <w:bCs/>
                <w:color w:val="000000"/>
                <w:sz w:val="18"/>
                <w:szCs w:val="18"/>
              </w:rPr>
              <w:lastRenderedPageBreak/>
              <w:t>Ostatné požiadavky:</w:t>
            </w:r>
          </w:p>
        </w:tc>
        <w:tc>
          <w:tcPr>
            <w:tcW w:w="2302" w:type="pct"/>
            <w:gridSpan w:val="4"/>
            <w:shd w:val="clear" w:color="auto" w:fill="auto"/>
            <w:vAlign w:val="center"/>
            <w:hideMark/>
          </w:tcPr>
          <w:p w14:paraId="09158653"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Možnosť práce za traktorom, vedľa a v priekope</w:t>
            </w:r>
          </w:p>
        </w:tc>
        <w:tc>
          <w:tcPr>
            <w:tcW w:w="1154" w:type="pct"/>
            <w:shd w:val="clear" w:color="000000" w:fill="F2F2F2"/>
            <w:noWrap/>
            <w:vAlign w:val="center"/>
            <w:hideMark/>
          </w:tcPr>
          <w:p w14:paraId="19CED707"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5CF71451" w14:textId="77777777" w:rsidTr="00FF4F97">
        <w:trPr>
          <w:trHeight w:val="300"/>
        </w:trPr>
        <w:tc>
          <w:tcPr>
            <w:tcW w:w="1544" w:type="pct"/>
            <w:vMerge/>
            <w:vAlign w:val="center"/>
            <w:hideMark/>
          </w:tcPr>
          <w:p w14:paraId="59E7C969" w14:textId="77777777" w:rsidR="00FF4F97" w:rsidRPr="00FF4F97" w:rsidRDefault="00FF4F97">
            <w:pPr>
              <w:rPr>
                <w:rFonts w:ascii="Arial Narrow" w:hAnsi="Arial Narrow" w:cs="Arial"/>
                <w:b/>
                <w:bCs/>
                <w:color w:val="000000"/>
                <w:sz w:val="18"/>
                <w:szCs w:val="18"/>
              </w:rPr>
            </w:pPr>
          </w:p>
        </w:tc>
        <w:tc>
          <w:tcPr>
            <w:tcW w:w="2302" w:type="pct"/>
            <w:gridSpan w:val="4"/>
            <w:shd w:val="clear" w:color="auto" w:fill="auto"/>
            <w:vAlign w:val="center"/>
            <w:hideMark/>
          </w:tcPr>
          <w:p w14:paraId="2C26AA58"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 xml:space="preserve">Vymeniteľné </w:t>
            </w:r>
            <w:proofErr w:type="spellStart"/>
            <w:r w:rsidRPr="00FF4F97">
              <w:rPr>
                <w:rFonts w:ascii="Arial Narrow" w:hAnsi="Arial Narrow" w:cs="Arial"/>
                <w:sz w:val="18"/>
                <w:szCs w:val="18"/>
              </w:rPr>
              <w:t>protiostrie</w:t>
            </w:r>
            <w:proofErr w:type="spellEnd"/>
            <w:r w:rsidRPr="00FF4F97">
              <w:rPr>
                <w:rFonts w:ascii="Arial Narrow" w:hAnsi="Arial Narrow" w:cs="Arial"/>
                <w:sz w:val="18"/>
                <w:szCs w:val="18"/>
              </w:rPr>
              <w:t xml:space="preserve">  </w:t>
            </w:r>
          </w:p>
        </w:tc>
        <w:tc>
          <w:tcPr>
            <w:tcW w:w="1154" w:type="pct"/>
            <w:shd w:val="clear" w:color="000000" w:fill="F2F2F2"/>
            <w:noWrap/>
            <w:vAlign w:val="center"/>
            <w:hideMark/>
          </w:tcPr>
          <w:p w14:paraId="6261CCB5"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3E0ECA85" w14:textId="77777777" w:rsidTr="00FF4F97">
        <w:trPr>
          <w:trHeight w:val="300"/>
        </w:trPr>
        <w:tc>
          <w:tcPr>
            <w:tcW w:w="1544" w:type="pct"/>
            <w:vMerge/>
            <w:vAlign w:val="center"/>
            <w:hideMark/>
          </w:tcPr>
          <w:p w14:paraId="0DD35C18" w14:textId="77777777" w:rsidR="00FF4F97" w:rsidRPr="00FF4F97" w:rsidRDefault="00FF4F97">
            <w:pPr>
              <w:rPr>
                <w:rFonts w:ascii="Arial Narrow" w:hAnsi="Arial Narrow" w:cs="Arial"/>
                <w:b/>
                <w:bCs/>
                <w:color w:val="000000"/>
                <w:sz w:val="18"/>
                <w:szCs w:val="18"/>
              </w:rPr>
            </w:pPr>
          </w:p>
        </w:tc>
        <w:tc>
          <w:tcPr>
            <w:tcW w:w="2302" w:type="pct"/>
            <w:gridSpan w:val="4"/>
            <w:shd w:val="clear" w:color="auto" w:fill="auto"/>
            <w:vAlign w:val="center"/>
            <w:hideMark/>
          </w:tcPr>
          <w:p w14:paraId="0080B115"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Oporný valec na nastavenie výšky</w:t>
            </w:r>
          </w:p>
        </w:tc>
        <w:tc>
          <w:tcPr>
            <w:tcW w:w="1154" w:type="pct"/>
            <w:shd w:val="clear" w:color="000000" w:fill="F2F2F2"/>
            <w:noWrap/>
            <w:vAlign w:val="center"/>
            <w:hideMark/>
          </w:tcPr>
          <w:p w14:paraId="6416141F"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23F0457B" w14:textId="77777777" w:rsidTr="00FF4F97">
        <w:trPr>
          <w:trHeight w:val="300"/>
        </w:trPr>
        <w:tc>
          <w:tcPr>
            <w:tcW w:w="1544" w:type="pct"/>
            <w:vMerge/>
            <w:vAlign w:val="center"/>
            <w:hideMark/>
          </w:tcPr>
          <w:p w14:paraId="587C2CC7" w14:textId="77777777" w:rsidR="00FF4F97" w:rsidRPr="00FF4F97" w:rsidRDefault="00FF4F97">
            <w:pPr>
              <w:rPr>
                <w:rFonts w:ascii="Arial Narrow" w:hAnsi="Arial Narrow" w:cs="Arial"/>
                <w:b/>
                <w:bCs/>
                <w:color w:val="000000"/>
                <w:sz w:val="18"/>
                <w:szCs w:val="18"/>
              </w:rPr>
            </w:pPr>
          </w:p>
        </w:tc>
        <w:tc>
          <w:tcPr>
            <w:tcW w:w="2302" w:type="pct"/>
            <w:gridSpan w:val="4"/>
            <w:shd w:val="clear" w:color="auto" w:fill="auto"/>
            <w:vAlign w:val="center"/>
            <w:hideMark/>
          </w:tcPr>
          <w:p w14:paraId="2ECEADAE"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Uchytenie kladív usporiadané do špirály</w:t>
            </w:r>
          </w:p>
        </w:tc>
        <w:tc>
          <w:tcPr>
            <w:tcW w:w="1154" w:type="pct"/>
            <w:shd w:val="clear" w:color="000000" w:fill="F2F2F2"/>
            <w:noWrap/>
            <w:vAlign w:val="center"/>
            <w:hideMark/>
          </w:tcPr>
          <w:p w14:paraId="49E9A874"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2C469EFF" w14:textId="77777777" w:rsidTr="00FF4F97">
        <w:trPr>
          <w:trHeight w:val="300"/>
        </w:trPr>
        <w:tc>
          <w:tcPr>
            <w:tcW w:w="1544" w:type="pct"/>
            <w:vMerge/>
            <w:vAlign w:val="center"/>
            <w:hideMark/>
          </w:tcPr>
          <w:p w14:paraId="53A64345" w14:textId="77777777" w:rsidR="00FF4F97" w:rsidRPr="00FF4F97" w:rsidRDefault="00FF4F97">
            <w:pPr>
              <w:rPr>
                <w:rFonts w:ascii="Arial Narrow" w:hAnsi="Arial Narrow" w:cs="Arial"/>
                <w:b/>
                <w:bCs/>
                <w:color w:val="000000"/>
                <w:sz w:val="18"/>
                <w:szCs w:val="18"/>
              </w:rPr>
            </w:pPr>
          </w:p>
        </w:tc>
        <w:tc>
          <w:tcPr>
            <w:tcW w:w="2302" w:type="pct"/>
            <w:gridSpan w:val="4"/>
            <w:shd w:val="clear" w:color="auto" w:fill="auto"/>
            <w:vAlign w:val="center"/>
            <w:hideMark/>
          </w:tcPr>
          <w:p w14:paraId="2C6F81C3"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 xml:space="preserve">Pripojenie na zadný </w:t>
            </w:r>
            <w:proofErr w:type="spellStart"/>
            <w:r w:rsidRPr="00FF4F97">
              <w:rPr>
                <w:rFonts w:ascii="Arial Narrow" w:hAnsi="Arial Narrow" w:cs="Arial"/>
                <w:sz w:val="18"/>
                <w:szCs w:val="18"/>
              </w:rPr>
              <w:t>trojbodý</w:t>
            </w:r>
            <w:proofErr w:type="spellEnd"/>
            <w:r w:rsidRPr="00FF4F97">
              <w:rPr>
                <w:rFonts w:ascii="Arial Narrow" w:hAnsi="Arial Narrow" w:cs="Arial"/>
                <w:sz w:val="18"/>
                <w:szCs w:val="18"/>
              </w:rPr>
              <w:t xml:space="preserve"> záves traktora kategórie II.</w:t>
            </w:r>
          </w:p>
        </w:tc>
        <w:tc>
          <w:tcPr>
            <w:tcW w:w="1154" w:type="pct"/>
            <w:shd w:val="clear" w:color="000000" w:fill="F2F2F2"/>
            <w:noWrap/>
            <w:vAlign w:val="center"/>
            <w:hideMark/>
          </w:tcPr>
          <w:p w14:paraId="4CD1EB8F"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3006413D" w14:textId="77777777" w:rsidTr="00FF4F97">
        <w:trPr>
          <w:trHeight w:val="300"/>
        </w:trPr>
        <w:tc>
          <w:tcPr>
            <w:tcW w:w="1544" w:type="pct"/>
            <w:vMerge/>
            <w:vAlign w:val="center"/>
            <w:hideMark/>
          </w:tcPr>
          <w:p w14:paraId="2C4E7282" w14:textId="77777777" w:rsidR="00FF4F97" w:rsidRPr="00FF4F97" w:rsidRDefault="00FF4F97">
            <w:pPr>
              <w:rPr>
                <w:rFonts w:ascii="Arial Narrow" w:hAnsi="Arial Narrow" w:cs="Arial"/>
                <w:b/>
                <w:bCs/>
                <w:color w:val="000000"/>
                <w:sz w:val="18"/>
                <w:szCs w:val="18"/>
              </w:rPr>
            </w:pPr>
          </w:p>
        </w:tc>
        <w:tc>
          <w:tcPr>
            <w:tcW w:w="2302" w:type="pct"/>
            <w:gridSpan w:val="4"/>
            <w:shd w:val="clear" w:color="auto" w:fill="auto"/>
            <w:vAlign w:val="center"/>
            <w:hideMark/>
          </w:tcPr>
          <w:p w14:paraId="588B9ED8"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Prestaviteľná rezacia lišta pre nastavenie intenzity drvenia</w:t>
            </w:r>
          </w:p>
        </w:tc>
        <w:tc>
          <w:tcPr>
            <w:tcW w:w="1154" w:type="pct"/>
            <w:shd w:val="clear" w:color="000000" w:fill="F2F2F2"/>
            <w:noWrap/>
            <w:vAlign w:val="center"/>
            <w:hideMark/>
          </w:tcPr>
          <w:p w14:paraId="7F59B874"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7302CE6E" w14:textId="77777777" w:rsidTr="00FF4F97">
        <w:trPr>
          <w:trHeight w:val="300"/>
        </w:trPr>
        <w:tc>
          <w:tcPr>
            <w:tcW w:w="1544" w:type="pct"/>
            <w:vMerge/>
            <w:vAlign w:val="center"/>
            <w:hideMark/>
          </w:tcPr>
          <w:p w14:paraId="7B0187D0" w14:textId="77777777" w:rsidR="00FF4F97" w:rsidRPr="00FF4F97" w:rsidRDefault="00FF4F97">
            <w:pPr>
              <w:rPr>
                <w:rFonts w:ascii="Arial Narrow" w:hAnsi="Arial Narrow" w:cs="Arial"/>
                <w:b/>
                <w:bCs/>
                <w:color w:val="000000"/>
                <w:sz w:val="18"/>
                <w:szCs w:val="18"/>
              </w:rPr>
            </w:pPr>
          </w:p>
        </w:tc>
        <w:tc>
          <w:tcPr>
            <w:tcW w:w="2302" w:type="pct"/>
            <w:gridSpan w:val="4"/>
            <w:shd w:val="clear" w:color="auto" w:fill="auto"/>
            <w:vAlign w:val="center"/>
            <w:hideMark/>
          </w:tcPr>
          <w:p w14:paraId="04C441C9"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 xml:space="preserve">Ochranná vložka v skrini </w:t>
            </w:r>
            <w:proofErr w:type="spellStart"/>
            <w:r w:rsidRPr="00FF4F97">
              <w:rPr>
                <w:rFonts w:ascii="Arial Narrow" w:hAnsi="Arial Narrow" w:cs="Arial"/>
                <w:sz w:val="18"/>
                <w:szCs w:val="18"/>
              </w:rPr>
              <w:t>mulčovača</w:t>
            </w:r>
            <w:proofErr w:type="spellEnd"/>
          </w:p>
        </w:tc>
        <w:tc>
          <w:tcPr>
            <w:tcW w:w="1154" w:type="pct"/>
            <w:shd w:val="clear" w:color="000000" w:fill="F2F2F2"/>
            <w:noWrap/>
            <w:vAlign w:val="center"/>
            <w:hideMark/>
          </w:tcPr>
          <w:p w14:paraId="781C5C03"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65E58833" w14:textId="77777777" w:rsidTr="00FF4F97">
        <w:trPr>
          <w:trHeight w:val="300"/>
        </w:trPr>
        <w:tc>
          <w:tcPr>
            <w:tcW w:w="1544" w:type="pct"/>
            <w:vMerge/>
            <w:vAlign w:val="center"/>
            <w:hideMark/>
          </w:tcPr>
          <w:p w14:paraId="4DB64F2A" w14:textId="77777777" w:rsidR="00FF4F97" w:rsidRPr="00FF4F97" w:rsidRDefault="00FF4F97">
            <w:pPr>
              <w:rPr>
                <w:rFonts w:ascii="Arial Narrow" w:hAnsi="Arial Narrow" w:cs="Arial"/>
                <w:b/>
                <w:bCs/>
                <w:color w:val="000000"/>
                <w:sz w:val="18"/>
                <w:szCs w:val="18"/>
              </w:rPr>
            </w:pPr>
          </w:p>
        </w:tc>
        <w:tc>
          <w:tcPr>
            <w:tcW w:w="2302" w:type="pct"/>
            <w:gridSpan w:val="4"/>
            <w:shd w:val="clear" w:color="auto" w:fill="auto"/>
            <w:vAlign w:val="center"/>
            <w:hideMark/>
          </w:tcPr>
          <w:p w14:paraId="6607EC2D"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 xml:space="preserve">Dvojité </w:t>
            </w:r>
            <w:proofErr w:type="spellStart"/>
            <w:r w:rsidRPr="00FF4F97">
              <w:rPr>
                <w:rFonts w:ascii="Arial Narrow" w:hAnsi="Arial Narrow" w:cs="Arial"/>
                <w:sz w:val="18"/>
                <w:szCs w:val="18"/>
              </w:rPr>
              <w:t>kuželíkové</w:t>
            </w:r>
            <w:proofErr w:type="spellEnd"/>
            <w:r w:rsidRPr="00FF4F97">
              <w:rPr>
                <w:rFonts w:ascii="Arial Narrow" w:hAnsi="Arial Narrow" w:cs="Arial"/>
                <w:sz w:val="18"/>
                <w:szCs w:val="18"/>
              </w:rPr>
              <w:t xml:space="preserve"> ložiská v špeciálnom uložení pre oporný valec</w:t>
            </w:r>
          </w:p>
        </w:tc>
        <w:tc>
          <w:tcPr>
            <w:tcW w:w="1154" w:type="pct"/>
            <w:shd w:val="clear" w:color="000000" w:fill="F2F2F2"/>
            <w:noWrap/>
            <w:vAlign w:val="center"/>
            <w:hideMark/>
          </w:tcPr>
          <w:p w14:paraId="58FC6618"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0CE19C3C" w14:textId="77777777" w:rsidTr="00FF4F97">
        <w:trPr>
          <w:trHeight w:val="300"/>
        </w:trPr>
        <w:tc>
          <w:tcPr>
            <w:tcW w:w="1544" w:type="pct"/>
            <w:vMerge/>
            <w:vAlign w:val="center"/>
            <w:hideMark/>
          </w:tcPr>
          <w:p w14:paraId="31A6F26E" w14:textId="77777777" w:rsidR="00FF4F97" w:rsidRPr="00FF4F97" w:rsidRDefault="00FF4F97">
            <w:pPr>
              <w:rPr>
                <w:rFonts w:ascii="Arial Narrow" w:hAnsi="Arial Narrow" w:cs="Arial"/>
                <w:b/>
                <w:bCs/>
                <w:color w:val="000000"/>
                <w:sz w:val="18"/>
                <w:szCs w:val="18"/>
              </w:rPr>
            </w:pPr>
          </w:p>
        </w:tc>
        <w:tc>
          <w:tcPr>
            <w:tcW w:w="2302" w:type="pct"/>
            <w:gridSpan w:val="4"/>
            <w:shd w:val="clear" w:color="auto" w:fill="auto"/>
            <w:vAlign w:val="center"/>
            <w:hideMark/>
          </w:tcPr>
          <w:p w14:paraId="6CAF40FF"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Doprava na miesto dodania</w:t>
            </w:r>
          </w:p>
        </w:tc>
        <w:tc>
          <w:tcPr>
            <w:tcW w:w="1154" w:type="pct"/>
            <w:shd w:val="clear" w:color="000000" w:fill="F2F2F2"/>
            <w:noWrap/>
            <w:vAlign w:val="center"/>
            <w:hideMark/>
          </w:tcPr>
          <w:p w14:paraId="1A5D6B14"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6CD58479" w14:textId="77777777" w:rsidTr="00FF4F97">
        <w:trPr>
          <w:trHeight w:val="300"/>
        </w:trPr>
        <w:tc>
          <w:tcPr>
            <w:tcW w:w="1544" w:type="pct"/>
            <w:vMerge/>
            <w:vAlign w:val="center"/>
            <w:hideMark/>
          </w:tcPr>
          <w:p w14:paraId="46336597" w14:textId="77777777" w:rsidR="00FF4F97" w:rsidRPr="00FF4F97" w:rsidRDefault="00FF4F97">
            <w:pPr>
              <w:rPr>
                <w:rFonts w:ascii="Arial Narrow" w:hAnsi="Arial Narrow" w:cs="Arial"/>
                <w:b/>
                <w:bCs/>
                <w:color w:val="000000"/>
                <w:sz w:val="18"/>
                <w:szCs w:val="18"/>
              </w:rPr>
            </w:pPr>
          </w:p>
        </w:tc>
        <w:tc>
          <w:tcPr>
            <w:tcW w:w="2302" w:type="pct"/>
            <w:gridSpan w:val="4"/>
            <w:shd w:val="clear" w:color="auto" w:fill="auto"/>
            <w:vAlign w:val="center"/>
            <w:hideMark/>
          </w:tcPr>
          <w:p w14:paraId="3CCD29BF"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Zaškolenie obsluhy + návod na obsluhu</w:t>
            </w:r>
          </w:p>
        </w:tc>
        <w:tc>
          <w:tcPr>
            <w:tcW w:w="1154" w:type="pct"/>
            <w:shd w:val="clear" w:color="000000" w:fill="F2F2F2"/>
            <w:noWrap/>
            <w:vAlign w:val="center"/>
            <w:hideMark/>
          </w:tcPr>
          <w:p w14:paraId="25C760B3"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37483C65" w14:textId="77777777" w:rsidTr="00FF4F97">
        <w:trPr>
          <w:trHeight w:val="300"/>
        </w:trPr>
        <w:tc>
          <w:tcPr>
            <w:tcW w:w="1544" w:type="pct"/>
            <w:vMerge/>
            <w:vAlign w:val="center"/>
            <w:hideMark/>
          </w:tcPr>
          <w:p w14:paraId="564800CE" w14:textId="77777777" w:rsidR="00FF4F97" w:rsidRPr="00FF4F97" w:rsidRDefault="00FF4F97">
            <w:pPr>
              <w:rPr>
                <w:rFonts w:ascii="Arial Narrow" w:hAnsi="Arial Narrow" w:cs="Arial"/>
                <w:b/>
                <w:bCs/>
                <w:color w:val="000000"/>
                <w:sz w:val="18"/>
                <w:szCs w:val="18"/>
              </w:rPr>
            </w:pPr>
          </w:p>
        </w:tc>
        <w:tc>
          <w:tcPr>
            <w:tcW w:w="2302" w:type="pct"/>
            <w:gridSpan w:val="4"/>
            <w:shd w:val="clear" w:color="auto" w:fill="auto"/>
            <w:vAlign w:val="center"/>
            <w:hideMark/>
          </w:tcPr>
          <w:p w14:paraId="2353B994" w14:textId="77777777" w:rsidR="00FF4F97" w:rsidRPr="00FF4F97" w:rsidRDefault="00FF4F97">
            <w:pPr>
              <w:rPr>
                <w:rFonts w:ascii="Arial Narrow" w:hAnsi="Arial Narrow" w:cs="Arial"/>
                <w:sz w:val="18"/>
                <w:szCs w:val="18"/>
              </w:rPr>
            </w:pPr>
            <w:r w:rsidRPr="00FF4F97">
              <w:rPr>
                <w:rFonts w:ascii="Arial Narrow" w:hAnsi="Arial Narrow" w:cs="Arial"/>
                <w:sz w:val="18"/>
                <w:szCs w:val="18"/>
              </w:rPr>
              <w:t>Záruka bez obmedzenia min. 12 mesiacov</w:t>
            </w:r>
          </w:p>
        </w:tc>
        <w:tc>
          <w:tcPr>
            <w:tcW w:w="1154" w:type="pct"/>
            <w:shd w:val="clear" w:color="000000" w:fill="F2F2F2"/>
            <w:noWrap/>
            <w:vAlign w:val="center"/>
            <w:hideMark/>
          </w:tcPr>
          <w:p w14:paraId="5E0314F7" w14:textId="77777777" w:rsidR="00FF4F97" w:rsidRPr="00FF4F97" w:rsidRDefault="00FF4F97">
            <w:pPr>
              <w:jc w:val="center"/>
              <w:rPr>
                <w:rFonts w:ascii="Arial Narrow" w:hAnsi="Arial Narrow" w:cs="Arial"/>
                <w:color w:val="FF0000"/>
                <w:sz w:val="18"/>
                <w:szCs w:val="18"/>
              </w:rPr>
            </w:pPr>
            <w:r w:rsidRPr="00FF4F97">
              <w:rPr>
                <w:rFonts w:ascii="Arial Narrow" w:hAnsi="Arial Narrow" w:cs="Arial"/>
                <w:color w:val="FF0000"/>
                <w:sz w:val="18"/>
                <w:szCs w:val="18"/>
              </w:rPr>
              <w:t>VYPLNIŤ</w:t>
            </w:r>
          </w:p>
        </w:tc>
      </w:tr>
      <w:tr w:rsidR="00FF4F97" w:rsidRPr="00FF4F97" w14:paraId="64DE1C0A" w14:textId="77777777" w:rsidTr="00FF4F97">
        <w:trPr>
          <w:trHeight w:val="600"/>
        </w:trPr>
        <w:tc>
          <w:tcPr>
            <w:tcW w:w="1544" w:type="pct"/>
            <w:shd w:val="clear" w:color="000000" w:fill="D8E4BC"/>
            <w:noWrap/>
            <w:vAlign w:val="center"/>
            <w:hideMark/>
          </w:tcPr>
          <w:p w14:paraId="6941C169" w14:textId="77777777" w:rsidR="00FF4F97" w:rsidRPr="00FF4F97" w:rsidRDefault="00FF4F97">
            <w:pPr>
              <w:rPr>
                <w:rFonts w:ascii="Arial Narrow" w:hAnsi="Arial Narrow" w:cs="Arial"/>
                <w:b/>
                <w:bCs/>
                <w:color w:val="000000"/>
                <w:sz w:val="18"/>
                <w:szCs w:val="18"/>
              </w:rPr>
            </w:pPr>
            <w:r w:rsidRPr="00FF4F97">
              <w:rPr>
                <w:rFonts w:ascii="Arial Narrow" w:hAnsi="Arial Narrow" w:cs="Arial"/>
                <w:b/>
                <w:bCs/>
                <w:color w:val="000000"/>
                <w:sz w:val="18"/>
                <w:szCs w:val="18"/>
              </w:rPr>
              <w:t>Názov výrobcu a typové označenie s príslušenstvom:</w:t>
            </w:r>
          </w:p>
        </w:tc>
        <w:tc>
          <w:tcPr>
            <w:tcW w:w="3456" w:type="pct"/>
            <w:gridSpan w:val="5"/>
            <w:shd w:val="clear" w:color="000000" w:fill="F2F2F2"/>
            <w:noWrap/>
            <w:vAlign w:val="center"/>
            <w:hideMark/>
          </w:tcPr>
          <w:p w14:paraId="1AA5C75E" w14:textId="77777777" w:rsidR="00FF4F97" w:rsidRPr="00FF4F97" w:rsidRDefault="00FF4F97">
            <w:pPr>
              <w:jc w:val="center"/>
              <w:rPr>
                <w:rFonts w:ascii="Arial Narrow" w:hAnsi="Arial Narrow" w:cs="Arial"/>
                <w:b/>
                <w:bCs/>
                <w:color w:val="FF0000"/>
                <w:sz w:val="18"/>
                <w:szCs w:val="18"/>
              </w:rPr>
            </w:pPr>
            <w:r w:rsidRPr="00FF4F97">
              <w:rPr>
                <w:rFonts w:ascii="Arial Narrow" w:hAnsi="Arial Narrow" w:cs="Arial"/>
                <w:b/>
                <w:bCs/>
                <w:color w:val="FF0000"/>
                <w:sz w:val="18"/>
                <w:szCs w:val="18"/>
              </w:rPr>
              <w:t>VYPLNIŤ</w:t>
            </w:r>
          </w:p>
        </w:tc>
      </w:tr>
    </w:tbl>
    <w:p w14:paraId="0139CF5C" w14:textId="77777777" w:rsidR="00FF4F97" w:rsidRDefault="00FF4F97"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21BCAEF5"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r w:rsidRPr="00B870C3">
        <w:rPr>
          <w:rFonts w:ascii="Arial Narrow" w:hAnsi="Arial Narrow" w:cs="Arial"/>
          <w:b/>
          <w:sz w:val="20"/>
        </w:rPr>
        <w:t xml:space="preserve">do </w:t>
      </w:r>
      <w:r w:rsidR="00AD7A72" w:rsidRPr="00B870C3">
        <w:rPr>
          <w:rFonts w:ascii="Arial Narrow" w:hAnsi="Arial Narrow" w:cs="Arial"/>
          <w:b/>
          <w:sz w:val="20"/>
        </w:rPr>
        <w:t>3</w:t>
      </w:r>
      <w:r w:rsidR="009E35B4" w:rsidRPr="00B870C3">
        <w:rPr>
          <w:rFonts w:ascii="Arial Narrow" w:hAnsi="Arial Narrow" w:cs="Arial"/>
          <w:b/>
          <w:sz w:val="20"/>
        </w:rPr>
        <w:t xml:space="preserve"> mesiacov</w:t>
      </w:r>
      <w:r w:rsidR="000311CF" w:rsidRPr="00B870C3">
        <w:rPr>
          <w:rFonts w:ascii="Arial Narrow" w:hAnsi="Arial Narrow" w:cs="Arial"/>
          <w:b/>
          <w:bCs/>
          <w:sz w:val="20"/>
        </w:rPr>
        <w:t xml:space="preserve"> od </w:t>
      </w:r>
      <w:r w:rsidR="00D032FC" w:rsidRPr="00B870C3">
        <w:rPr>
          <w:rFonts w:ascii="Arial Narrow" w:hAnsi="Arial Narrow" w:cs="Arial"/>
          <w:b/>
          <w:bCs/>
          <w:sz w:val="20"/>
        </w:rPr>
        <w:t>nadobudnutia účinnosti tejto Zmluvy</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e-mailu.</w:t>
      </w:r>
    </w:p>
    <w:p w14:paraId="6866B45A" w14:textId="3AD7078D" w:rsidR="00DF5E02" w:rsidRPr="00FF4F97" w:rsidRDefault="00DF5E02" w:rsidP="00FF4F97">
      <w:pPr>
        <w:pStyle w:val="Zkladntext"/>
        <w:ind w:left="709" w:hanging="709"/>
        <w:rPr>
          <w:rFonts w:ascii="Arial Narrow" w:hAnsi="Arial Narrow"/>
          <w:b/>
          <w:bCs/>
          <w:sz w:val="20"/>
        </w:rPr>
      </w:pPr>
      <w:r w:rsidRPr="000822E4">
        <w:rPr>
          <w:rFonts w:ascii="Arial Narrow" w:hAnsi="Arial Narrow" w:cs="Arial"/>
          <w:sz w:val="20"/>
        </w:rPr>
        <w:t>3.2</w:t>
      </w:r>
      <w:r w:rsidRPr="000822E4">
        <w:rPr>
          <w:rFonts w:ascii="Arial Narrow" w:hAnsi="Arial Narrow" w:cs="Arial"/>
          <w:sz w:val="20"/>
        </w:rPr>
        <w:tab/>
        <w:t xml:space="preserve">Miestom dodania Tovaru sú priestory Kupujúceho nachádzajúce sa na adrese: </w:t>
      </w:r>
      <w:r w:rsidR="00FF4F97" w:rsidRPr="00FF4F97">
        <w:rPr>
          <w:rStyle w:val="ra"/>
          <w:rFonts w:ascii="Arial Narrow" w:hAnsi="Arial Narrow"/>
          <w:b/>
          <w:bCs/>
          <w:sz w:val="20"/>
        </w:rPr>
        <w:t>Hôrka nad Váhom, 916 32 Hôrka nad Váhom</w:t>
      </w:r>
      <w:r w:rsidR="00795273" w:rsidRPr="00FE0618">
        <w:rPr>
          <w:rFonts w:ascii="Arial Narrow" w:hAnsi="Arial Narrow" w:cs="Arial"/>
          <w:b/>
          <w:bCs/>
          <w:sz w:val="20"/>
        </w:rPr>
        <w:t xml:space="preserve"> </w:t>
      </w:r>
      <w:r w:rsidRPr="000822E4">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263B972C" w14:textId="77777777" w:rsidR="009C7EB8" w:rsidRDefault="009C7EB8" w:rsidP="00903DF0">
      <w:pPr>
        <w:pStyle w:val="Zkladntext"/>
        <w:jc w:val="center"/>
        <w:outlineLvl w:val="0"/>
        <w:rPr>
          <w:rFonts w:ascii="Arial Narrow" w:hAnsi="Arial Narrow" w:cs="Arial"/>
          <w:b/>
          <w:color w:val="000000"/>
          <w:sz w:val="20"/>
        </w:rPr>
      </w:pPr>
    </w:p>
    <w:p w14:paraId="3CECD119" w14:textId="43120AF8"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Default="00DF7B3D" w:rsidP="00903DF0">
      <w:pPr>
        <w:ind w:left="709" w:hanging="709"/>
        <w:jc w:val="both"/>
        <w:rPr>
          <w:rFonts w:ascii="Arial Narrow" w:hAnsi="Arial Narrow" w:cs="Arial"/>
          <w:sz w:val="20"/>
          <w:szCs w:val="20"/>
        </w:rPr>
      </w:pPr>
    </w:p>
    <w:tbl>
      <w:tblPr>
        <w:tblW w:w="4767" w:type="pct"/>
        <w:tblInd w:w="496" w:type="dxa"/>
        <w:tblCellMar>
          <w:left w:w="70" w:type="dxa"/>
          <w:right w:w="70" w:type="dxa"/>
        </w:tblCellMar>
        <w:tblLook w:val="04A0" w:firstRow="1" w:lastRow="0" w:firstColumn="1" w:lastColumn="0" w:noHBand="0" w:noVBand="1"/>
      </w:tblPr>
      <w:tblGrid>
        <w:gridCol w:w="2491"/>
        <w:gridCol w:w="897"/>
        <w:gridCol w:w="1781"/>
        <w:gridCol w:w="1725"/>
        <w:gridCol w:w="1730"/>
      </w:tblGrid>
      <w:tr w:rsidR="001C1780" w:rsidRPr="001C1780" w14:paraId="538C7B36" w14:textId="77777777" w:rsidTr="001C1780">
        <w:trPr>
          <w:trHeight w:val="456"/>
        </w:trPr>
        <w:tc>
          <w:tcPr>
            <w:tcW w:w="1453" w:type="pct"/>
            <w:tcBorders>
              <w:top w:val="single" w:sz="4" w:space="0" w:color="auto"/>
              <w:left w:val="single" w:sz="8" w:space="0" w:color="auto"/>
              <w:bottom w:val="single" w:sz="4" w:space="0" w:color="auto"/>
              <w:right w:val="single" w:sz="4" w:space="0" w:color="auto"/>
            </w:tcBorders>
            <w:shd w:val="clear" w:color="auto" w:fill="92D050"/>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511" w:type="pct"/>
            <w:tcBorders>
              <w:top w:val="single" w:sz="4" w:space="0" w:color="auto"/>
              <w:left w:val="single" w:sz="4" w:space="0" w:color="auto"/>
              <w:bottom w:val="single" w:sz="4" w:space="0" w:color="auto"/>
              <w:right w:val="single" w:sz="4" w:space="0" w:color="auto"/>
            </w:tcBorders>
            <w:shd w:val="clear" w:color="auto" w:fill="92D050"/>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015"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1009" w:type="pct"/>
            <w:tcBorders>
              <w:top w:val="single" w:sz="4" w:space="0" w:color="auto"/>
              <w:left w:val="nil"/>
              <w:bottom w:val="single" w:sz="4" w:space="0" w:color="auto"/>
              <w:right w:val="single" w:sz="4" w:space="0" w:color="auto"/>
            </w:tcBorders>
            <w:shd w:val="clear" w:color="auto" w:fill="92D050"/>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012" w:type="pct"/>
            <w:tcBorders>
              <w:top w:val="single" w:sz="4" w:space="0" w:color="auto"/>
              <w:left w:val="nil"/>
              <w:bottom w:val="single" w:sz="4" w:space="0" w:color="auto"/>
              <w:right w:val="single" w:sz="8" w:space="0" w:color="auto"/>
            </w:tcBorders>
            <w:shd w:val="clear" w:color="auto" w:fill="92D050"/>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1C1780">
        <w:trPr>
          <w:trHeight w:val="339"/>
        </w:trPr>
        <w:tc>
          <w:tcPr>
            <w:tcW w:w="145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F5FB3C9" w14:textId="17F7A1FE" w:rsidR="001C1780" w:rsidRPr="001C1780" w:rsidRDefault="00FF4F97" w:rsidP="001C1780">
            <w:pPr>
              <w:rPr>
                <w:rFonts w:ascii="Arial Narrow" w:hAnsi="Arial Narrow" w:cs="Arial"/>
                <w:b/>
                <w:bCs/>
                <w:sz w:val="20"/>
                <w:szCs w:val="20"/>
              </w:rPr>
            </w:pPr>
            <w:r>
              <w:rPr>
                <w:rFonts w:ascii="Arial Narrow" w:hAnsi="Arial Narrow" w:cs="Arial"/>
                <w:b/>
                <w:bCs/>
                <w:sz w:val="20"/>
                <w:szCs w:val="20"/>
              </w:rPr>
              <w:t>STRANOVÝ MULČOVAČ</w:t>
            </w:r>
          </w:p>
        </w:tc>
        <w:tc>
          <w:tcPr>
            <w:tcW w:w="511" w:type="pct"/>
            <w:tcBorders>
              <w:top w:val="single" w:sz="4" w:space="0" w:color="auto"/>
              <w:left w:val="single" w:sz="4" w:space="0" w:color="auto"/>
              <w:bottom w:val="single" w:sz="4" w:space="0" w:color="auto"/>
              <w:right w:val="single" w:sz="4" w:space="0" w:color="auto"/>
            </w:tcBorders>
            <w:vAlign w:val="center"/>
          </w:tcPr>
          <w:p w14:paraId="2ED53C85" w14:textId="1218BAE6"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1 ks</w:t>
            </w:r>
          </w:p>
        </w:tc>
        <w:tc>
          <w:tcPr>
            <w:tcW w:w="101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2F4243" w:rsidRDefault="001C1780" w:rsidP="002F4243">
            <w:pPr>
              <w:jc w:val="center"/>
              <w:rPr>
                <w:rFonts w:ascii="Arial Narrow" w:hAnsi="Arial Narrow" w:cs="Arial"/>
                <w:color w:val="FF0000"/>
                <w:sz w:val="20"/>
                <w:szCs w:val="20"/>
              </w:rPr>
            </w:pP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2F4243" w:rsidRDefault="001C1780" w:rsidP="002F4243">
            <w:pPr>
              <w:jc w:val="center"/>
              <w:rPr>
                <w:rFonts w:ascii="Arial Narrow" w:hAnsi="Arial Narrow" w:cs="Arial"/>
                <w:sz w:val="20"/>
                <w:szCs w:val="20"/>
              </w:rPr>
            </w:pPr>
          </w:p>
        </w:tc>
        <w:tc>
          <w:tcPr>
            <w:tcW w:w="1012" w:type="pct"/>
            <w:tcBorders>
              <w:top w:val="nil"/>
              <w:left w:val="nil"/>
              <w:bottom w:val="single" w:sz="4" w:space="0" w:color="auto"/>
              <w:right w:val="single" w:sz="8" w:space="0" w:color="auto"/>
            </w:tcBorders>
            <w:shd w:val="clear" w:color="auto" w:fill="auto"/>
            <w:noWrap/>
            <w:vAlign w:val="center"/>
            <w:hideMark/>
          </w:tcPr>
          <w:p w14:paraId="27BE9A33" w14:textId="2A4D35B7" w:rsidR="001C1780" w:rsidRPr="002F4243" w:rsidRDefault="001C1780" w:rsidP="002F4243">
            <w:pPr>
              <w:jc w:val="center"/>
              <w:rPr>
                <w:rFonts w:ascii="Arial Narrow" w:hAnsi="Arial Narrow" w:cs="Arial"/>
                <w:sz w:val="20"/>
                <w:szCs w:val="20"/>
              </w:rPr>
            </w:pPr>
          </w:p>
        </w:tc>
      </w:tr>
    </w:tbl>
    <w:p w14:paraId="69DE01E4" w14:textId="77777777" w:rsidR="00BA4D5C" w:rsidRPr="000822E4" w:rsidRDefault="00BA4D5C" w:rsidP="00903DF0">
      <w:pPr>
        <w:tabs>
          <w:tab w:val="right" w:pos="7371"/>
        </w:tabs>
        <w:ind w:left="709" w:hanging="709"/>
        <w:jc w:val="both"/>
        <w:rPr>
          <w:rFonts w:ascii="Arial Narrow" w:hAnsi="Arial Narrow" w:cs="Arial"/>
          <w:sz w:val="20"/>
          <w:szCs w:val="2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lastRenderedPageBreak/>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56989BB3" w14:textId="0F1068BE"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t xml:space="preserve">Splatnosť faktúry je </w:t>
      </w:r>
      <w:r w:rsidR="00795273">
        <w:rPr>
          <w:rFonts w:ascii="Arial Narrow" w:hAnsi="Arial Narrow" w:cs="Arial"/>
          <w:b/>
          <w:sz w:val="20"/>
          <w:szCs w:val="20"/>
        </w:rPr>
        <w:t>30</w:t>
      </w:r>
      <w:r w:rsidRPr="000822E4">
        <w:rPr>
          <w:rFonts w:ascii="Arial Narrow" w:hAnsi="Arial Narrow" w:cs="Arial"/>
          <w:b/>
          <w:sz w:val="20"/>
          <w:szCs w:val="20"/>
        </w:rPr>
        <w:t xml:space="preserve"> dní</w:t>
      </w:r>
      <w:r w:rsidRPr="000822E4">
        <w:rPr>
          <w:rFonts w:ascii="Arial Narrow" w:hAnsi="Arial Narrow" w:cs="Arial"/>
          <w:sz w:val="20"/>
          <w:szCs w:val="20"/>
        </w:rPr>
        <w:t xml:space="preserve"> odo dňa jej doručenia Kupujúcemu.</w:t>
      </w:r>
    </w:p>
    <w:p w14:paraId="379A09BB" w14:textId="77777777" w:rsidR="005E37E8"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p>
    <w:p w14:paraId="2B740D66" w14:textId="77777777" w:rsidR="00DF5E02" w:rsidRPr="000822E4" w:rsidRDefault="00DF5E02" w:rsidP="005E37E8">
      <w:pPr>
        <w:ind w:left="709" w:hanging="1"/>
        <w:jc w:val="both"/>
        <w:rPr>
          <w:rFonts w:ascii="Arial Narrow" w:hAnsi="Arial Narrow" w:cs="Arial"/>
          <w:sz w:val="20"/>
          <w:szCs w:val="20"/>
        </w:rPr>
      </w:pP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Pr="000822E4" w:rsidRDefault="00DF5E02" w:rsidP="00903DF0">
      <w:pPr>
        <w:pStyle w:val="Zkladntext"/>
        <w:jc w:val="center"/>
        <w:rPr>
          <w:rFonts w:ascii="Arial Narrow" w:hAnsi="Arial Narrow" w:cs="Arial"/>
          <w:b/>
          <w:color w:val="000000"/>
          <w:sz w:val="20"/>
        </w:rPr>
      </w:pPr>
    </w:p>
    <w:p w14:paraId="004CCC12" w14:textId="77777777" w:rsidR="009C7EB8" w:rsidRDefault="009C7EB8" w:rsidP="00903DF0">
      <w:pPr>
        <w:pStyle w:val="Zkladntext"/>
        <w:jc w:val="center"/>
        <w:outlineLvl w:val="0"/>
        <w:rPr>
          <w:rFonts w:ascii="Arial Narrow" w:hAnsi="Arial Narrow" w:cs="Arial"/>
          <w:b/>
          <w:color w:val="000000"/>
          <w:sz w:val="20"/>
        </w:rPr>
      </w:pPr>
    </w:p>
    <w:p w14:paraId="1B148C73" w14:textId="57234CF9"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Pr="000822E4"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49F8502D"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71689D91" w14:textId="77777777" w:rsidR="001C1780" w:rsidRPr="000822E4" w:rsidRDefault="001C1780" w:rsidP="00AD7A72">
      <w:pPr>
        <w:pStyle w:val="Odrazkovy3"/>
        <w:numPr>
          <w:ilvl w:val="0"/>
          <w:numId w:val="0"/>
        </w:numPr>
        <w:ind w:left="709" w:hanging="709"/>
        <w:rPr>
          <w:rFonts w:ascii="Arial Narrow" w:hAnsi="Arial Narrow" w:cs="Arial"/>
          <w:b/>
          <w:color w:val="000000"/>
          <w:sz w:val="20"/>
        </w:rPr>
      </w:pPr>
    </w:p>
    <w:p w14:paraId="5A643420" w14:textId="77777777" w:rsidR="009C7EB8" w:rsidRDefault="009C7EB8" w:rsidP="00903DF0">
      <w:pPr>
        <w:pStyle w:val="Zkladntext"/>
        <w:jc w:val="center"/>
        <w:outlineLvl w:val="0"/>
        <w:rPr>
          <w:rFonts w:ascii="Arial Narrow" w:hAnsi="Arial Narrow" w:cs="Arial"/>
          <w:b/>
          <w:color w:val="000000"/>
          <w:sz w:val="20"/>
        </w:rPr>
      </w:pPr>
    </w:p>
    <w:p w14:paraId="206C5877" w14:textId="1D3D795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2D37553" w14:textId="77777777" w:rsidR="009C7EB8" w:rsidRDefault="009C7EB8" w:rsidP="00903DF0">
      <w:pPr>
        <w:pStyle w:val="Zkladntext"/>
        <w:jc w:val="center"/>
        <w:outlineLvl w:val="0"/>
        <w:rPr>
          <w:rFonts w:ascii="Arial Narrow" w:hAnsi="Arial Narrow" w:cs="Arial"/>
          <w:b/>
          <w:color w:val="000000"/>
          <w:sz w:val="20"/>
        </w:rPr>
      </w:pPr>
    </w:p>
    <w:p w14:paraId="6005E0E1" w14:textId="5130A915"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lastRenderedPageBreak/>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16E9143C"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FF4F97">
        <w:rPr>
          <w:rFonts w:ascii="Arial Narrow" w:hAnsi="Arial Narrow" w:cs="Arial"/>
          <w:color w:val="000000"/>
          <w:sz w:val="20"/>
          <w:szCs w:val="20"/>
        </w:rPr>
        <w:t>Kupujúci</w:t>
      </w:r>
      <w:r w:rsidRPr="000822E4">
        <w:rPr>
          <w:rFonts w:ascii="Arial Narrow" w:hAnsi="Arial Narrow" w:cs="Arial"/>
          <w:color w:val="000000"/>
          <w:sz w:val="20"/>
          <w:szCs w:val="20"/>
        </w:rPr>
        <w:t xml:space="preserve"> si vyhradzuje právo bez akýchkoľvek sankcií odstúpiť od zmluvného vzťahu s úspešným uchádzačom v prípade, kedy ešte nedošlo k plneniu z toho zmluvného vzťahu medzi </w:t>
      </w:r>
      <w:r w:rsidR="00FF4F97">
        <w:rPr>
          <w:rFonts w:ascii="Arial Narrow" w:hAnsi="Arial Narrow" w:cs="Arial"/>
          <w:color w:val="000000"/>
          <w:sz w:val="20"/>
          <w:szCs w:val="20"/>
        </w:rPr>
        <w:t>kupujúcim</w:t>
      </w:r>
      <w:r w:rsidRPr="000822E4">
        <w:rPr>
          <w:rFonts w:ascii="Arial Narrow" w:hAnsi="Arial Narrow" w:cs="Arial"/>
          <w:color w:val="000000"/>
          <w:sz w:val="20"/>
          <w:szCs w:val="20"/>
        </w:rPr>
        <w:t xml:space="preserve"> a </w:t>
      </w:r>
      <w:r w:rsidR="00FF4F97">
        <w:rPr>
          <w:rFonts w:ascii="Arial Narrow" w:hAnsi="Arial Narrow" w:cs="Arial"/>
          <w:color w:val="000000"/>
          <w:sz w:val="20"/>
          <w:szCs w:val="20"/>
        </w:rPr>
        <w:t>predávajúcim</w:t>
      </w:r>
      <w:r w:rsidRPr="000822E4">
        <w:rPr>
          <w:rFonts w:ascii="Arial Narrow" w:hAnsi="Arial Narrow" w:cs="Arial"/>
          <w:color w:val="000000"/>
          <w:sz w:val="20"/>
          <w:szCs w:val="20"/>
        </w:rPr>
        <w:t xml:space="preserve"> a výsledky administratívnej finančnej kontroly zo strany Poskytovateľa nenávratného finančného príspevku, neumožňujú financovanie výdavkov vzniknutých z obstarávania.</w:t>
      </w:r>
    </w:p>
    <w:p w14:paraId="593432E8" w14:textId="77777777" w:rsidR="00AD4845" w:rsidRPr="000822E4" w:rsidRDefault="00AD4845" w:rsidP="00903DF0">
      <w:pPr>
        <w:jc w:val="both"/>
        <w:rPr>
          <w:rFonts w:ascii="Arial Narrow" w:hAnsi="Arial Narrow" w:cs="Arial"/>
          <w:color w:val="000000"/>
          <w:sz w:val="20"/>
          <w:szCs w:val="20"/>
        </w:rPr>
      </w:pPr>
    </w:p>
    <w:p w14:paraId="2866187E" w14:textId="77777777" w:rsidR="009C7EB8" w:rsidRDefault="009C7EB8" w:rsidP="00903DF0">
      <w:pPr>
        <w:pStyle w:val="Zkladntext"/>
        <w:jc w:val="center"/>
        <w:outlineLvl w:val="0"/>
        <w:rPr>
          <w:rFonts w:ascii="Arial Narrow" w:hAnsi="Arial Narrow" w:cs="Arial"/>
          <w:b/>
          <w:color w:val="000000"/>
          <w:sz w:val="20"/>
        </w:rPr>
      </w:pPr>
    </w:p>
    <w:p w14:paraId="4291E677" w14:textId="1548E42C"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0" w:name="OLE_LINK30"/>
      <w:bookmarkStart w:id="1"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2AB2E6B1" w14:textId="77777777" w:rsidR="009C7EB8" w:rsidRDefault="009C7EB8" w:rsidP="00903DF0">
      <w:pPr>
        <w:pStyle w:val="Zkladntext"/>
        <w:jc w:val="center"/>
        <w:outlineLvl w:val="0"/>
        <w:rPr>
          <w:rFonts w:ascii="Arial Narrow" w:hAnsi="Arial Narrow" w:cs="Arial"/>
          <w:b/>
          <w:color w:val="000000"/>
          <w:sz w:val="20"/>
        </w:rPr>
      </w:pPr>
    </w:p>
    <w:p w14:paraId="57AFAA98" w14:textId="6FC66F90"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4B525BB8" w14:textId="784EA26C" w:rsidR="00795273" w:rsidRDefault="007767EA" w:rsidP="007767EA">
      <w:pPr>
        <w:pStyle w:val="Odsekzoznamu"/>
        <w:spacing w:line="240" w:lineRule="auto"/>
        <w:ind w:left="2832" w:hanging="2123"/>
        <w:jc w:val="both"/>
        <w:rPr>
          <w:rFonts w:ascii="Arial Narrow" w:hAnsi="Arial Narrow" w:cs="Arial"/>
          <w:b/>
          <w:sz w:val="20"/>
          <w:szCs w:val="20"/>
        </w:rPr>
      </w:pPr>
      <w:r w:rsidRPr="007767EA">
        <w:rPr>
          <w:rFonts w:ascii="Arial Narrow" w:hAnsi="Arial Narrow" w:cs="Arial"/>
          <w:b/>
          <w:sz w:val="20"/>
          <w:szCs w:val="20"/>
        </w:rPr>
        <w:t>Názov projektu:</w:t>
      </w:r>
      <w:r w:rsidRPr="007767EA">
        <w:rPr>
          <w:rFonts w:ascii="Arial Narrow" w:hAnsi="Arial Narrow" w:cs="Arial"/>
          <w:b/>
          <w:sz w:val="20"/>
          <w:szCs w:val="20"/>
        </w:rPr>
        <w:tab/>
      </w:r>
      <w:r w:rsidR="00FF4F97" w:rsidRPr="00FF4F97">
        <w:rPr>
          <w:rFonts w:ascii="Arial Narrow" w:hAnsi="Arial Narrow"/>
          <w:sz w:val="20"/>
          <w:szCs w:val="20"/>
        </w:rPr>
        <w:t xml:space="preserve">Podpora investícií </w:t>
      </w:r>
      <w:proofErr w:type="spellStart"/>
      <w:r w:rsidR="00FF4F97" w:rsidRPr="00FF4F97">
        <w:rPr>
          <w:rFonts w:ascii="Arial Narrow" w:hAnsi="Arial Narrow"/>
          <w:sz w:val="20"/>
          <w:szCs w:val="20"/>
        </w:rPr>
        <w:t>prispievajúcich</w:t>
      </w:r>
      <w:proofErr w:type="spellEnd"/>
      <w:r w:rsidR="00FF4F97" w:rsidRPr="00FF4F97">
        <w:rPr>
          <w:rFonts w:ascii="Arial Narrow" w:hAnsi="Arial Narrow"/>
          <w:sz w:val="20"/>
          <w:szCs w:val="20"/>
        </w:rPr>
        <w:t xml:space="preserve"> k odolnému, udržateľnému a digitálnemu oživeniu v PD Hôrka nad Váhom</w:t>
      </w:r>
    </w:p>
    <w:p w14:paraId="5B40ABE1" w14:textId="28C93DBE" w:rsidR="007767EA" w:rsidRDefault="007767EA" w:rsidP="007767EA">
      <w:pPr>
        <w:pStyle w:val="Odsekzoznamu"/>
        <w:spacing w:line="240" w:lineRule="auto"/>
        <w:ind w:left="2832" w:hanging="2123"/>
        <w:jc w:val="both"/>
        <w:rPr>
          <w:rFonts w:ascii="Arial Narrow" w:hAnsi="Arial Narrow" w:cs="Arial"/>
          <w:sz w:val="20"/>
          <w:szCs w:val="20"/>
        </w:rPr>
      </w:pPr>
      <w:r w:rsidRPr="007767EA">
        <w:rPr>
          <w:rFonts w:ascii="Arial Narrow" w:hAnsi="Arial Narrow" w:cs="Arial"/>
          <w:b/>
          <w:sz w:val="20"/>
          <w:szCs w:val="20"/>
        </w:rPr>
        <w:t>Poskytovateľ:</w:t>
      </w:r>
      <w:r w:rsidRPr="007767EA">
        <w:rPr>
          <w:rFonts w:ascii="Arial Narrow" w:hAnsi="Arial Narrow" w:cs="Arial"/>
          <w:sz w:val="20"/>
          <w:szCs w:val="20"/>
        </w:rPr>
        <w:tab/>
        <w:t>Pôdohospodárska platobná agentúra</w:t>
      </w:r>
    </w:p>
    <w:p w14:paraId="28260E96"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 xml:space="preserve">Číslo výzvy: </w:t>
      </w:r>
      <w:r w:rsidRPr="007767EA">
        <w:rPr>
          <w:rFonts w:ascii="Arial Narrow" w:hAnsi="Arial Narrow"/>
          <w:b/>
          <w:sz w:val="20"/>
          <w:szCs w:val="20"/>
        </w:rPr>
        <w:tab/>
      </w:r>
      <w:r w:rsidRPr="007767EA">
        <w:rPr>
          <w:rFonts w:ascii="Arial Narrow" w:hAnsi="Arial Narrow"/>
          <w:sz w:val="20"/>
          <w:szCs w:val="20"/>
        </w:rPr>
        <w:t>52/PRV/2022</w:t>
      </w:r>
    </w:p>
    <w:p w14:paraId="2D1E7660"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Operačný program:</w:t>
      </w:r>
      <w:r w:rsidRPr="007767EA">
        <w:rPr>
          <w:rFonts w:ascii="Arial Narrow" w:hAnsi="Arial Narrow"/>
          <w:b/>
          <w:sz w:val="20"/>
          <w:szCs w:val="20"/>
        </w:rPr>
        <w:tab/>
      </w:r>
      <w:r w:rsidRPr="007767EA">
        <w:rPr>
          <w:rFonts w:ascii="Arial Narrow" w:hAnsi="Arial Narrow"/>
          <w:sz w:val="20"/>
          <w:szCs w:val="20"/>
        </w:rPr>
        <w:t>Program rozvoja vidieka SR 2014-2022 (ďalej len „PRV”)</w:t>
      </w:r>
    </w:p>
    <w:p w14:paraId="43BFFC72"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Opatrenie:</w:t>
      </w:r>
      <w:r w:rsidRPr="007767EA">
        <w:rPr>
          <w:rFonts w:ascii="Arial Narrow" w:hAnsi="Arial Narrow"/>
          <w:b/>
          <w:sz w:val="20"/>
          <w:szCs w:val="20"/>
        </w:rPr>
        <w:tab/>
      </w:r>
      <w:r w:rsidRPr="007767EA">
        <w:rPr>
          <w:rFonts w:ascii="Arial Narrow" w:hAnsi="Arial Narrow"/>
          <w:sz w:val="20"/>
          <w:szCs w:val="20"/>
        </w:rPr>
        <w:t>4 - Investície do hmotného majetku</w:t>
      </w:r>
    </w:p>
    <w:p w14:paraId="7200627A" w14:textId="77777777" w:rsidR="007767EA" w:rsidRDefault="007767EA" w:rsidP="007767EA">
      <w:pPr>
        <w:pStyle w:val="Odsekzoznamu"/>
        <w:spacing w:line="240" w:lineRule="auto"/>
        <w:ind w:left="2832" w:hanging="2123"/>
        <w:jc w:val="both"/>
        <w:rPr>
          <w:rFonts w:ascii="Arial Narrow" w:hAnsi="Arial Narrow"/>
          <w:sz w:val="20"/>
          <w:szCs w:val="20"/>
        </w:rPr>
      </w:pPr>
      <w:proofErr w:type="spellStart"/>
      <w:r w:rsidRPr="007767EA">
        <w:rPr>
          <w:rFonts w:ascii="Arial Narrow" w:hAnsi="Arial Narrow"/>
          <w:b/>
          <w:sz w:val="20"/>
          <w:szCs w:val="20"/>
        </w:rPr>
        <w:t>Podopatrenie</w:t>
      </w:r>
      <w:proofErr w:type="spellEnd"/>
      <w:r w:rsidRPr="007767EA">
        <w:rPr>
          <w:rFonts w:ascii="Arial Narrow" w:hAnsi="Arial Narrow"/>
          <w:b/>
          <w:sz w:val="20"/>
          <w:szCs w:val="20"/>
        </w:rPr>
        <w:t>:</w:t>
      </w:r>
      <w:r w:rsidRPr="007767EA">
        <w:rPr>
          <w:rFonts w:ascii="Arial Narrow" w:hAnsi="Arial Narrow"/>
          <w:b/>
          <w:sz w:val="20"/>
          <w:szCs w:val="20"/>
        </w:rPr>
        <w:tab/>
      </w:r>
      <w:r w:rsidRPr="007767EA">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7767EA">
        <w:rPr>
          <w:rFonts w:ascii="Arial Narrow" w:hAnsi="Arial Narrow"/>
          <w:b/>
          <w:sz w:val="20"/>
          <w:szCs w:val="20"/>
        </w:rPr>
        <w:t>Fond:</w:t>
      </w:r>
      <w:r w:rsidRPr="007767EA">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03AE3AB9" w14:textId="77777777" w:rsidR="009C7EB8" w:rsidRDefault="009C7EB8" w:rsidP="00903DF0">
      <w:pPr>
        <w:pStyle w:val="Zkladntext"/>
        <w:jc w:val="center"/>
        <w:outlineLvl w:val="0"/>
        <w:rPr>
          <w:rFonts w:ascii="Arial Narrow" w:hAnsi="Arial Narrow" w:cs="Arial"/>
          <w:b/>
          <w:color w:val="000000"/>
          <w:sz w:val="20"/>
        </w:rPr>
      </w:pPr>
    </w:p>
    <w:p w14:paraId="245D1DD3" w14:textId="2C48E60D"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 xml:space="preserve">Zmluvné strany sa dohodli, že prípadné spory vyplývajúce z tejto Zmluvy budú prednostne riešiť formou dohody (zmieru) prostredníctvom svojich zástupcov. V prípade, že sa spor nevyrieši zmierom, je ktorákoľvek zmluvná strana </w:t>
      </w:r>
      <w:r w:rsidR="00DF5E02" w:rsidRPr="000822E4">
        <w:rPr>
          <w:rFonts w:ascii="Arial Narrow" w:hAnsi="Arial Narrow" w:cs="Arial"/>
          <w:sz w:val="20"/>
        </w:rPr>
        <w:lastRenderedPageBreak/>
        <w:t>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1C0A3F01" w14:textId="77777777" w:rsidR="009C7EB8" w:rsidRDefault="00746AE9" w:rsidP="006601B2">
      <w:pPr>
        <w:pStyle w:val="Zkladntext"/>
        <w:ind w:left="709" w:hanging="709"/>
        <w:rPr>
          <w:rFonts w:ascii="Arial Narrow" w:hAnsi="Arial Narrow" w:cs="Calibri"/>
          <w:sz w:val="20"/>
        </w:rPr>
      </w:pPr>
      <w:r w:rsidRPr="000822E4">
        <w:rPr>
          <w:rFonts w:ascii="Arial Narrow" w:hAnsi="Arial Narrow" w:cs="Arial"/>
          <w:sz w:val="20"/>
        </w:rPr>
        <w:t>10.7</w:t>
      </w:r>
      <w:r w:rsidR="00421CEF" w:rsidRPr="000822E4">
        <w:rPr>
          <w:rFonts w:ascii="Arial Narrow" w:hAnsi="Arial Narrow" w:cs="Arial"/>
          <w:sz w:val="20"/>
        </w:rPr>
        <w:tab/>
      </w:r>
      <w:r w:rsidR="009C7EB8">
        <w:rPr>
          <w:rFonts w:ascii="Arial Narrow" w:hAnsi="Arial Narrow"/>
          <w:sz w:val="20"/>
        </w:rPr>
        <w:t xml:space="preserve">Táto Zmluva </w:t>
      </w:r>
      <w:r w:rsidR="009C7EB8">
        <w:rPr>
          <w:rFonts w:ascii="Arial Narrow" w:hAnsi="Arial Narrow" w:cs="Calibri"/>
          <w:sz w:val="20"/>
        </w:rPr>
        <w:t xml:space="preserve">nadobúda platnosť dňom podpísania oprávnenými zástupcami zmluvných strán a účinnosť až po vystavení objednávky zo strany kupujúceho a zároveň jej doručení predávajúcemu.  </w:t>
      </w:r>
    </w:p>
    <w:p w14:paraId="7D361EB6" w14:textId="09ABB9F9"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Pr="000822E4" w:rsidRDefault="008642CF"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0"/>
    <w:bookmarkEnd w:id="1"/>
    <w:p w14:paraId="62D43D20" w14:textId="77777777"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V ............................., dňa:</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6F7C34AB" w14:textId="77777777" w:rsidR="009C7EB8"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917C9" w14:textId="77777777" w:rsidR="009C7EB8" w:rsidRPr="000822E4"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77777"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4C80CC1F" w14:textId="77777777" w:rsidR="00FF4F97" w:rsidRPr="000822E4" w:rsidRDefault="00FF4F97"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77777777"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271296"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79AF17CB" w14:textId="77777777" w:rsidR="00FE0618" w:rsidRDefault="00FE0618" w:rsidP="00903DF0">
      <w:pPr>
        <w:tabs>
          <w:tab w:val="center" w:pos="1701"/>
          <w:tab w:val="left" w:pos="6237"/>
        </w:tabs>
        <w:rPr>
          <w:rFonts w:ascii="Arial Narrow" w:hAnsi="Arial Narrow" w:cs="Arial"/>
          <w:sz w:val="20"/>
          <w:szCs w:val="20"/>
          <w:lang w:eastAsia="en-US"/>
        </w:rPr>
      </w:pPr>
    </w:p>
    <w:p w14:paraId="1F16FDFD" w14:textId="77777777" w:rsidR="009C7EB8" w:rsidRDefault="009C7EB8" w:rsidP="00903DF0">
      <w:pPr>
        <w:tabs>
          <w:tab w:val="center" w:pos="1701"/>
          <w:tab w:val="left" w:pos="6237"/>
        </w:tabs>
        <w:rPr>
          <w:rFonts w:ascii="Arial Narrow" w:hAnsi="Arial Narrow" w:cs="Arial"/>
          <w:sz w:val="20"/>
          <w:szCs w:val="20"/>
          <w:lang w:eastAsia="en-US"/>
        </w:rPr>
      </w:pPr>
    </w:p>
    <w:p w14:paraId="289EC7BA" w14:textId="77777777" w:rsidR="009C7EB8" w:rsidRDefault="009C7EB8" w:rsidP="00903DF0">
      <w:pPr>
        <w:tabs>
          <w:tab w:val="center" w:pos="1701"/>
          <w:tab w:val="left" w:pos="6237"/>
        </w:tabs>
        <w:rPr>
          <w:rFonts w:ascii="Arial Narrow" w:hAnsi="Arial Narrow" w:cs="Arial"/>
          <w:sz w:val="20"/>
          <w:szCs w:val="20"/>
          <w:lang w:eastAsia="en-US"/>
        </w:rPr>
      </w:pPr>
    </w:p>
    <w:p w14:paraId="1A1B6B85" w14:textId="77777777" w:rsidR="009C7EB8" w:rsidRDefault="009C7EB8" w:rsidP="00903DF0">
      <w:pPr>
        <w:tabs>
          <w:tab w:val="center" w:pos="1701"/>
          <w:tab w:val="left" w:pos="6237"/>
        </w:tabs>
        <w:rPr>
          <w:rFonts w:ascii="Arial Narrow" w:hAnsi="Arial Narrow" w:cs="Arial"/>
          <w:sz w:val="20"/>
          <w:szCs w:val="20"/>
          <w:lang w:eastAsia="en-US"/>
        </w:rPr>
      </w:pPr>
    </w:p>
    <w:p w14:paraId="60B6BA50" w14:textId="77777777" w:rsidR="009C7EB8" w:rsidRDefault="009C7EB8" w:rsidP="00903DF0">
      <w:pPr>
        <w:tabs>
          <w:tab w:val="center" w:pos="1701"/>
          <w:tab w:val="left" w:pos="6237"/>
        </w:tabs>
        <w:rPr>
          <w:rFonts w:ascii="Arial Narrow" w:hAnsi="Arial Narrow" w:cs="Arial"/>
          <w:sz w:val="20"/>
          <w:szCs w:val="20"/>
          <w:lang w:eastAsia="en-US"/>
        </w:rPr>
      </w:pPr>
    </w:p>
    <w:p w14:paraId="421EDC6E" w14:textId="77777777" w:rsidR="009C7EB8" w:rsidRDefault="009C7EB8" w:rsidP="00903DF0">
      <w:pPr>
        <w:tabs>
          <w:tab w:val="center" w:pos="1701"/>
          <w:tab w:val="left" w:pos="6237"/>
        </w:tabs>
        <w:rPr>
          <w:rFonts w:ascii="Arial Narrow" w:hAnsi="Arial Narrow" w:cs="Arial"/>
          <w:sz w:val="20"/>
          <w:szCs w:val="20"/>
          <w:lang w:eastAsia="en-US"/>
        </w:rPr>
      </w:pPr>
    </w:p>
    <w:p w14:paraId="28908AB2" w14:textId="77777777" w:rsidR="009C7EB8" w:rsidRDefault="009C7EB8" w:rsidP="00903DF0">
      <w:pPr>
        <w:tabs>
          <w:tab w:val="center" w:pos="1701"/>
          <w:tab w:val="left" w:pos="6237"/>
        </w:tabs>
        <w:rPr>
          <w:rFonts w:ascii="Arial Narrow" w:hAnsi="Arial Narrow" w:cs="Arial"/>
          <w:sz w:val="20"/>
          <w:szCs w:val="20"/>
          <w:lang w:eastAsia="en-US"/>
        </w:rPr>
      </w:pPr>
    </w:p>
    <w:p w14:paraId="58099936" w14:textId="77777777" w:rsidR="009C7EB8" w:rsidRDefault="009C7EB8" w:rsidP="00903DF0">
      <w:pPr>
        <w:tabs>
          <w:tab w:val="center" w:pos="1701"/>
          <w:tab w:val="left" w:pos="6237"/>
        </w:tabs>
        <w:rPr>
          <w:rFonts w:ascii="Arial Narrow" w:hAnsi="Arial Narrow" w:cs="Arial"/>
          <w:sz w:val="20"/>
          <w:szCs w:val="20"/>
          <w:lang w:eastAsia="en-US"/>
        </w:rPr>
      </w:pPr>
    </w:p>
    <w:p w14:paraId="6C81EB34" w14:textId="77777777" w:rsidR="009C7EB8" w:rsidRDefault="009C7EB8" w:rsidP="00903DF0">
      <w:pPr>
        <w:tabs>
          <w:tab w:val="center" w:pos="1701"/>
          <w:tab w:val="left" w:pos="6237"/>
        </w:tabs>
        <w:rPr>
          <w:rFonts w:ascii="Arial Narrow" w:hAnsi="Arial Narrow" w:cs="Arial"/>
          <w:sz w:val="20"/>
          <w:szCs w:val="20"/>
          <w:lang w:eastAsia="en-US"/>
        </w:rPr>
      </w:pPr>
    </w:p>
    <w:p w14:paraId="78D3884E" w14:textId="77777777" w:rsidR="009C7EB8" w:rsidRDefault="009C7EB8" w:rsidP="00903DF0">
      <w:pPr>
        <w:tabs>
          <w:tab w:val="center" w:pos="1701"/>
          <w:tab w:val="left" w:pos="6237"/>
        </w:tabs>
        <w:rPr>
          <w:rFonts w:ascii="Arial Narrow" w:hAnsi="Arial Narrow" w:cs="Arial"/>
          <w:sz w:val="20"/>
          <w:szCs w:val="20"/>
          <w:lang w:eastAsia="en-US"/>
        </w:rPr>
      </w:pPr>
    </w:p>
    <w:p w14:paraId="1DC2E2F3" w14:textId="77777777" w:rsidR="009C7EB8" w:rsidRDefault="009C7EB8" w:rsidP="00903DF0">
      <w:pPr>
        <w:tabs>
          <w:tab w:val="center" w:pos="1701"/>
          <w:tab w:val="left" w:pos="6237"/>
        </w:tabs>
        <w:rPr>
          <w:rFonts w:ascii="Arial Narrow" w:hAnsi="Arial Narrow" w:cs="Arial"/>
          <w:sz w:val="20"/>
          <w:szCs w:val="20"/>
          <w:lang w:eastAsia="en-US"/>
        </w:rPr>
      </w:pPr>
    </w:p>
    <w:p w14:paraId="25F2B8D8" w14:textId="77777777" w:rsidR="009C7EB8" w:rsidRDefault="009C7EB8" w:rsidP="00903DF0">
      <w:pPr>
        <w:tabs>
          <w:tab w:val="center" w:pos="1701"/>
          <w:tab w:val="left" w:pos="6237"/>
        </w:tabs>
        <w:rPr>
          <w:rFonts w:ascii="Arial Narrow" w:hAnsi="Arial Narrow" w:cs="Arial"/>
          <w:sz w:val="20"/>
          <w:szCs w:val="20"/>
          <w:lang w:eastAsia="en-US"/>
        </w:rPr>
      </w:pPr>
    </w:p>
    <w:p w14:paraId="731E7C73" w14:textId="77777777" w:rsidR="009C7EB8" w:rsidRDefault="009C7EB8" w:rsidP="00903DF0">
      <w:pPr>
        <w:tabs>
          <w:tab w:val="center" w:pos="1701"/>
          <w:tab w:val="left" w:pos="6237"/>
        </w:tabs>
        <w:rPr>
          <w:rFonts w:ascii="Arial Narrow" w:hAnsi="Arial Narrow" w:cs="Arial"/>
          <w:sz w:val="20"/>
          <w:szCs w:val="20"/>
          <w:lang w:eastAsia="en-US"/>
        </w:rPr>
      </w:pPr>
    </w:p>
    <w:p w14:paraId="5A31BC84" w14:textId="77777777" w:rsidR="009C7EB8" w:rsidRDefault="009C7EB8" w:rsidP="00903DF0">
      <w:pPr>
        <w:tabs>
          <w:tab w:val="center" w:pos="1701"/>
          <w:tab w:val="left" w:pos="6237"/>
        </w:tabs>
        <w:rPr>
          <w:rFonts w:ascii="Arial Narrow" w:hAnsi="Arial Narrow" w:cs="Arial"/>
          <w:sz w:val="20"/>
          <w:szCs w:val="20"/>
          <w:lang w:eastAsia="en-US"/>
        </w:rPr>
      </w:pPr>
    </w:p>
    <w:p w14:paraId="1C9BC136" w14:textId="77777777" w:rsidR="009C7EB8" w:rsidRDefault="009C7EB8" w:rsidP="00903DF0">
      <w:pPr>
        <w:tabs>
          <w:tab w:val="center" w:pos="1701"/>
          <w:tab w:val="left" w:pos="6237"/>
        </w:tabs>
        <w:rPr>
          <w:rFonts w:ascii="Arial Narrow" w:hAnsi="Arial Narrow" w:cs="Arial"/>
          <w:sz w:val="20"/>
          <w:szCs w:val="20"/>
          <w:lang w:eastAsia="en-US"/>
        </w:rPr>
      </w:pPr>
    </w:p>
    <w:p w14:paraId="7CA9D9D1" w14:textId="77777777" w:rsidR="009C7EB8" w:rsidRDefault="009C7EB8" w:rsidP="00903DF0">
      <w:pPr>
        <w:tabs>
          <w:tab w:val="center" w:pos="1701"/>
          <w:tab w:val="left" w:pos="6237"/>
        </w:tabs>
        <w:rPr>
          <w:rFonts w:ascii="Arial Narrow" w:hAnsi="Arial Narrow" w:cs="Arial"/>
          <w:sz w:val="20"/>
          <w:szCs w:val="20"/>
          <w:lang w:eastAsia="en-US"/>
        </w:rPr>
      </w:pPr>
    </w:p>
    <w:p w14:paraId="397B0AAC" w14:textId="77777777" w:rsidR="009C7EB8" w:rsidRDefault="009C7EB8" w:rsidP="00903DF0">
      <w:pPr>
        <w:tabs>
          <w:tab w:val="center" w:pos="1701"/>
          <w:tab w:val="left" w:pos="6237"/>
        </w:tabs>
        <w:rPr>
          <w:rFonts w:ascii="Arial Narrow" w:hAnsi="Arial Narrow" w:cs="Arial"/>
          <w:sz w:val="20"/>
          <w:szCs w:val="20"/>
          <w:lang w:eastAsia="en-US"/>
        </w:rPr>
      </w:pPr>
    </w:p>
    <w:p w14:paraId="3CE57131" w14:textId="10F50064" w:rsidR="00B870C3" w:rsidRPr="00D95052" w:rsidRDefault="00B870C3" w:rsidP="00B870C3">
      <w:pPr>
        <w:tabs>
          <w:tab w:val="center" w:pos="1701"/>
          <w:tab w:val="center" w:pos="6237"/>
        </w:tabs>
        <w:rPr>
          <w:rFonts w:ascii="Arial Narrow" w:hAnsi="Arial Narrow"/>
          <w:b/>
          <w:bCs/>
        </w:rPr>
      </w:pPr>
      <w:r>
        <w:rPr>
          <w:rFonts w:ascii="Arial Narrow" w:eastAsiaTheme="minorHAnsi" w:hAnsi="Arial Narrow" w:cs="Franklin Gothic Book"/>
          <w:b/>
          <w:bCs/>
          <w:color w:val="000000"/>
          <w:lang w:eastAsia="en-US"/>
        </w:rPr>
        <w:t>P</w:t>
      </w:r>
      <w:r w:rsidRPr="00D95052">
        <w:rPr>
          <w:rFonts w:ascii="Arial Narrow" w:eastAsiaTheme="minorHAnsi" w:hAnsi="Arial Narrow" w:cs="Franklin Gothic Book"/>
          <w:b/>
          <w:bCs/>
          <w:color w:val="000000"/>
          <w:lang w:eastAsia="en-US"/>
        </w:rPr>
        <w:t xml:space="preserve">ríloha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 xml:space="preserve">mluvy: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74EC4465" w14:textId="77777777" w:rsidR="00B870C3" w:rsidRDefault="00B870C3" w:rsidP="00B870C3">
      <w:pPr>
        <w:tabs>
          <w:tab w:val="center" w:pos="1701"/>
          <w:tab w:val="center" w:pos="6237"/>
        </w:tabs>
        <w:rPr>
          <w:rFonts w:ascii="Arial Narrow" w:hAnsi="Arial Narrow"/>
          <w:sz w:val="20"/>
          <w:szCs w:val="2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923"/>
        <w:gridCol w:w="2520"/>
        <w:gridCol w:w="2221"/>
        <w:gridCol w:w="1810"/>
      </w:tblGrid>
      <w:tr w:rsidR="00B870C3" w:rsidRPr="00D95052" w14:paraId="280E6886" w14:textId="77777777" w:rsidTr="0066185A">
        <w:trPr>
          <w:trHeight w:val="519"/>
        </w:trPr>
        <w:tc>
          <w:tcPr>
            <w:tcW w:w="295" w:type="pct"/>
            <w:shd w:val="clear" w:color="auto" w:fill="D9D9D9" w:themeFill="background1" w:themeFillShade="D9"/>
            <w:vAlign w:val="center"/>
          </w:tcPr>
          <w:p w14:paraId="2708BBD9" w14:textId="77777777" w:rsidR="00B870C3" w:rsidRPr="009B21D3" w:rsidRDefault="00B870C3" w:rsidP="0066185A">
            <w:pPr>
              <w:autoSpaceDE w:val="0"/>
              <w:autoSpaceDN w:val="0"/>
              <w:adjustRightInd w:val="0"/>
              <w:ind w:left="-168"/>
              <w:jc w:val="center"/>
              <w:rPr>
                <w:rFonts w:ascii="Arial Narrow" w:eastAsiaTheme="minorHAnsi" w:hAnsi="Arial Narrow" w:cs="Franklin Gothic Book"/>
                <w:b/>
                <w:bCs/>
                <w:color w:val="000000"/>
                <w:sz w:val="20"/>
                <w:szCs w:val="20"/>
                <w:lang w:eastAsia="en-US"/>
              </w:rPr>
            </w:pPr>
            <w:proofErr w:type="spellStart"/>
            <w:r w:rsidRPr="009B21D3">
              <w:rPr>
                <w:rFonts w:ascii="Arial Narrow" w:eastAsiaTheme="minorHAnsi" w:hAnsi="Arial Narrow" w:cs="Franklin Gothic Book"/>
                <w:b/>
                <w:bCs/>
                <w:color w:val="000000"/>
                <w:sz w:val="20"/>
                <w:szCs w:val="20"/>
                <w:lang w:eastAsia="en-US"/>
              </w:rPr>
              <w:t>P.č</w:t>
            </w:r>
            <w:proofErr w:type="spellEnd"/>
            <w:r w:rsidRPr="009B21D3">
              <w:rPr>
                <w:rFonts w:ascii="Arial Narrow" w:eastAsiaTheme="minorHAnsi" w:hAnsi="Arial Narrow" w:cs="Franklin Gothic Book"/>
                <w:b/>
                <w:bCs/>
                <w:color w:val="000000"/>
                <w:sz w:val="20"/>
                <w:szCs w:val="20"/>
                <w:lang w:eastAsia="en-US"/>
              </w:rPr>
              <w:t>.</w:t>
            </w:r>
          </w:p>
        </w:tc>
        <w:tc>
          <w:tcPr>
            <w:tcW w:w="1068" w:type="pct"/>
            <w:shd w:val="clear" w:color="auto" w:fill="D9D9D9" w:themeFill="background1" w:themeFillShade="D9"/>
            <w:vAlign w:val="center"/>
          </w:tcPr>
          <w:p w14:paraId="151B2FB4" w14:textId="77777777" w:rsidR="00B870C3" w:rsidRPr="009B21D3" w:rsidRDefault="00B870C3" w:rsidP="0066185A">
            <w:pPr>
              <w:autoSpaceDE w:val="0"/>
              <w:autoSpaceDN w:val="0"/>
              <w:adjustRightInd w:val="0"/>
              <w:ind w:left="-246"/>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Názov firmy a sídlo subdodávateľa, IČO</w:t>
            </w:r>
          </w:p>
        </w:tc>
        <w:tc>
          <w:tcPr>
            <w:tcW w:w="1399" w:type="pct"/>
            <w:shd w:val="clear" w:color="auto" w:fill="D9D9D9" w:themeFill="background1" w:themeFillShade="D9"/>
            <w:vAlign w:val="center"/>
          </w:tcPr>
          <w:p w14:paraId="4F01C4E3" w14:textId="02EC2660"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Údaje o osobe oprávnenej konať za subdodávateľa (meno a priezvisko, adresa pobytu, dátum narodenia)</w:t>
            </w:r>
            <w:r>
              <w:rPr>
                <w:rFonts w:ascii="Arial Narrow" w:eastAsiaTheme="minorHAnsi" w:hAnsi="Arial Narrow" w:cs="Franklin Gothic Book"/>
                <w:b/>
                <w:bCs/>
                <w:color w:val="000000"/>
                <w:sz w:val="20"/>
                <w:szCs w:val="20"/>
                <w:lang w:eastAsia="en-US"/>
              </w:rPr>
              <w:t>*</w:t>
            </w:r>
          </w:p>
        </w:tc>
        <w:tc>
          <w:tcPr>
            <w:tcW w:w="1233" w:type="pct"/>
            <w:shd w:val="clear" w:color="auto" w:fill="D9D9D9" w:themeFill="background1" w:themeFillShade="D9"/>
            <w:vAlign w:val="center"/>
          </w:tcPr>
          <w:p w14:paraId="11EB10A9" w14:textId="77777777" w:rsidR="00B870C3" w:rsidRPr="009B21D3" w:rsidRDefault="00B870C3" w:rsidP="0066185A">
            <w:pPr>
              <w:autoSpaceDE w:val="0"/>
              <w:autoSpaceDN w:val="0"/>
              <w:adjustRightInd w:val="0"/>
              <w:ind w:left="-112"/>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Predmet dodávok, prác alebo služieb</w:t>
            </w:r>
          </w:p>
        </w:tc>
        <w:tc>
          <w:tcPr>
            <w:tcW w:w="1005" w:type="pct"/>
            <w:shd w:val="clear" w:color="auto" w:fill="D9D9D9" w:themeFill="background1" w:themeFillShade="D9"/>
            <w:vAlign w:val="center"/>
          </w:tcPr>
          <w:p w14:paraId="01EACEDB" w14:textId="77777777"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Podiel na celkovom objeme dodávky (%)</w:t>
            </w:r>
          </w:p>
        </w:tc>
      </w:tr>
      <w:tr w:rsidR="00B870C3" w:rsidRPr="00D95052" w14:paraId="34579E36" w14:textId="77777777" w:rsidTr="0066185A">
        <w:trPr>
          <w:trHeight w:val="519"/>
        </w:trPr>
        <w:tc>
          <w:tcPr>
            <w:tcW w:w="295" w:type="pct"/>
            <w:vAlign w:val="center"/>
          </w:tcPr>
          <w:p w14:paraId="4BCCA2A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04893744"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F19E7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3FD5AAE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30A11C0"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14C959D1" w14:textId="77777777" w:rsidTr="0066185A">
        <w:trPr>
          <w:trHeight w:val="519"/>
        </w:trPr>
        <w:tc>
          <w:tcPr>
            <w:tcW w:w="295" w:type="pct"/>
            <w:vAlign w:val="center"/>
          </w:tcPr>
          <w:p w14:paraId="205D3E9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3436B71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321BBD5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6D3B51F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7C5A7F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3BBD9E1F" w14:textId="77777777" w:rsidTr="0066185A">
        <w:trPr>
          <w:trHeight w:val="519"/>
        </w:trPr>
        <w:tc>
          <w:tcPr>
            <w:tcW w:w="295" w:type="pct"/>
            <w:vAlign w:val="center"/>
          </w:tcPr>
          <w:p w14:paraId="0B876B6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653075BB"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0F2177E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20295A5"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833868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017C4477" w14:textId="77777777" w:rsidTr="0066185A">
        <w:trPr>
          <w:trHeight w:val="519"/>
        </w:trPr>
        <w:tc>
          <w:tcPr>
            <w:tcW w:w="295" w:type="pct"/>
            <w:vAlign w:val="center"/>
          </w:tcPr>
          <w:p w14:paraId="7467EF5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5256B66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63A04B62"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778D0C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0ED7A5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42F2E62D" w14:textId="77777777" w:rsidTr="0066185A">
        <w:trPr>
          <w:trHeight w:val="519"/>
        </w:trPr>
        <w:tc>
          <w:tcPr>
            <w:tcW w:w="295" w:type="pct"/>
            <w:vAlign w:val="center"/>
          </w:tcPr>
          <w:p w14:paraId="175B3451"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20F2CBE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D858FB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27E7F8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937F65C"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bl>
    <w:p w14:paraId="7B7517C2" w14:textId="77777777" w:rsidR="00B870C3" w:rsidRDefault="00B870C3" w:rsidP="00B870C3">
      <w:pPr>
        <w:tabs>
          <w:tab w:val="center" w:pos="1701"/>
          <w:tab w:val="center" w:pos="6237"/>
        </w:tabs>
        <w:rPr>
          <w:rFonts w:ascii="Arial Narrow" w:hAnsi="Arial Narrow"/>
          <w:sz w:val="20"/>
          <w:szCs w:val="20"/>
        </w:rPr>
      </w:pPr>
    </w:p>
    <w:p w14:paraId="561D7A0A" w14:textId="77777777" w:rsidR="00B870C3" w:rsidRDefault="00B870C3" w:rsidP="00B870C3">
      <w:pPr>
        <w:tabs>
          <w:tab w:val="center" w:pos="1701"/>
          <w:tab w:val="center" w:pos="6237"/>
        </w:tabs>
        <w:rPr>
          <w:rFonts w:ascii="Arial Narrow" w:hAnsi="Arial Narrow"/>
          <w:sz w:val="20"/>
          <w:szCs w:val="20"/>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1293ED34" w14:textId="77777777" w:rsidR="00B870C3" w:rsidRDefault="00B870C3" w:rsidP="00903DF0">
      <w:pPr>
        <w:tabs>
          <w:tab w:val="center" w:pos="1701"/>
          <w:tab w:val="left" w:pos="6237"/>
        </w:tabs>
        <w:rPr>
          <w:rFonts w:ascii="Arial Narrow" w:hAnsi="Arial Narrow" w:cs="Arial"/>
          <w:sz w:val="20"/>
          <w:szCs w:val="20"/>
          <w:lang w:eastAsia="en-US"/>
        </w:rPr>
      </w:pPr>
    </w:p>
    <w:p w14:paraId="1BF9FBD7" w14:textId="77777777" w:rsidR="00B870C3" w:rsidRDefault="00B870C3" w:rsidP="00903DF0">
      <w:pPr>
        <w:tabs>
          <w:tab w:val="center" w:pos="1701"/>
          <w:tab w:val="left" w:pos="6237"/>
        </w:tabs>
        <w:rPr>
          <w:rFonts w:ascii="Arial Narrow" w:hAnsi="Arial Narrow" w:cs="Arial"/>
          <w:sz w:val="20"/>
          <w:szCs w:val="20"/>
          <w:lang w:eastAsia="en-US"/>
        </w:rPr>
      </w:pPr>
    </w:p>
    <w:p w14:paraId="70FF8B62" w14:textId="77777777" w:rsidR="00B870C3" w:rsidRDefault="00B870C3" w:rsidP="00903DF0">
      <w:pPr>
        <w:tabs>
          <w:tab w:val="center" w:pos="1701"/>
          <w:tab w:val="left" w:pos="6237"/>
        </w:tabs>
        <w:rPr>
          <w:rFonts w:ascii="Arial Narrow" w:hAnsi="Arial Narrow" w:cs="Arial"/>
          <w:sz w:val="20"/>
          <w:szCs w:val="20"/>
          <w:lang w:eastAsia="en-US"/>
        </w:rPr>
      </w:pPr>
    </w:p>
    <w:p w14:paraId="259A3C0E" w14:textId="77777777" w:rsidR="00B870C3" w:rsidRDefault="00B870C3" w:rsidP="00903DF0">
      <w:pPr>
        <w:tabs>
          <w:tab w:val="center" w:pos="1701"/>
          <w:tab w:val="left" w:pos="6237"/>
        </w:tabs>
        <w:rPr>
          <w:rFonts w:ascii="Arial Narrow" w:hAnsi="Arial Narrow" w:cs="Arial"/>
          <w:sz w:val="20"/>
          <w:szCs w:val="20"/>
          <w:lang w:eastAsia="en-US"/>
        </w:rPr>
      </w:pPr>
    </w:p>
    <w:p w14:paraId="4A327DDB" w14:textId="77777777" w:rsidR="00B870C3" w:rsidRDefault="00B870C3" w:rsidP="00903DF0">
      <w:pPr>
        <w:tabs>
          <w:tab w:val="center" w:pos="1701"/>
          <w:tab w:val="left" w:pos="6237"/>
        </w:tabs>
        <w:rPr>
          <w:rFonts w:ascii="Arial Narrow" w:hAnsi="Arial Narrow" w:cs="Arial"/>
          <w:sz w:val="20"/>
          <w:szCs w:val="20"/>
          <w:lang w:eastAsia="en-US"/>
        </w:rPr>
      </w:pPr>
    </w:p>
    <w:p w14:paraId="0C53069E" w14:textId="77777777" w:rsidR="00B870C3" w:rsidRDefault="00B870C3" w:rsidP="00903DF0">
      <w:pPr>
        <w:tabs>
          <w:tab w:val="center" w:pos="1701"/>
          <w:tab w:val="left" w:pos="6237"/>
        </w:tabs>
        <w:rPr>
          <w:rFonts w:ascii="Arial Narrow" w:hAnsi="Arial Narrow" w:cs="Arial"/>
          <w:sz w:val="20"/>
          <w:szCs w:val="20"/>
          <w:lang w:eastAsia="en-US"/>
        </w:rPr>
      </w:pPr>
    </w:p>
    <w:p w14:paraId="535F3539" w14:textId="77777777" w:rsidR="00B870C3" w:rsidRDefault="00B870C3" w:rsidP="00903DF0">
      <w:pPr>
        <w:tabs>
          <w:tab w:val="center" w:pos="1701"/>
          <w:tab w:val="left" w:pos="6237"/>
        </w:tabs>
        <w:rPr>
          <w:rFonts w:ascii="Arial Narrow" w:hAnsi="Arial Narrow" w:cs="Arial"/>
          <w:sz w:val="20"/>
          <w:szCs w:val="20"/>
          <w:lang w:eastAsia="en-US"/>
        </w:rPr>
      </w:pPr>
    </w:p>
    <w:p w14:paraId="6AF6CE24" w14:textId="77777777" w:rsidR="00B870C3" w:rsidRDefault="00B870C3" w:rsidP="00903DF0">
      <w:pPr>
        <w:tabs>
          <w:tab w:val="center" w:pos="1701"/>
          <w:tab w:val="left" w:pos="6237"/>
        </w:tabs>
        <w:rPr>
          <w:rFonts w:ascii="Arial Narrow" w:hAnsi="Arial Narrow" w:cs="Arial"/>
          <w:sz w:val="20"/>
          <w:szCs w:val="20"/>
          <w:lang w:eastAsia="en-US"/>
        </w:rPr>
      </w:pPr>
    </w:p>
    <w:p w14:paraId="0B101F78" w14:textId="77777777" w:rsidR="00B870C3" w:rsidRDefault="00B870C3" w:rsidP="00903DF0">
      <w:pPr>
        <w:tabs>
          <w:tab w:val="center" w:pos="1701"/>
          <w:tab w:val="left" w:pos="6237"/>
        </w:tabs>
        <w:rPr>
          <w:rFonts w:ascii="Arial Narrow" w:hAnsi="Arial Narrow" w:cs="Arial"/>
          <w:sz w:val="20"/>
          <w:szCs w:val="20"/>
          <w:lang w:eastAsia="en-US"/>
        </w:rPr>
      </w:pPr>
    </w:p>
    <w:p w14:paraId="390E217B" w14:textId="77777777" w:rsidR="00B870C3" w:rsidRDefault="00B870C3" w:rsidP="00903DF0">
      <w:pPr>
        <w:tabs>
          <w:tab w:val="center" w:pos="1701"/>
          <w:tab w:val="left" w:pos="6237"/>
        </w:tabs>
        <w:rPr>
          <w:rFonts w:ascii="Arial Narrow" w:hAnsi="Arial Narrow" w:cs="Arial"/>
          <w:sz w:val="20"/>
          <w:szCs w:val="20"/>
          <w:lang w:eastAsia="en-US"/>
        </w:rPr>
      </w:pPr>
    </w:p>
    <w:p w14:paraId="739A57BD" w14:textId="77777777" w:rsidR="00B870C3" w:rsidRDefault="00B870C3" w:rsidP="00903DF0">
      <w:pPr>
        <w:tabs>
          <w:tab w:val="center" w:pos="1701"/>
          <w:tab w:val="left" w:pos="6237"/>
        </w:tabs>
        <w:rPr>
          <w:rFonts w:ascii="Arial Narrow" w:hAnsi="Arial Narrow" w:cs="Arial"/>
          <w:sz w:val="20"/>
          <w:szCs w:val="20"/>
          <w:lang w:eastAsia="en-US"/>
        </w:rPr>
      </w:pPr>
    </w:p>
    <w:p w14:paraId="36D2368E"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795273">
      <w:headerReference w:type="default" r:id="rId9"/>
      <w:footerReference w:type="default" r:id="rId10"/>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FB47" w14:textId="77777777" w:rsidR="00D45D1D" w:rsidRDefault="00D45D1D" w:rsidP="00417807">
      <w:r>
        <w:separator/>
      </w:r>
    </w:p>
  </w:endnote>
  <w:endnote w:type="continuationSeparator" w:id="0">
    <w:p w14:paraId="7A09C331" w14:textId="77777777" w:rsidR="00D45D1D" w:rsidRDefault="00D45D1D" w:rsidP="00417807">
      <w:r>
        <w:continuationSeparator/>
      </w:r>
    </w:p>
  </w:endnote>
  <w:endnote w:type="continuationNotice" w:id="1">
    <w:p w14:paraId="77CC2602" w14:textId="77777777" w:rsidR="00D45D1D" w:rsidRDefault="00D45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EndPr>
      <w:rPr>
        <w:rFonts w:ascii="Arial Narrow" w:hAnsi="Arial Narrow"/>
        <w:sz w:val="18"/>
        <w:szCs w:val="18"/>
      </w:rPr>
    </w:sdtEndPr>
    <w:sdtContent>
      <w:p w14:paraId="38EDB097" w14:textId="77777777" w:rsidR="00DD7EED" w:rsidRPr="00CD2C17" w:rsidRDefault="005503BE">
        <w:pPr>
          <w:pStyle w:val="Pta"/>
          <w:jc w:val="center"/>
          <w:rPr>
            <w:rFonts w:ascii="Arial Narrow" w:hAnsi="Arial Narrow"/>
            <w:sz w:val="18"/>
            <w:szCs w:val="18"/>
          </w:rPr>
        </w:pPr>
        <w:r w:rsidRPr="00CD2C17">
          <w:rPr>
            <w:rFonts w:ascii="Arial Narrow" w:hAnsi="Arial Narrow" w:cs="Arial"/>
            <w:sz w:val="18"/>
            <w:szCs w:val="18"/>
          </w:rPr>
          <w:fldChar w:fldCharType="begin"/>
        </w:r>
        <w:r w:rsidR="00DD7EED" w:rsidRPr="00CD2C17">
          <w:rPr>
            <w:rFonts w:ascii="Arial Narrow" w:hAnsi="Arial Narrow" w:cs="Arial"/>
            <w:sz w:val="18"/>
            <w:szCs w:val="18"/>
          </w:rPr>
          <w:instrText xml:space="preserve"> PAGE   \* MERGEFORMAT </w:instrText>
        </w:r>
        <w:r w:rsidRPr="00CD2C17">
          <w:rPr>
            <w:rFonts w:ascii="Arial Narrow" w:hAnsi="Arial Narrow" w:cs="Arial"/>
            <w:sz w:val="18"/>
            <w:szCs w:val="18"/>
          </w:rPr>
          <w:fldChar w:fldCharType="separate"/>
        </w:r>
        <w:r w:rsidR="009B2064" w:rsidRPr="00CD2C17">
          <w:rPr>
            <w:rFonts w:ascii="Arial Narrow" w:hAnsi="Arial Narrow" w:cs="Arial"/>
            <w:noProof/>
            <w:sz w:val="18"/>
            <w:szCs w:val="18"/>
          </w:rPr>
          <w:t>5</w:t>
        </w:r>
        <w:r w:rsidRPr="00CD2C17">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9000" w14:textId="77777777" w:rsidR="00D45D1D" w:rsidRDefault="00D45D1D" w:rsidP="00417807">
      <w:r>
        <w:separator/>
      </w:r>
    </w:p>
  </w:footnote>
  <w:footnote w:type="continuationSeparator" w:id="0">
    <w:p w14:paraId="0FA66D6B" w14:textId="77777777" w:rsidR="00D45D1D" w:rsidRDefault="00D45D1D" w:rsidP="00417807">
      <w:r>
        <w:continuationSeparator/>
      </w:r>
    </w:p>
  </w:footnote>
  <w:footnote w:type="continuationNotice" w:id="1">
    <w:p w14:paraId="3288D529" w14:textId="77777777" w:rsidR="00D45D1D" w:rsidRDefault="00D45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812A" w14:textId="19432424" w:rsidR="002F4243" w:rsidRDefault="002F4243" w:rsidP="002F4243">
    <w:pPr>
      <w:pStyle w:val="Hlavika"/>
      <w:shd w:val="clear" w:color="auto" w:fill="E2EFD9" w:themeFill="accent6" w:themeFillTint="33"/>
      <w:rPr>
        <w:rFonts w:ascii="Arial Narrow" w:hAnsi="Arial Narrow"/>
        <w:sz w:val="22"/>
        <w:szCs w:val="22"/>
      </w:rPr>
    </w:pPr>
    <w:r w:rsidRPr="002F4243">
      <w:rPr>
        <w:rFonts w:ascii="Arial Narrow" w:hAnsi="Arial Narrow"/>
        <w:sz w:val="22"/>
        <w:szCs w:val="22"/>
      </w:rPr>
      <w:t xml:space="preserve">1. Časť: </w:t>
    </w:r>
    <w:r w:rsidR="00FF4F97">
      <w:rPr>
        <w:rFonts w:ascii="Arial Narrow" w:hAnsi="Arial Narrow"/>
        <w:sz w:val="22"/>
        <w:szCs w:val="22"/>
      </w:rPr>
      <w:t xml:space="preserve">Stranový </w:t>
    </w:r>
    <w:proofErr w:type="spellStart"/>
    <w:r w:rsidR="00FF4F97">
      <w:rPr>
        <w:rFonts w:ascii="Arial Narrow" w:hAnsi="Arial Narrow"/>
        <w:sz w:val="22"/>
        <w:szCs w:val="22"/>
      </w:rPr>
      <w:t>mulčovač</w:t>
    </w:r>
    <w:proofErr w:type="spellEnd"/>
  </w:p>
  <w:p w14:paraId="7A4F86DD" w14:textId="77777777" w:rsidR="002F4243" w:rsidRPr="002F4243" w:rsidRDefault="002F4243" w:rsidP="002F4243">
    <w:pPr>
      <w:pStyle w:val="Hlavika"/>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8281CDA"/>
    <w:multiLevelType w:val="hybridMultilevel"/>
    <w:tmpl w:val="DA627D2E"/>
    <w:lvl w:ilvl="0" w:tplc="FFFFFFFF">
      <w:start w:val="2"/>
      <w:numFmt w:val="decimal"/>
      <w:lvlText w:val="%1."/>
      <w:lvlJc w:val="left"/>
      <w:pPr>
        <w:ind w:left="360" w:hanging="360"/>
      </w:pPr>
      <w:rPr>
        <w:b/>
        <w:color w:val="auto"/>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6"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7"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7"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5"/>
  </w:num>
  <w:num w:numId="2" w16cid:durableId="611715817">
    <w:abstractNumId w:val="18"/>
  </w:num>
  <w:num w:numId="3" w16cid:durableId="413818672">
    <w:abstractNumId w:val="15"/>
  </w:num>
  <w:num w:numId="4" w16cid:durableId="1721125803">
    <w:abstractNumId w:val="2"/>
  </w:num>
  <w:num w:numId="5" w16cid:durableId="1769544597">
    <w:abstractNumId w:val="13"/>
  </w:num>
  <w:num w:numId="6" w16cid:durableId="2139445516">
    <w:abstractNumId w:val="5"/>
  </w:num>
  <w:num w:numId="7" w16cid:durableId="1855725133">
    <w:abstractNumId w:val="5"/>
  </w:num>
  <w:num w:numId="8" w16cid:durableId="887842396">
    <w:abstractNumId w:val="5"/>
  </w:num>
  <w:num w:numId="9" w16cid:durableId="542447836">
    <w:abstractNumId w:val="5"/>
  </w:num>
  <w:num w:numId="10" w16cid:durableId="2109962995">
    <w:abstractNumId w:val="5"/>
  </w:num>
  <w:num w:numId="11" w16cid:durableId="524246478">
    <w:abstractNumId w:val="5"/>
  </w:num>
  <w:num w:numId="12" w16cid:durableId="582030873">
    <w:abstractNumId w:val="5"/>
  </w:num>
  <w:num w:numId="13" w16cid:durableId="1335720367">
    <w:abstractNumId w:val="5"/>
  </w:num>
  <w:num w:numId="14" w16cid:durableId="222255681">
    <w:abstractNumId w:val="5"/>
  </w:num>
  <w:num w:numId="15" w16cid:durableId="1987126326">
    <w:abstractNumId w:val="19"/>
  </w:num>
  <w:num w:numId="16" w16cid:durableId="1005933567">
    <w:abstractNumId w:val="6"/>
  </w:num>
  <w:num w:numId="17" w16cid:durableId="769398504">
    <w:abstractNumId w:val="20"/>
  </w:num>
  <w:num w:numId="18" w16cid:durableId="838621823">
    <w:abstractNumId w:val="1"/>
  </w:num>
  <w:num w:numId="19" w16cid:durableId="1224608253">
    <w:abstractNumId w:val="9"/>
  </w:num>
  <w:num w:numId="20" w16cid:durableId="1494028281">
    <w:abstractNumId w:val="22"/>
  </w:num>
  <w:num w:numId="21" w16cid:durableId="200634571">
    <w:abstractNumId w:val="14"/>
  </w:num>
  <w:num w:numId="22" w16cid:durableId="1104690466">
    <w:abstractNumId w:val="10"/>
  </w:num>
  <w:num w:numId="23" w16cid:durableId="514807168">
    <w:abstractNumId w:val="16"/>
  </w:num>
  <w:num w:numId="24" w16cid:durableId="237446197">
    <w:abstractNumId w:val="8"/>
  </w:num>
  <w:num w:numId="25" w16cid:durableId="1986662908">
    <w:abstractNumId w:val="7"/>
  </w:num>
  <w:num w:numId="26" w16cid:durableId="1053773720">
    <w:abstractNumId w:val="0"/>
  </w:num>
  <w:num w:numId="27" w16cid:durableId="246772214">
    <w:abstractNumId w:val="3"/>
  </w:num>
  <w:num w:numId="28" w16cid:durableId="541210929">
    <w:abstractNumId w:val="11"/>
  </w:num>
  <w:num w:numId="29" w16cid:durableId="1349141661">
    <w:abstractNumId w:val="17"/>
  </w:num>
  <w:num w:numId="30" w16cid:durableId="2076849901">
    <w:abstractNumId w:val="21"/>
  </w:num>
  <w:num w:numId="31" w16cid:durableId="1680741957">
    <w:abstractNumId w:val="23"/>
  </w:num>
  <w:num w:numId="32" w16cid:durableId="1735271319">
    <w:abstractNumId w:val="12"/>
  </w:num>
  <w:num w:numId="33" w16cid:durableId="203563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6330"/>
    <w:rsid w:val="00017369"/>
    <w:rsid w:val="00023497"/>
    <w:rsid w:val="00024702"/>
    <w:rsid w:val="00030249"/>
    <w:rsid w:val="000311CF"/>
    <w:rsid w:val="00033B05"/>
    <w:rsid w:val="00033CBD"/>
    <w:rsid w:val="00034081"/>
    <w:rsid w:val="0004191D"/>
    <w:rsid w:val="00042B7B"/>
    <w:rsid w:val="00043EC5"/>
    <w:rsid w:val="00051DCB"/>
    <w:rsid w:val="000617E9"/>
    <w:rsid w:val="00064E40"/>
    <w:rsid w:val="000822E4"/>
    <w:rsid w:val="000848F8"/>
    <w:rsid w:val="00084E96"/>
    <w:rsid w:val="00086743"/>
    <w:rsid w:val="000879A9"/>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C1780"/>
    <w:rsid w:val="001C560E"/>
    <w:rsid w:val="001D24B9"/>
    <w:rsid w:val="001E7E45"/>
    <w:rsid w:val="001F1771"/>
    <w:rsid w:val="001F3199"/>
    <w:rsid w:val="002045AB"/>
    <w:rsid w:val="00212F82"/>
    <w:rsid w:val="002154EE"/>
    <w:rsid w:val="0022293A"/>
    <w:rsid w:val="00224518"/>
    <w:rsid w:val="002354B2"/>
    <w:rsid w:val="0023563A"/>
    <w:rsid w:val="00240FA6"/>
    <w:rsid w:val="002430C9"/>
    <w:rsid w:val="00254CB4"/>
    <w:rsid w:val="00262EB6"/>
    <w:rsid w:val="00271296"/>
    <w:rsid w:val="002714CF"/>
    <w:rsid w:val="00274D86"/>
    <w:rsid w:val="002812A6"/>
    <w:rsid w:val="00282302"/>
    <w:rsid w:val="0028324E"/>
    <w:rsid w:val="00283F9E"/>
    <w:rsid w:val="00292C90"/>
    <w:rsid w:val="00293FDC"/>
    <w:rsid w:val="002A7DF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79ED"/>
    <w:rsid w:val="00352BCB"/>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50B62"/>
    <w:rsid w:val="00453706"/>
    <w:rsid w:val="00455289"/>
    <w:rsid w:val="00457273"/>
    <w:rsid w:val="004605BC"/>
    <w:rsid w:val="00466A60"/>
    <w:rsid w:val="0047232D"/>
    <w:rsid w:val="004973C8"/>
    <w:rsid w:val="004A43F0"/>
    <w:rsid w:val="004A7BA3"/>
    <w:rsid w:val="004B58E7"/>
    <w:rsid w:val="004B5A8E"/>
    <w:rsid w:val="004B5D8D"/>
    <w:rsid w:val="004C1734"/>
    <w:rsid w:val="004C5203"/>
    <w:rsid w:val="004C56E2"/>
    <w:rsid w:val="004D50CD"/>
    <w:rsid w:val="004D6FED"/>
    <w:rsid w:val="004E26AE"/>
    <w:rsid w:val="004E4439"/>
    <w:rsid w:val="004E59E7"/>
    <w:rsid w:val="004F0D76"/>
    <w:rsid w:val="004F3050"/>
    <w:rsid w:val="004F514D"/>
    <w:rsid w:val="004F6251"/>
    <w:rsid w:val="004F6901"/>
    <w:rsid w:val="004F76C4"/>
    <w:rsid w:val="00502EEB"/>
    <w:rsid w:val="00503226"/>
    <w:rsid w:val="0052488B"/>
    <w:rsid w:val="005318D2"/>
    <w:rsid w:val="00532065"/>
    <w:rsid w:val="00533050"/>
    <w:rsid w:val="00535E46"/>
    <w:rsid w:val="005503BE"/>
    <w:rsid w:val="00552967"/>
    <w:rsid w:val="00563250"/>
    <w:rsid w:val="005647A4"/>
    <w:rsid w:val="0056734D"/>
    <w:rsid w:val="00582558"/>
    <w:rsid w:val="00590EBC"/>
    <w:rsid w:val="00593EDE"/>
    <w:rsid w:val="005B39C9"/>
    <w:rsid w:val="005B6A9D"/>
    <w:rsid w:val="005B7D18"/>
    <w:rsid w:val="005C22E0"/>
    <w:rsid w:val="005C4501"/>
    <w:rsid w:val="005C6A86"/>
    <w:rsid w:val="005D143D"/>
    <w:rsid w:val="005D1E6B"/>
    <w:rsid w:val="005E37E8"/>
    <w:rsid w:val="005F2B3F"/>
    <w:rsid w:val="005F67FC"/>
    <w:rsid w:val="006066A4"/>
    <w:rsid w:val="00617B62"/>
    <w:rsid w:val="006243F0"/>
    <w:rsid w:val="00624478"/>
    <w:rsid w:val="006277FC"/>
    <w:rsid w:val="00634504"/>
    <w:rsid w:val="00634F95"/>
    <w:rsid w:val="00635C8E"/>
    <w:rsid w:val="00640D1A"/>
    <w:rsid w:val="00641487"/>
    <w:rsid w:val="00643406"/>
    <w:rsid w:val="00644EA4"/>
    <w:rsid w:val="00647881"/>
    <w:rsid w:val="00652C8F"/>
    <w:rsid w:val="00655146"/>
    <w:rsid w:val="006601B2"/>
    <w:rsid w:val="006631F4"/>
    <w:rsid w:val="00667EC7"/>
    <w:rsid w:val="006727BC"/>
    <w:rsid w:val="00672DD2"/>
    <w:rsid w:val="00674B9D"/>
    <w:rsid w:val="00677EFB"/>
    <w:rsid w:val="00690D10"/>
    <w:rsid w:val="00694F46"/>
    <w:rsid w:val="006A16B0"/>
    <w:rsid w:val="006A2200"/>
    <w:rsid w:val="006A2884"/>
    <w:rsid w:val="006A7AEA"/>
    <w:rsid w:val="006B02C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64770"/>
    <w:rsid w:val="00771D69"/>
    <w:rsid w:val="00773668"/>
    <w:rsid w:val="00774057"/>
    <w:rsid w:val="007748FC"/>
    <w:rsid w:val="007767EA"/>
    <w:rsid w:val="0078447C"/>
    <w:rsid w:val="00792EF5"/>
    <w:rsid w:val="00795273"/>
    <w:rsid w:val="007974BB"/>
    <w:rsid w:val="007A2752"/>
    <w:rsid w:val="007A35A5"/>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C7EB8"/>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83D0E"/>
    <w:rsid w:val="00C857B8"/>
    <w:rsid w:val="00CA32BE"/>
    <w:rsid w:val="00CA4804"/>
    <w:rsid w:val="00CB3909"/>
    <w:rsid w:val="00CC7651"/>
    <w:rsid w:val="00CD05B7"/>
    <w:rsid w:val="00CD1F6E"/>
    <w:rsid w:val="00CD2C17"/>
    <w:rsid w:val="00CD35C5"/>
    <w:rsid w:val="00CF4563"/>
    <w:rsid w:val="00CF5ACF"/>
    <w:rsid w:val="00D002D8"/>
    <w:rsid w:val="00D0039E"/>
    <w:rsid w:val="00D032FC"/>
    <w:rsid w:val="00D1551A"/>
    <w:rsid w:val="00D33AD1"/>
    <w:rsid w:val="00D36E3C"/>
    <w:rsid w:val="00D41A1D"/>
    <w:rsid w:val="00D45D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68FA"/>
    <w:rsid w:val="00EA12F6"/>
    <w:rsid w:val="00EA1A03"/>
    <w:rsid w:val="00EA74C4"/>
    <w:rsid w:val="00EA7EE6"/>
    <w:rsid w:val="00EE1B60"/>
    <w:rsid w:val="00EE5EB5"/>
    <w:rsid w:val="00EF5C9B"/>
    <w:rsid w:val="00F0072E"/>
    <w:rsid w:val="00F05CAB"/>
    <w:rsid w:val="00F11089"/>
    <w:rsid w:val="00F13D97"/>
    <w:rsid w:val="00F142A5"/>
    <w:rsid w:val="00F24891"/>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4F97"/>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00558746">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Matejovi&#269;&amp;MENO=Peter&amp;SID=0&amp;T=f0&amp;R=0" TargetMode="External"/><Relationship Id="rId3" Type="http://schemas.openxmlformats.org/officeDocument/2006/relationships/settings" Target="settings.xml"/><Relationship Id="rId7" Type="http://schemas.openxmlformats.org/officeDocument/2006/relationships/hyperlink" Target="https://www.orsr.sk/hladaj_osoba.asp?PR=Matejovi&#269;&amp;MENO=Michal&amp;SID=0&amp;T=f0&amp;R=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2390</Words>
  <Characters>13626</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4</cp:revision>
  <cp:lastPrinted>2021-04-09T07:29:00Z</cp:lastPrinted>
  <dcterms:created xsi:type="dcterms:W3CDTF">2023-12-02T17:21:00Z</dcterms:created>
  <dcterms:modified xsi:type="dcterms:W3CDTF">2023-12-04T15:50:00Z</dcterms:modified>
</cp:coreProperties>
</file>