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8166" w14:textId="77777777" w:rsidR="00CA7B7D" w:rsidRDefault="00CA7B7D" w:rsidP="00A61671">
      <w:pPr>
        <w:jc w:val="center"/>
        <w:rPr>
          <w:rFonts w:ascii="Calibri" w:hAnsi="Calibri"/>
          <w:b/>
          <w:caps/>
          <w:sz w:val="36"/>
          <w:szCs w:val="36"/>
        </w:rPr>
      </w:pPr>
    </w:p>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7777777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581BEFB6"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0FD6C39B"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1D8B0A65"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690D06EA"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2032262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0A726CA6"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xml:space="preserve">, PSČ </w:t>
      </w:r>
      <w:r w:rsidR="006C1DEE">
        <w:rPr>
          <w:rFonts w:ascii="Calibri" w:hAnsi="Calibri"/>
          <w:sz w:val="22"/>
          <w:szCs w:val="22"/>
        </w:rPr>
        <w:t>750 02</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r w:rsidRPr="002E0DB0">
        <w:rPr>
          <w:rFonts w:asciiTheme="minorHAnsi" w:hAnsiTheme="minorHAnsi" w:cstheme="minorHAnsi"/>
          <w:sz w:val="22"/>
          <w:szCs w:val="22"/>
        </w:rPr>
        <w:t xml:space="preserve">Bc. Jiřím Jarkovským, předsedou představenstva, a </w:t>
      </w:r>
    </w:p>
    <w:p w14:paraId="0FCAF9A4" w14:textId="6EFD20E6"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6C1DEE">
        <w:rPr>
          <w:rFonts w:asciiTheme="minorHAnsi" w:hAnsiTheme="minorHAnsi" w:cstheme="minorHAnsi"/>
          <w:sz w:val="22"/>
          <w:szCs w:val="22"/>
        </w:rPr>
        <w:t>Martinem Krejčíkem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9EF94B5" w14:textId="1B9B5416" w:rsidR="0065697D" w:rsidRPr="0065697D" w:rsidRDefault="00545E68" w:rsidP="0065697D">
      <w:pPr>
        <w:numPr>
          <w:ilvl w:val="0"/>
          <w:numId w:val="25"/>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0065697D">
        <w:rPr>
          <w:rFonts w:ascii="Calibri" w:hAnsi="Calibri"/>
          <w:sz w:val="22"/>
          <w:szCs w:val="22"/>
        </w:rPr>
        <w:t xml:space="preserve">bude </w:t>
      </w:r>
      <w:r w:rsidRPr="000C3702">
        <w:rPr>
          <w:rFonts w:ascii="Calibri" w:hAnsi="Calibri"/>
          <w:sz w:val="22"/>
          <w:szCs w:val="22"/>
        </w:rPr>
        <w:t>pro Objednatele</w:t>
      </w:r>
      <w:r w:rsidR="00DF135A" w:rsidRPr="00CE72FD">
        <w:rPr>
          <w:rFonts w:ascii="Calibri" w:hAnsi="Calibri"/>
          <w:sz w:val="22"/>
          <w:szCs w:val="22"/>
        </w:rPr>
        <w:t xml:space="preserve"> </w:t>
      </w:r>
      <w:r w:rsidR="0065697D">
        <w:rPr>
          <w:rFonts w:ascii="Calibri" w:hAnsi="Calibri"/>
          <w:sz w:val="22"/>
          <w:szCs w:val="22"/>
        </w:rPr>
        <w:t>na</w:t>
      </w:r>
      <w:r w:rsidRPr="000C3702">
        <w:rPr>
          <w:rFonts w:ascii="Calibri" w:hAnsi="Calibri"/>
          <w:sz w:val="22"/>
          <w:szCs w:val="22"/>
        </w:rPr>
        <w:t xml:space="preserve"> </w:t>
      </w:r>
      <w:r w:rsidR="00026849" w:rsidRPr="00026849">
        <w:rPr>
          <w:rFonts w:ascii="Calibri" w:hAnsi="Calibri"/>
          <w:sz w:val="22"/>
          <w:szCs w:val="22"/>
        </w:rPr>
        <w:t>základě dílčích smluv na své náklady a své nebezpečí, řádně a včas</w:t>
      </w:r>
      <w:r w:rsidR="0065697D">
        <w:rPr>
          <w:rFonts w:ascii="Calibri" w:hAnsi="Calibri"/>
          <w:sz w:val="22"/>
          <w:szCs w:val="22"/>
        </w:rPr>
        <w:t xml:space="preserve"> provádět</w:t>
      </w:r>
      <w:r w:rsidR="00026849" w:rsidRPr="00026849">
        <w:rPr>
          <w:rFonts w:ascii="Calibri" w:hAnsi="Calibri"/>
          <w:sz w:val="22"/>
          <w:szCs w:val="22"/>
        </w:rPr>
        <w:t xml:space="preserve"> </w:t>
      </w:r>
      <w:r w:rsidR="0030570D">
        <w:rPr>
          <w:rFonts w:asciiTheme="minorHAnsi" w:hAnsiTheme="minorHAnsi" w:cstheme="minorHAnsi"/>
          <w:kern w:val="1"/>
          <w:sz w:val="22"/>
          <w:szCs w:val="22"/>
        </w:rPr>
        <w:t xml:space="preserve">generální opravy brzdových boxů </w:t>
      </w:r>
      <w:proofErr w:type="spellStart"/>
      <w:r w:rsidR="0030570D">
        <w:rPr>
          <w:rFonts w:asciiTheme="minorHAnsi" w:hAnsiTheme="minorHAnsi" w:cstheme="minorHAnsi"/>
          <w:kern w:val="1"/>
          <w:sz w:val="22"/>
          <w:szCs w:val="22"/>
        </w:rPr>
        <w:t>Faiveley</w:t>
      </w:r>
      <w:proofErr w:type="spellEnd"/>
      <w:r w:rsidR="0030570D">
        <w:rPr>
          <w:rFonts w:asciiTheme="minorHAnsi" w:hAnsiTheme="minorHAnsi" w:cstheme="minorHAnsi"/>
          <w:kern w:val="1"/>
          <w:sz w:val="22"/>
          <w:szCs w:val="22"/>
        </w:rPr>
        <w:t xml:space="preserve"> pro el. jednotky ř. 680</w:t>
      </w:r>
      <w:r w:rsidR="00026849" w:rsidRPr="00026849">
        <w:rPr>
          <w:rFonts w:ascii="Calibri" w:hAnsi="Calibri"/>
          <w:sz w:val="22"/>
          <w:szCs w:val="22"/>
        </w:rPr>
        <w:t xml:space="preserve">, které budou blíže specifikovány v dílčí smlouvě </w:t>
      </w:r>
      <w:r w:rsidR="0065697D">
        <w:rPr>
          <w:rFonts w:ascii="Calibri" w:hAnsi="Calibri"/>
          <w:sz w:val="22"/>
          <w:szCs w:val="22"/>
        </w:rPr>
        <w:t xml:space="preserve">a další potřebné činnosti </w:t>
      </w:r>
      <w:r w:rsidR="00026849" w:rsidRPr="00026849">
        <w:rPr>
          <w:rFonts w:ascii="Calibri" w:hAnsi="Calibri"/>
          <w:sz w:val="22"/>
          <w:szCs w:val="22"/>
        </w:rPr>
        <w:t xml:space="preserve">(dále jen „Dílo“), ve specifikaci rozsahu prací dle </w:t>
      </w:r>
      <w:r w:rsidR="00026849" w:rsidRPr="0065697D">
        <w:rPr>
          <w:rFonts w:ascii="Calibri" w:hAnsi="Calibri"/>
          <w:b/>
          <w:bCs/>
          <w:sz w:val="22"/>
          <w:szCs w:val="22"/>
        </w:rPr>
        <w:t>Přílohy č</w:t>
      </w:r>
      <w:r w:rsidR="0030570D" w:rsidRPr="0065697D">
        <w:rPr>
          <w:rFonts w:ascii="Calibri" w:hAnsi="Calibri"/>
          <w:b/>
          <w:bCs/>
          <w:sz w:val="22"/>
          <w:szCs w:val="22"/>
        </w:rPr>
        <w:t>. 4</w:t>
      </w:r>
      <w:r w:rsidR="00026849" w:rsidRPr="00026849">
        <w:rPr>
          <w:rFonts w:ascii="Calibri" w:hAnsi="Calibri"/>
          <w:sz w:val="22"/>
          <w:szCs w:val="22"/>
        </w:rPr>
        <w:t xml:space="preserve"> této Rámcové smlouvy</w:t>
      </w:r>
      <w:r w:rsidR="0030570D">
        <w:rPr>
          <w:rFonts w:ascii="Calibri" w:hAnsi="Calibri"/>
          <w:sz w:val="22"/>
          <w:szCs w:val="22"/>
        </w:rPr>
        <w:t xml:space="preserve"> – </w:t>
      </w:r>
      <w:r w:rsidR="0065697D">
        <w:rPr>
          <w:rFonts w:ascii="Calibri" w:hAnsi="Calibri"/>
          <w:sz w:val="22"/>
          <w:szCs w:val="22"/>
        </w:rPr>
        <w:t>Zadání zakázky</w:t>
      </w:r>
      <w:r w:rsidR="004B0DC2">
        <w:rPr>
          <w:rFonts w:ascii="Calibri" w:hAnsi="Calibri"/>
          <w:sz w:val="22"/>
          <w:szCs w:val="22"/>
        </w:rPr>
        <w:t xml:space="preserve"> a </w:t>
      </w:r>
      <w:r w:rsidR="004B0DC2" w:rsidRPr="0065697D">
        <w:rPr>
          <w:rFonts w:ascii="Calibri" w:hAnsi="Calibri"/>
          <w:b/>
          <w:bCs/>
          <w:sz w:val="22"/>
          <w:szCs w:val="22"/>
        </w:rPr>
        <w:t>Přílohy č. 5</w:t>
      </w:r>
      <w:r w:rsidR="004B0DC2">
        <w:rPr>
          <w:rFonts w:ascii="Calibri" w:hAnsi="Calibri"/>
          <w:sz w:val="22"/>
          <w:szCs w:val="22"/>
        </w:rPr>
        <w:t xml:space="preserve"> této Rámcové smlouvy – Technická a výkresová specifikace prací</w:t>
      </w:r>
      <w:r w:rsidR="00026849" w:rsidRPr="00026849">
        <w:rPr>
          <w:rFonts w:ascii="Calibri" w:hAnsi="Calibri"/>
          <w:sz w:val="22"/>
          <w:szCs w:val="22"/>
        </w:rPr>
        <w:t>,</w:t>
      </w:r>
      <w:r w:rsidR="00026849">
        <w:rPr>
          <w:rFonts w:ascii="Calibri" w:hAnsi="Calibri"/>
          <w:sz w:val="22"/>
          <w:szCs w:val="22"/>
        </w:rPr>
        <w:t xml:space="preserve"> </w:t>
      </w:r>
      <w:r w:rsidRPr="00CE72FD">
        <w:rPr>
          <w:rFonts w:ascii="Calibri" w:hAnsi="Calibri"/>
          <w:sz w:val="22"/>
          <w:szCs w:val="22"/>
        </w:rPr>
        <w:t xml:space="preserve">a </w:t>
      </w:r>
      <w:r w:rsidRPr="00CE72FD">
        <w:rPr>
          <w:rFonts w:ascii="Calibri" w:hAnsi="Calibri" w:cs="Calibri"/>
          <w:sz w:val="22"/>
          <w:szCs w:val="22"/>
        </w:rPr>
        <w:t xml:space="preserve">dále se zavazuje </w:t>
      </w:r>
      <w:r w:rsidRPr="000C3702">
        <w:rPr>
          <w:rFonts w:ascii="Calibri" w:hAnsi="Calibri" w:cs="Calibri"/>
          <w:sz w:val="22"/>
          <w:szCs w:val="22"/>
        </w:rPr>
        <w:t>převést na Objednatele</w:t>
      </w:r>
      <w:r w:rsidRPr="00CE72FD">
        <w:rPr>
          <w:rFonts w:ascii="Calibri" w:hAnsi="Calibri" w:cs="Calibri"/>
          <w:sz w:val="22"/>
          <w:szCs w:val="22"/>
        </w:rPr>
        <w:t xml:space="preserve"> vlastnické právo </w:t>
      </w:r>
      <w:r w:rsidRPr="000C3702">
        <w:rPr>
          <w:rFonts w:ascii="Calibri" w:hAnsi="Calibri" w:cs="Calibri"/>
          <w:sz w:val="22"/>
          <w:szCs w:val="22"/>
        </w:rPr>
        <w:t>k</w:t>
      </w:r>
      <w:r w:rsidR="00F900B7" w:rsidRPr="000C3702">
        <w:rPr>
          <w:rFonts w:ascii="Calibri" w:hAnsi="Calibri" w:cs="Calibri"/>
          <w:sz w:val="22"/>
          <w:szCs w:val="22"/>
        </w:rPr>
        <w:t> </w:t>
      </w:r>
      <w:r w:rsidRPr="000C3702">
        <w:rPr>
          <w:rFonts w:ascii="Calibri" w:hAnsi="Calibri" w:cs="Calibri"/>
          <w:sz w:val="22"/>
          <w:szCs w:val="22"/>
        </w:rPr>
        <w:t>Dílu</w:t>
      </w:r>
      <w:r w:rsidRPr="00CE72FD">
        <w:rPr>
          <w:rFonts w:ascii="Calibri" w:hAnsi="Calibri" w:cs="Calibri"/>
          <w:sz w:val="22"/>
          <w:szCs w:val="22"/>
        </w:rPr>
        <w:t>.</w:t>
      </w:r>
      <w:r w:rsidR="00144BA2">
        <w:rPr>
          <w:rFonts w:ascii="Calibri" w:hAnsi="Calibri" w:cs="Calibri"/>
          <w:sz w:val="22"/>
          <w:szCs w:val="22"/>
        </w:rPr>
        <w:t xml:space="preserve"> </w:t>
      </w:r>
    </w:p>
    <w:p w14:paraId="6349D41E" w14:textId="67065B75"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4A986C51" w:rsidR="00545E68" w:rsidRPr="00CE72FD" w:rsidRDefault="00545E68" w:rsidP="00545E68">
      <w:pPr>
        <w:numPr>
          <w:ilvl w:val="0"/>
          <w:numId w:val="25"/>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F6E4D0C" w14:textId="1A811CCB" w:rsidR="0065697D" w:rsidRDefault="0065697D" w:rsidP="00545E68">
      <w:pPr>
        <w:numPr>
          <w:ilvl w:val="0"/>
          <w:numId w:val="25"/>
        </w:numPr>
        <w:spacing w:before="60"/>
        <w:ind w:left="567" w:hanging="567"/>
        <w:jc w:val="both"/>
        <w:rPr>
          <w:rFonts w:ascii="Calibri" w:hAnsi="Calibri"/>
          <w:sz w:val="22"/>
          <w:szCs w:val="22"/>
        </w:rPr>
      </w:pPr>
      <w:r>
        <w:rPr>
          <w:rFonts w:ascii="Calibri" w:hAnsi="Calibri"/>
          <w:sz w:val="22"/>
          <w:szCs w:val="22"/>
        </w:rPr>
        <w:t>V souvislosti s prováděním Díla se Zhotovitel zavazuje Objednateli dodat i materiál specifikovaný v </w:t>
      </w:r>
      <w:r w:rsidRPr="0065697D">
        <w:rPr>
          <w:rFonts w:ascii="Calibri" w:hAnsi="Calibri"/>
          <w:b/>
          <w:bCs/>
          <w:sz w:val="22"/>
          <w:szCs w:val="22"/>
        </w:rPr>
        <w:t>Příloze č.</w:t>
      </w:r>
      <w:r>
        <w:rPr>
          <w:rFonts w:ascii="Calibri" w:hAnsi="Calibri"/>
          <w:b/>
          <w:bCs/>
          <w:sz w:val="22"/>
          <w:szCs w:val="22"/>
        </w:rPr>
        <w:t> </w:t>
      </w:r>
      <w:r w:rsidRPr="0065697D">
        <w:rPr>
          <w:rFonts w:ascii="Calibri" w:hAnsi="Calibri"/>
          <w:b/>
          <w:bCs/>
          <w:sz w:val="22"/>
          <w:szCs w:val="22"/>
        </w:rPr>
        <w:t>6</w:t>
      </w:r>
      <w:r>
        <w:rPr>
          <w:rFonts w:ascii="Calibri" w:hAnsi="Calibri"/>
          <w:sz w:val="22"/>
          <w:szCs w:val="22"/>
        </w:rPr>
        <w:t xml:space="preserve"> Smlouvy – </w:t>
      </w:r>
      <w:r w:rsidR="00AA55F4">
        <w:rPr>
          <w:rFonts w:ascii="Calibri" w:hAnsi="Calibri"/>
          <w:sz w:val="22"/>
          <w:szCs w:val="22"/>
        </w:rPr>
        <w:t>Ceník m</w:t>
      </w:r>
      <w:r>
        <w:rPr>
          <w:rFonts w:ascii="Calibri" w:hAnsi="Calibri"/>
          <w:sz w:val="22"/>
          <w:szCs w:val="22"/>
        </w:rPr>
        <w:t>ateriál</w:t>
      </w:r>
      <w:r w:rsidR="00AA55F4">
        <w:rPr>
          <w:rFonts w:ascii="Calibri" w:hAnsi="Calibri"/>
          <w:sz w:val="22"/>
          <w:szCs w:val="22"/>
        </w:rPr>
        <w:t>u</w:t>
      </w:r>
      <w:r>
        <w:rPr>
          <w:rFonts w:ascii="Calibri" w:hAnsi="Calibri"/>
          <w:sz w:val="22"/>
          <w:szCs w:val="22"/>
        </w:rPr>
        <w:t>, a to z podmínek stanovených touto a předmětnou Dílčí smlouvou.</w:t>
      </w:r>
    </w:p>
    <w:p w14:paraId="2890F2D9" w14:textId="327AE34A" w:rsidR="00545E68" w:rsidRPr="00CE72FD" w:rsidRDefault="005F6B69" w:rsidP="00545E68">
      <w:pPr>
        <w:numPr>
          <w:ilvl w:val="0"/>
          <w:numId w:val="25"/>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lastRenderedPageBreak/>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4F99F0" w14:textId="26B9DD96" w:rsidR="00ED0E45" w:rsidRDefault="00233302" w:rsidP="00026849">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uzavření této Rámcové smlouvy, </w:t>
      </w:r>
      <w:r w:rsidR="00527B6B">
        <w:rPr>
          <w:rFonts w:ascii="Calibri" w:hAnsi="Calibri"/>
          <w:sz w:val="22"/>
          <w:szCs w:val="22"/>
        </w:rPr>
        <w:t>maximálně</w:t>
      </w:r>
      <w:r w:rsidR="00026849" w:rsidRPr="00026849">
        <w:rPr>
          <w:rFonts w:ascii="Calibri" w:hAnsi="Calibri"/>
          <w:sz w:val="22"/>
          <w:szCs w:val="22"/>
        </w:rPr>
        <w:t xml:space="preserve"> však na </w:t>
      </w:r>
      <w:r w:rsidR="008E6EED">
        <w:rPr>
          <w:rFonts w:ascii="Calibri" w:hAnsi="Calibri"/>
          <w:sz w:val="22"/>
          <w:szCs w:val="22"/>
        </w:rPr>
        <w:t>7</w:t>
      </w:r>
      <w:r w:rsidR="00026849" w:rsidRPr="00026849">
        <w:rPr>
          <w:rFonts w:ascii="Calibri" w:hAnsi="Calibri"/>
          <w:sz w:val="22"/>
          <w:szCs w:val="22"/>
        </w:rPr>
        <w:t xml:space="preserve"> kusů celkem</w:t>
      </w:r>
      <w:r w:rsidR="00527B6B">
        <w:rPr>
          <w:rFonts w:ascii="Calibri" w:hAnsi="Calibri"/>
          <w:sz w:val="22"/>
          <w:szCs w:val="22"/>
        </w:rPr>
        <w:t>.</w:t>
      </w:r>
    </w:p>
    <w:p w14:paraId="112CEE27" w14:textId="231A0A5D"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podpisem </w:t>
      </w:r>
      <w:r w:rsidRPr="00D4753C">
        <w:rPr>
          <w:rFonts w:ascii="Calibri" w:hAnsi="Calibri" w:cs="Helv"/>
          <w:sz w:val="22"/>
          <w:szCs w:val="22"/>
        </w:rPr>
        <w:t>ředitele</w:t>
      </w:r>
      <w:r w:rsidRPr="00D4753C">
        <w:rPr>
          <w:rFonts w:ascii="Calibri" w:hAnsi="Calibri"/>
          <w:sz w:val="22"/>
          <w:szCs w:val="22"/>
        </w:rPr>
        <w:t xml:space="preserve"> </w:t>
      </w:r>
      <w:r w:rsidR="00F9223D" w:rsidRPr="00D4753C">
        <w:rPr>
          <w:rFonts w:ascii="Calibri" w:hAnsi="Calibri"/>
          <w:sz w:val="22"/>
          <w:szCs w:val="22"/>
        </w:rPr>
        <w:t xml:space="preserve">odboru </w:t>
      </w:r>
      <w:r w:rsidR="00D4753C" w:rsidRPr="00D4753C">
        <w:rPr>
          <w:rFonts w:ascii="Calibri" w:hAnsi="Calibri"/>
          <w:sz w:val="22"/>
          <w:szCs w:val="22"/>
        </w:rPr>
        <w:t xml:space="preserve">nákupu a </w:t>
      </w:r>
      <w:r w:rsidR="00F9223D" w:rsidRPr="00D4753C">
        <w:rPr>
          <w:rFonts w:ascii="Calibri" w:hAnsi="Calibri"/>
          <w:sz w:val="22"/>
          <w:szCs w:val="22"/>
        </w:rPr>
        <w:t>logistiky</w:t>
      </w:r>
      <w:r w:rsidRPr="00D4753C">
        <w:rPr>
          <w:rFonts w:ascii="Calibri" w:hAnsi="Calibri"/>
          <w:sz w:val="22"/>
          <w:szCs w:val="22"/>
        </w:rPr>
        <w:t xml:space="preserve"> Objednatele</w:t>
      </w:r>
      <w:r w:rsidRPr="00D4753C">
        <w:rPr>
          <w:rFonts w:ascii="Calibri" w:hAnsi="Calibri" w:cs="Helv"/>
          <w:sz w:val="22"/>
          <w:szCs w:val="22"/>
        </w:rPr>
        <w:t>,</w:t>
      </w:r>
      <w:r w:rsidRPr="00233302">
        <w:rPr>
          <w:rFonts w:ascii="Calibri" w:hAnsi="Calibri" w:cs="Helv"/>
          <w:sz w:val="22"/>
          <w:szCs w:val="22"/>
        </w:rPr>
        <w:t xml:space="preserve">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21B44D25" w14:textId="36139B29" w:rsidR="008E6EED" w:rsidRPr="008E6EED" w:rsidRDefault="00BB20BF" w:rsidP="007852DC">
      <w:pPr>
        <w:pStyle w:val="Odstavecseseznamem"/>
        <w:numPr>
          <w:ilvl w:val="1"/>
          <w:numId w:val="1"/>
        </w:numPr>
        <w:tabs>
          <w:tab w:val="clear" w:pos="360"/>
        </w:tabs>
        <w:spacing w:before="120"/>
        <w:ind w:left="567" w:hanging="567"/>
        <w:jc w:val="both"/>
        <w:rPr>
          <w:rFonts w:ascii="Calibri" w:hAnsi="Calibri"/>
          <w:sz w:val="22"/>
          <w:szCs w:val="22"/>
        </w:rPr>
      </w:pPr>
      <w:r w:rsidRPr="008E6EED">
        <w:rPr>
          <w:rFonts w:ascii="Calibri" w:hAnsi="Calibri"/>
          <w:sz w:val="22"/>
          <w:szCs w:val="22"/>
        </w:rPr>
        <w:t>Zhotovitel po obdržení objednávky Objednatele tuto objednávku Objednatele písemně potvrdí</w:t>
      </w:r>
      <w:r w:rsidR="00837258" w:rsidRPr="008E6EED">
        <w:rPr>
          <w:rFonts w:ascii="Calibri" w:hAnsi="Calibri"/>
          <w:sz w:val="22"/>
          <w:szCs w:val="22"/>
        </w:rPr>
        <w:t>, a to tak, že</w:t>
      </w:r>
      <w:r w:rsidRPr="008E6EED">
        <w:rPr>
          <w:rFonts w:ascii="Calibri" w:hAnsi="Calibri"/>
          <w:sz w:val="22"/>
          <w:szCs w:val="22"/>
        </w:rPr>
        <w:t xml:space="preserve"> opatří </w:t>
      </w:r>
      <w:r w:rsidR="00837258" w:rsidRPr="008E6EED">
        <w:rPr>
          <w:rFonts w:ascii="Calibri" w:hAnsi="Calibri"/>
          <w:sz w:val="22"/>
          <w:szCs w:val="22"/>
        </w:rPr>
        <w:t xml:space="preserve">doručenou Objednávku </w:t>
      </w:r>
      <w:r w:rsidRPr="008E6EED">
        <w:rPr>
          <w:rFonts w:ascii="Calibri" w:hAnsi="Calibri"/>
          <w:sz w:val="22"/>
          <w:szCs w:val="22"/>
        </w:rPr>
        <w:t xml:space="preserve">podpisem oprávněné osoby Zhotovitele a razítkem Zhotovitele a doručí </w:t>
      </w:r>
      <w:r w:rsidR="00837258" w:rsidRPr="008E6EED">
        <w:rPr>
          <w:rFonts w:ascii="Calibri" w:hAnsi="Calibri"/>
          <w:sz w:val="22"/>
          <w:szCs w:val="22"/>
        </w:rPr>
        <w:t xml:space="preserve">ji </w:t>
      </w:r>
      <w:r w:rsidRPr="008E6EED">
        <w:rPr>
          <w:rFonts w:ascii="Calibri" w:hAnsi="Calibri"/>
          <w:sz w:val="22"/>
          <w:szCs w:val="22"/>
        </w:rPr>
        <w:t xml:space="preserve">zpět Objednateli do </w:t>
      </w:r>
      <w:r w:rsidR="00D65607">
        <w:rPr>
          <w:rFonts w:ascii="Calibri" w:hAnsi="Calibri"/>
          <w:sz w:val="22"/>
          <w:szCs w:val="22"/>
        </w:rPr>
        <w:t>pěti</w:t>
      </w:r>
      <w:r w:rsidR="008E0207" w:rsidRPr="008E6EED">
        <w:rPr>
          <w:rFonts w:ascii="Calibri" w:hAnsi="Calibri"/>
          <w:sz w:val="22"/>
          <w:szCs w:val="22"/>
        </w:rPr>
        <w:t xml:space="preserve"> (</w:t>
      </w:r>
      <w:r w:rsidR="00D65607">
        <w:rPr>
          <w:rFonts w:ascii="Calibri" w:hAnsi="Calibri"/>
          <w:sz w:val="22"/>
          <w:szCs w:val="22"/>
        </w:rPr>
        <w:t>5</w:t>
      </w:r>
      <w:r w:rsidR="008E0207" w:rsidRPr="008E6EED">
        <w:rPr>
          <w:rFonts w:ascii="Calibri" w:hAnsi="Calibri"/>
          <w:sz w:val="22"/>
          <w:szCs w:val="22"/>
        </w:rPr>
        <w:t>)</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bjednávky Objednatele. Zhotovitelem potvrzená objednávka obsahující náležitosti podle předchozí věty se považuje za akceptaci nabídky na uzavření Dílčí smlouvy.</w:t>
      </w:r>
    </w:p>
    <w:p w14:paraId="2F708C57" w14:textId="5A8568CF" w:rsidR="00837258"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08CE580D"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w:t>
      </w:r>
      <w:r w:rsidR="00D65607">
        <w:rPr>
          <w:rFonts w:ascii="Calibri" w:hAnsi="Calibri"/>
          <w:sz w:val="22"/>
          <w:szCs w:val="22"/>
        </w:rPr>
        <w:t>pěti</w:t>
      </w:r>
      <w:r w:rsidRPr="00BB20BF">
        <w:rPr>
          <w:rFonts w:ascii="Calibri" w:hAnsi="Calibri"/>
          <w:sz w:val="22"/>
          <w:szCs w:val="22"/>
        </w:rPr>
        <w:t xml:space="preserve"> </w:t>
      </w:r>
      <w:r w:rsidR="008E0207">
        <w:rPr>
          <w:rFonts w:ascii="Calibri" w:hAnsi="Calibri"/>
          <w:sz w:val="22"/>
          <w:szCs w:val="22"/>
        </w:rPr>
        <w:t>(</w:t>
      </w:r>
      <w:r w:rsidR="00D65607">
        <w:rPr>
          <w:rFonts w:ascii="Calibri" w:hAnsi="Calibri"/>
          <w:sz w:val="22"/>
          <w:szCs w:val="22"/>
        </w:rPr>
        <w:t>5</w:t>
      </w:r>
      <w:r w:rsidR="008E0207">
        <w:rPr>
          <w:rFonts w:ascii="Calibri" w:hAnsi="Calibri"/>
          <w:sz w:val="22"/>
          <w:szCs w:val="22"/>
        </w:rPr>
        <w:t xml:space="preserve">)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23C0C13" w:rsidR="00C03832" w:rsidRPr="007C0F3C" w:rsidRDefault="00C03832" w:rsidP="004E6ED5">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34645177" w14:textId="5C82731D" w:rsidR="004E6ED5" w:rsidRPr="007852DC" w:rsidRDefault="00C03832" w:rsidP="007852DC">
      <w:pPr>
        <w:pStyle w:val="Odstavecseseznamem"/>
        <w:numPr>
          <w:ilvl w:val="0"/>
          <w:numId w:val="24"/>
        </w:numPr>
        <w:spacing w:before="60"/>
        <w:ind w:left="567" w:hanging="567"/>
        <w:jc w:val="both"/>
        <w:rPr>
          <w:rFonts w:ascii="Calibri" w:hAnsi="Calibri"/>
          <w:sz w:val="22"/>
          <w:szCs w:val="22"/>
        </w:rPr>
      </w:pPr>
      <w:r w:rsidRPr="007C0F3C">
        <w:rPr>
          <w:rFonts w:ascii="Calibri" w:hAnsi="Calibri"/>
          <w:sz w:val="22"/>
          <w:szCs w:val="22"/>
        </w:rPr>
        <w:t xml:space="preserve">Je-li k provedení Díla nutná součinnost Objednatele, </w:t>
      </w:r>
      <w:r w:rsidR="00431FB6" w:rsidRPr="007C0F3C">
        <w:rPr>
          <w:rFonts w:ascii="Calibri" w:hAnsi="Calibri"/>
          <w:sz w:val="22"/>
          <w:szCs w:val="22"/>
        </w:rPr>
        <w:t xml:space="preserve">Zhotovitel </w:t>
      </w:r>
      <w:r w:rsidRPr="007C0F3C">
        <w:rPr>
          <w:rFonts w:ascii="Calibri" w:hAnsi="Calibri"/>
          <w:sz w:val="22"/>
          <w:szCs w:val="22"/>
        </w:rPr>
        <w:t xml:space="preserve">prokazatelně sdělí Objednateli konkrétní požadavek na součinnost, včetně přiměřené lhůty potřebné pro poskytnutí součinnosti, nejméně však </w:t>
      </w:r>
      <w:r w:rsidR="0045149F" w:rsidRPr="007C0F3C">
        <w:rPr>
          <w:rFonts w:ascii="Calibri" w:hAnsi="Calibri"/>
          <w:sz w:val="22"/>
          <w:szCs w:val="22"/>
        </w:rPr>
        <w:t>sedm (</w:t>
      </w:r>
      <w:r w:rsidRPr="007C0F3C">
        <w:rPr>
          <w:rFonts w:ascii="Calibri" w:hAnsi="Calibri"/>
          <w:sz w:val="22"/>
          <w:szCs w:val="22"/>
        </w:rPr>
        <w:t>7</w:t>
      </w:r>
      <w:r w:rsidR="0045149F" w:rsidRPr="007C0F3C">
        <w:rPr>
          <w:rFonts w:ascii="Calibri" w:hAnsi="Calibri"/>
          <w:sz w:val="22"/>
          <w:szCs w:val="22"/>
        </w:rPr>
        <w:t>)</w:t>
      </w:r>
      <w:r w:rsidRPr="007C0F3C">
        <w:rPr>
          <w:rFonts w:ascii="Calibri" w:hAnsi="Calibri"/>
          <w:sz w:val="22"/>
          <w:szCs w:val="22"/>
        </w:rPr>
        <w:t xml:space="preserve"> </w:t>
      </w:r>
      <w:r w:rsidR="00C24256" w:rsidRPr="007C0F3C">
        <w:rPr>
          <w:rFonts w:ascii="Calibri" w:hAnsi="Calibri"/>
          <w:sz w:val="22"/>
          <w:szCs w:val="22"/>
        </w:rPr>
        <w:t xml:space="preserve">pracovních </w:t>
      </w:r>
      <w:r w:rsidRPr="007C0F3C">
        <w:rPr>
          <w:rFonts w:ascii="Calibri" w:hAnsi="Calibri"/>
          <w:sz w:val="22"/>
          <w:szCs w:val="22"/>
        </w:rPr>
        <w:t>dnů ode dne sdělení požadavku.</w:t>
      </w:r>
      <w:r w:rsidR="007852DC">
        <w:rPr>
          <w:rFonts w:ascii="Calibri" w:hAnsi="Calibri"/>
          <w:sz w:val="22"/>
          <w:szCs w:val="22"/>
        </w:rPr>
        <w:t xml:space="preserve"> </w:t>
      </w:r>
      <w:r w:rsidR="00026849" w:rsidRPr="00026849">
        <w:rPr>
          <w:rFonts w:ascii="Calibri" w:hAnsi="Calibri"/>
          <w:sz w:val="22"/>
          <w:szCs w:val="22"/>
        </w:rPr>
        <w:t xml:space="preserve">Po uzavření Dílčí smlouvy a doručení kusů k provedení Díla, je Zhotovitel povinen provést jejich prohlídku, a to nejpozději do </w:t>
      </w:r>
      <w:r w:rsidR="00D65607">
        <w:rPr>
          <w:rFonts w:ascii="Calibri" w:hAnsi="Calibri"/>
          <w:sz w:val="22"/>
          <w:szCs w:val="22"/>
        </w:rPr>
        <w:t>dvaceti jedna (21)</w:t>
      </w:r>
      <w:r w:rsidR="00026849" w:rsidRPr="00026849">
        <w:rPr>
          <w:rFonts w:ascii="Calibri" w:hAnsi="Calibri"/>
          <w:sz w:val="22"/>
          <w:szCs w:val="22"/>
        </w:rPr>
        <w:t xml:space="preserve"> pracovních dnů ode dne doručení a doručit Objednateli </w:t>
      </w:r>
      <w:r w:rsidR="003D6741">
        <w:rPr>
          <w:rFonts w:ascii="Calibri" w:hAnsi="Calibri"/>
          <w:sz w:val="22"/>
          <w:szCs w:val="22"/>
        </w:rPr>
        <w:t>P</w:t>
      </w:r>
      <w:r w:rsidR="00026849" w:rsidRPr="00026849">
        <w:rPr>
          <w:rFonts w:ascii="Calibri" w:hAnsi="Calibri"/>
          <w:sz w:val="22"/>
          <w:szCs w:val="22"/>
        </w:rPr>
        <w:t xml:space="preserve">rotokol o kontrole každého jednotlivého kusu, a to na e-mailové adresy </w:t>
      </w:r>
      <w:r w:rsidR="007C0F3C" w:rsidRPr="0024281B">
        <w:rPr>
          <w:rFonts w:ascii="Calibri" w:hAnsi="Calibri"/>
          <w:sz w:val="22"/>
          <w:szCs w:val="22"/>
          <w:highlight w:val="yellow"/>
        </w:rPr>
        <w:t>..........</w:t>
      </w:r>
      <w:r w:rsidR="00026849" w:rsidRPr="0024281B">
        <w:rPr>
          <w:rFonts w:ascii="Calibri" w:hAnsi="Calibri"/>
          <w:sz w:val="22"/>
          <w:szCs w:val="22"/>
          <w:highlight w:val="yellow"/>
        </w:rPr>
        <w:t>@dpov.cz</w:t>
      </w:r>
      <w:r w:rsidR="00026849" w:rsidRPr="00026849">
        <w:rPr>
          <w:rFonts w:ascii="Calibri" w:hAnsi="Calibri"/>
          <w:sz w:val="22"/>
          <w:szCs w:val="22"/>
        </w:rPr>
        <w:t xml:space="preserve"> a </w:t>
      </w:r>
      <w:r w:rsidR="007C0F3C" w:rsidRPr="0024281B">
        <w:rPr>
          <w:rFonts w:ascii="Calibri" w:hAnsi="Calibri"/>
          <w:sz w:val="22"/>
          <w:szCs w:val="22"/>
          <w:highlight w:val="yellow"/>
        </w:rPr>
        <w:t>..........</w:t>
      </w:r>
      <w:r w:rsidR="00026849" w:rsidRPr="0024281B">
        <w:rPr>
          <w:rFonts w:ascii="Calibri" w:hAnsi="Calibri"/>
          <w:sz w:val="22"/>
          <w:szCs w:val="22"/>
          <w:highlight w:val="yellow"/>
        </w:rPr>
        <w:t>@dpov.cz</w:t>
      </w:r>
      <w:r w:rsidR="00026849" w:rsidRPr="00026849">
        <w:rPr>
          <w:rFonts w:ascii="Calibri" w:hAnsi="Calibri"/>
          <w:sz w:val="22"/>
          <w:szCs w:val="22"/>
        </w:rPr>
        <w:t>. V případě marného zmeškání této lhůty se má za to, že jednotlivé kusy jsou způsobilé k provedení Díla</w:t>
      </w:r>
      <w:r w:rsidR="003C2B43">
        <w:rPr>
          <w:rFonts w:ascii="Calibri" w:hAnsi="Calibri"/>
          <w:sz w:val="22"/>
          <w:szCs w:val="22"/>
        </w:rPr>
        <w:t>, a Zhotovitel je povinen Dílo provést za sjednanou cenu, i kdyby se ukázalo, že tomu tak nebylo, ledaže mu v dodržení lhůty zabránila vyšší moc</w:t>
      </w:r>
      <w:r w:rsidR="00026849" w:rsidRPr="00026849">
        <w:rPr>
          <w:rFonts w:ascii="Calibri" w:hAnsi="Calibri"/>
          <w:sz w:val="22"/>
          <w:szCs w:val="22"/>
        </w:rPr>
        <w:t xml:space="preserve">. V tomto protokolu musí být obsažen technický stav každého doručeného kusu s tím, že v případě, že Zhotovitel při této kontrolu zjistí jakoukoliv další potřebu opravy konkrétního kusu, je povinen toto uvést v protokolu včetně fotodokumentace, navržení způsobu opravy a navýšení ceny dle příslušné Dílčí smlouvy. </w:t>
      </w:r>
      <w:r w:rsidR="00026849" w:rsidRPr="007852DC">
        <w:rPr>
          <w:rFonts w:ascii="Calibri" w:hAnsi="Calibri"/>
          <w:sz w:val="22"/>
          <w:szCs w:val="22"/>
        </w:rPr>
        <w:t xml:space="preserve">Objednatel je povinen se ve lhůtě 5 pracovních dní vyjádřit, </w:t>
      </w:r>
      <w:proofErr w:type="gramStart"/>
      <w:r w:rsidR="00026849" w:rsidRPr="007852DC">
        <w:rPr>
          <w:rFonts w:ascii="Calibri" w:hAnsi="Calibri"/>
          <w:sz w:val="22"/>
          <w:szCs w:val="22"/>
        </w:rPr>
        <w:t>zda-li</w:t>
      </w:r>
      <w:proofErr w:type="gramEnd"/>
      <w:r w:rsidR="00026849" w:rsidRPr="007852DC">
        <w:rPr>
          <w:rFonts w:ascii="Calibri" w:hAnsi="Calibri"/>
          <w:sz w:val="22"/>
          <w:szCs w:val="22"/>
        </w:rPr>
        <w:t xml:space="preserve"> souhlasí s tímto rozšířením předmětu realizační smlouvy, když marným uplynutím lhůty nebo doručením souhlasu, se má za to, že byl uzavřen dodatek k příslušné realizační smlouvě. Objednatel je </w:t>
      </w:r>
      <w:r w:rsidR="00026849" w:rsidRPr="007852DC">
        <w:rPr>
          <w:rFonts w:ascii="Calibri" w:hAnsi="Calibri"/>
          <w:sz w:val="22"/>
          <w:szCs w:val="22"/>
        </w:rPr>
        <w:lastRenderedPageBreak/>
        <w:t xml:space="preserve">oprávněn v době běhu lhůty pro odsouhlasení rozšíření předmětu realizační smlouvy si vyhradit právo pro kontrolu jednotlivých kusů, když v takovém případě se tato lhůta staví a počne běžet opětovně až po provedení fyzické kontroly kusů v místě plnění, která však nesmí být později než 5 pracovních dní po doručení výhrady a nesmí trvat více než 5 pracovních dní. V případě, že dojde při provádění opravy ze strany Zhotovitele k zjištění potřeby provedení dalších prací, má Zhotovitel nárok na obnovení jednání o Dílčí smlouvě pouze v případě, že potřeba provedení těchto oprav nebyla při vynaložení náležité odborné péči zjistitelná v rámci lhůty pro zpracování protokolu o technickém stavu. </w:t>
      </w:r>
      <w:r w:rsidR="007F3EF3" w:rsidRPr="007852DC">
        <w:rPr>
          <w:rFonts w:ascii="Calibri" w:hAnsi="Calibri"/>
          <w:sz w:val="22"/>
          <w:szCs w:val="22"/>
        </w:rPr>
        <w:t xml:space="preserve">Pokud Zhotovitel provede opravy bez odsouhlasení rozsahu a ceny, je Objednatel oprávněn odmítnout uhradit </w:t>
      </w:r>
      <w:r w:rsidR="003B04DF" w:rsidRPr="007852DC">
        <w:rPr>
          <w:rFonts w:ascii="Calibri" w:hAnsi="Calibri"/>
          <w:sz w:val="22"/>
          <w:szCs w:val="22"/>
        </w:rPr>
        <w:t xml:space="preserve">navýšenou </w:t>
      </w:r>
      <w:r w:rsidR="007F3EF3" w:rsidRPr="007852DC">
        <w:rPr>
          <w:rFonts w:ascii="Calibri" w:hAnsi="Calibri"/>
          <w:sz w:val="22"/>
          <w:szCs w:val="22"/>
        </w:rPr>
        <w:t>cenu Díla u takto opravené movité věci.</w:t>
      </w:r>
      <w:r w:rsidR="004E6ED5" w:rsidRPr="007852DC">
        <w:rPr>
          <w:rFonts w:ascii="Calibri" w:hAnsi="Calibri"/>
          <w:sz w:val="22"/>
          <w:szCs w:val="22"/>
        </w:rPr>
        <w:t xml:space="preserve"> Pověřeným zástupcem Objednatele je: pan </w:t>
      </w:r>
      <w:r w:rsidR="007852DC" w:rsidRPr="0024281B">
        <w:rPr>
          <w:rFonts w:ascii="Calibri" w:hAnsi="Calibri"/>
          <w:sz w:val="22"/>
          <w:szCs w:val="22"/>
          <w:highlight w:val="yellow"/>
        </w:rPr>
        <w:t>……</w:t>
      </w:r>
      <w:proofErr w:type="gramStart"/>
      <w:r w:rsidR="007852DC" w:rsidRPr="0024281B">
        <w:rPr>
          <w:rFonts w:ascii="Calibri" w:hAnsi="Calibri"/>
          <w:sz w:val="22"/>
          <w:szCs w:val="22"/>
          <w:highlight w:val="yellow"/>
        </w:rPr>
        <w:t>…….</w:t>
      </w:r>
      <w:proofErr w:type="gramEnd"/>
      <w:r w:rsidR="007852DC" w:rsidRPr="0024281B">
        <w:rPr>
          <w:rFonts w:ascii="Calibri" w:hAnsi="Calibri"/>
          <w:sz w:val="22"/>
          <w:szCs w:val="22"/>
          <w:highlight w:val="yellow"/>
        </w:rPr>
        <w:t>.</w:t>
      </w:r>
      <w:r w:rsidR="004E6ED5" w:rsidRPr="0024281B">
        <w:rPr>
          <w:rFonts w:ascii="Calibri" w:hAnsi="Calibri"/>
          <w:sz w:val="22"/>
          <w:szCs w:val="22"/>
          <w:highlight w:val="yellow"/>
        </w:rPr>
        <w:t xml:space="preserve">, e-mail: </w:t>
      </w:r>
      <w:r w:rsidR="007852DC" w:rsidRPr="0024281B">
        <w:rPr>
          <w:rFonts w:ascii="Calibri" w:hAnsi="Calibri"/>
          <w:sz w:val="22"/>
          <w:szCs w:val="22"/>
          <w:highlight w:val="yellow"/>
        </w:rPr>
        <w:t>..................</w:t>
      </w:r>
      <w:r w:rsidR="004E6ED5" w:rsidRPr="0024281B">
        <w:rPr>
          <w:rFonts w:ascii="Calibri" w:hAnsi="Calibri"/>
          <w:sz w:val="22"/>
          <w:szCs w:val="22"/>
          <w:highlight w:val="yellow"/>
        </w:rPr>
        <w:t xml:space="preserve">@dpov.cz, Tel.: +420 </w:t>
      </w:r>
      <w:r w:rsidR="007852DC" w:rsidRPr="0024281B">
        <w:rPr>
          <w:rFonts w:ascii="Calibri" w:hAnsi="Calibri"/>
          <w:sz w:val="22"/>
          <w:szCs w:val="22"/>
          <w:highlight w:val="yellow"/>
        </w:rPr>
        <w:t>………….</w:t>
      </w:r>
    </w:p>
    <w:p w14:paraId="0796169A" w14:textId="43122341" w:rsidR="004E6ED5" w:rsidRPr="004E6ED5" w:rsidRDefault="004E6ED5" w:rsidP="007852DC">
      <w:pPr>
        <w:pStyle w:val="Odstavecseseznamem"/>
        <w:spacing w:before="60"/>
        <w:ind w:left="567"/>
        <w:jc w:val="both"/>
        <w:rPr>
          <w:rFonts w:ascii="Calibri" w:hAnsi="Calibri"/>
          <w:sz w:val="22"/>
          <w:szCs w:val="22"/>
        </w:rPr>
      </w:pPr>
      <w:r w:rsidRPr="004E6ED5">
        <w:rPr>
          <w:rFonts w:ascii="Calibri" w:hAnsi="Calibri"/>
          <w:sz w:val="22"/>
          <w:szCs w:val="22"/>
        </w:rPr>
        <w:t>Pověřeným zástupcem Zhotovitele je: paní/pan</w:t>
      </w:r>
      <w:r w:rsidR="0024281B">
        <w:rPr>
          <w:rFonts w:ascii="Calibri" w:hAnsi="Calibri"/>
          <w:sz w:val="22"/>
          <w:szCs w:val="22"/>
        </w:rPr>
        <w:t xml:space="preserve"> </w:t>
      </w:r>
      <w:r w:rsidRPr="0024281B">
        <w:rPr>
          <w:rFonts w:ascii="Calibri" w:hAnsi="Calibri"/>
          <w:sz w:val="22"/>
          <w:szCs w:val="22"/>
          <w:highlight w:val="yellow"/>
        </w:rPr>
        <w:t>……</w:t>
      </w:r>
      <w:proofErr w:type="gramStart"/>
      <w:r w:rsidRPr="0024281B">
        <w:rPr>
          <w:rFonts w:ascii="Calibri" w:hAnsi="Calibri"/>
          <w:sz w:val="22"/>
          <w:szCs w:val="22"/>
          <w:highlight w:val="yellow"/>
        </w:rPr>
        <w:t>…….</w:t>
      </w:r>
      <w:proofErr w:type="gramEnd"/>
      <w:r w:rsidRPr="0024281B">
        <w:rPr>
          <w:rFonts w:ascii="Calibri" w:hAnsi="Calibri"/>
          <w:sz w:val="22"/>
          <w:szCs w:val="22"/>
          <w:highlight w:val="yellow"/>
        </w:rPr>
        <w:t>, e-mail:…………….., Tel.:…………….</w:t>
      </w:r>
    </w:p>
    <w:p w14:paraId="2859AA2A" w14:textId="23EDD9A7"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 xml:space="preserve">Pověření zástupci jsou oprávněni jednat výhradně ve věcech technických, kontrolovat provádění Díla a přebírat plnění. Jakékoliv změny Rámcové smlouvy či Dílčí smlouvy (zejména v oblasti rozsahu plnění, ceny a termínu plnění) sjednávají statutární zástupci Smluvních stran na základě návrhu pověřených zástupců. </w:t>
      </w:r>
      <w:r w:rsidR="00C31245" w:rsidRPr="007852DC">
        <w:rPr>
          <w:rFonts w:ascii="Calibri" w:hAnsi="Calibri"/>
          <w:sz w:val="22"/>
          <w:szCs w:val="22"/>
        </w:rPr>
        <w:t xml:space="preserve">  </w:t>
      </w:r>
    </w:p>
    <w:p w14:paraId="12E1CD53" w14:textId="07C5E921"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77777777" w:rsidR="00DA1E5B" w:rsidRDefault="00AE12E4" w:rsidP="00B56245">
      <w:pPr>
        <w:pStyle w:val="Odstavecseseznamem"/>
        <w:numPr>
          <w:ilvl w:val="0"/>
          <w:numId w:val="24"/>
        </w:numPr>
        <w:spacing w:before="60"/>
        <w:ind w:left="567" w:hanging="567"/>
        <w:contextualSpacing w:val="0"/>
        <w:jc w:val="both"/>
        <w:rPr>
          <w:rFonts w:ascii="Calibri" w:hAnsi="Calibri"/>
          <w:sz w:val="22"/>
          <w:szCs w:val="22"/>
        </w:rPr>
      </w:pPr>
      <w:r w:rsidRPr="00965EAF">
        <w:rPr>
          <w:rFonts w:asciiTheme="minorHAnsi" w:hAnsiTheme="minorHAnsi"/>
          <w:sz w:val="22"/>
          <w:szCs w:val="22"/>
        </w:rPr>
        <w:t>Zhotovitel</w:t>
      </w:r>
      <w:r w:rsidR="00E73589" w:rsidRPr="00965EAF">
        <w:rPr>
          <w:rFonts w:asciiTheme="minorHAnsi" w:hAnsiTheme="minorHAnsi"/>
          <w:sz w:val="22"/>
          <w:szCs w:val="22"/>
        </w:rPr>
        <w:t xml:space="preserve"> se z</w:t>
      </w:r>
      <w:r w:rsidR="00E73589" w:rsidRPr="00CE72FD">
        <w:rPr>
          <w:rFonts w:ascii="Calibri" w:hAnsi="Calibri"/>
          <w:sz w:val="22"/>
          <w:szCs w:val="22"/>
        </w:rPr>
        <w:t xml:space="preserve">avazuje </w:t>
      </w:r>
      <w:r w:rsidR="00346488">
        <w:rPr>
          <w:rFonts w:ascii="Calibri" w:hAnsi="Calibri"/>
          <w:sz w:val="22"/>
          <w:szCs w:val="22"/>
        </w:rPr>
        <w:t>provést Dílo</w:t>
      </w:r>
      <w:r w:rsidR="004A4F0B">
        <w:rPr>
          <w:rFonts w:ascii="Calibri" w:hAnsi="Calibri"/>
          <w:sz w:val="22"/>
          <w:szCs w:val="22"/>
        </w:rPr>
        <w:t>, tj. dokončit jej</w:t>
      </w:r>
      <w:r w:rsidR="00346488">
        <w:rPr>
          <w:rFonts w:ascii="Calibri" w:hAnsi="Calibri"/>
          <w:sz w:val="22"/>
          <w:szCs w:val="22"/>
        </w:rPr>
        <w:t xml:space="preserve"> 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v termínu potvrzeném v Dílčí smlouvě</w:t>
      </w:r>
      <w:r w:rsidR="004D0300" w:rsidRPr="00CE72FD">
        <w:rPr>
          <w:rFonts w:ascii="Calibri" w:hAnsi="Calibri"/>
          <w:sz w:val="22"/>
          <w:szCs w:val="22"/>
        </w:rPr>
        <w:t>.</w:t>
      </w:r>
      <w:r w:rsidR="00BD1570" w:rsidRPr="00BD1570">
        <w:rPr>
          <w:rFonts w:asciiTheme="minorHAnsi" w:hAnsiTheme="minorHAnsi"/>
          <w:sz w:val="22"/>
          <w:szCs w:val="22"/>
        </w:rPr>
        <w:t xml:space="preserve"> </w:t>
      </w:r>
      <w:r w:rsidR="00BD1570">
        <w:rPr>
          <w:rFonts w:asciiTheme="minorHAnsi" w:hAnsiTheme="minorHAnsi"/>
          <w:sz w:val="22"/>
          <w:szCs w:val="22"/>
        </w:rPr>
        <w:t>Nebude-li v Dílčí smlouvě sjednán termín předání Díla</w:t>
      </w:r>
      <w:r w:rsidR="00BD1570" w:rsidRPr="00766561">
        <w:rPr>
          <w:rFonts w:asciiTheme="minorHAnsi" w:hAnsiTheme="minorHAnsi"/>
          <w:sz w:val="22"/>
          <w:szCs w:val="22"/>
        </w:rPr>
        <w:t xml:space="preserve">, </w:t>
      </w:r>
      <w:r w:rsidR="00BD1570">
        <w:rPr>
          <w:rFonts w:asciiTheme="minorHAnsi" w:hAnsiTheme="minorHAnsi"/>
          <w:sz w:val="22"/>
          <w:szCs w:val="22"/>
        </w:rPr>
        <w:t xml:space="preserve">bude dokončené Dílo předáno bez zbytečného odkladu po uzavření Dílčí smlouvy, nejpozději však do </w:t>
      </w:r>
      <w:r w:rsidR="0045149F">
        <w:rPr>
          <w:rFonts w:asciiTheme="minorHAnsi" w:hAnsiTheme="minorHAnsi"/>
          <w:sz w:val="22"/>
          <w:szCs w:val="22"/>
        </w:rPr>
        <w:t>patnácti (</w:t>
      </w:r>
      <w:r w:rsidR="00BD1570">
        <w:rPr>
          <w:rFonts w:asciiTheme="minorHAnsi" w:hAnsiTheme="minorHAnsi"/>
          <w:sz w:val="22"/>
          <w:szCs w:val="22"/>
        </w:rPr>
        <w:t>15</w:t>
      </w:r>
      <w:r w:rsidR="0045149F">
        <w:rPr>
          <w:rFonts w:asciiTheme="minorHAnsi" w:hAnsiTheme="minorHAnsi"/>
          <w:sz w:val="22"/>
          <w:szCs w:val="22"/>
        </w:rPr>
        <w:t>)</w:t>
      </w:r>
      <w:r w:rsidR="00BD1570">
        <w:rPr>
          <w:rFonts w:asciiTheme="minorHAnsi" w:hAnsiTheme="minorHAnsi"/>
          <w:sz w:val="22"/>
          <w:szCs w:val="22"/>
        </w:rPr>
        <w:t xml:space="preserve"> dnů po uzavření Dílčí smlouvy.</w:t>
      </w:r>
      <w:r w:rsidR="00A6559E">
        <w:rPr>
          <w:rFonts w:asciiTheme="minorHAnsi" w:hAnsiTheme="minorHAnsi"/>
          <w:sz w:val="22"/>
          <w:szCs w:val="22"/>
        </w:rPr>
        <w:t xml:space="preserve"> Zhotovitel není oprávněn přerušit provádění Díla a lhůtu stanovenou pro dokončení Díla lze prodloužit pouze na základě dohody </w:t>
      </w:r>
      <w:r w:rsidR="008E0207">
        <w:rPr>
          <w:rFonts w:asciiTheme="minorHAnsi" w:hAnsiTheme="minorHAnsi"/>
          <w:sz w:val="22"/>
          <w:szCs w:val="22"/>
        </w:rPr>
        <w:t>S</w:t>
      </w:r>
      <w:r w:rsidR="00A6559E">
        <w:rPr>
          <w:rFonts w:asciiTheme="minorHAnsi" w:hAnsiTheme="minorHAnsi"/>
          <w:sz w:val="22"/>
          <w:szCs w:val="22"/>
        </w:rPr>
        <w:t xml:space="preserve">mluvních stran, 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sidR="00A6559E">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DA1E5B">
      <w:pPr>
        <w:pStyle w:val="Odstavecseseznamem"/>
        <w:numPr>
          <w:ilvl w:val="0"/>
          <w:numId w:val="24"/>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0CA6A902" w:rsidR="00AD414C" w:rsidRPr="003D6741" w:rsidRDefault="00ED7CE6"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6C7058F1" w14:textId="3D118233" w:rsidR="003D6741" w:rsidRPr="00AD414C" w:rsidRDefault="003D6741"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Zhotovitel je povinen provést Dílo dle Dílčí smlouvy v termínu do </w:t>
      </w:r>
      <w:r w:rsidRPr="00027458">
        <w:rPr>
          <w:rFonts w:asciiTheme="minorHAnsi" w:hAnsiTheme="minorHAnsi" w:cs="Arial"/>
          <w:sz w:val="22"/>
          <w:szCs w:val="22"/>
          <w:highlight w:val="yellow"/>
        </w:rPr>
        <w:t>… dní</w:t>
      </w:r>
      <w:r>
        <w:rPr>
          <w:rFonts w:asciiTheme="minorHAnsi" w:hAnsiTheme="minorHAnsi" w:cs="Arial"/>
          <w:sz w:val="22"/>
          <w:szCs w:val="22"/>
        </w:rPr>
        <w:t xml:space="preserve"> ode dne, kdy doručí Objednateli </w:t>
      </w:r>
      <w:r>
        <w:rPr>
          <w:rFonts w:ascii="Calibri" w:hAnsi="Calibri"/>
          <w:sz w:val="22"/>
          <w:szCs w:val="22"/>
        </w:rPr>
        <w:t>P</w:t>
      </w:r>
      <w:r w:rsidRPr="00026849">
        <w:rPr>
          <w:rFonts w:ascii="Calibri" w:hAnsi="Calibri"/>
          <w:sz w:val="22"/>
          <w:szCs w:val="22"/>
        </w:rPr>
        <w:t>rotokol o kontrole jednotlivého kusu</w:t>
      </w:r>
      <w:r>
        <w:rPr>
          <w:rFonts w:ascii="Calibri" w:hAnsi="Calibri"/>
          <w:sz w:val="22"/>
          <w:szCs w:val="22"/>
        </w:rPr>
        <w:t xml:space="preserve"> k opravě.</w:t>
      </w:r>
    </w:p>
    <w:p w14:paraId="53D95347" w14:textId="77777777" w:rsidR="008778D9" w:rsidRPr="00766561" w:rsidRDefault="0075797A"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2B6DE51E" w:rsidR="008778D9" w:rsidRPr="00407F01"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4DFCCF43" w:rsidR="008778D9" w:rsidRPr="008778D9"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oprávněn</w:t>
      </w:r>
      <w:r w:rsidR="00E87F82">
        <w:rPr>
          <w:rFonts w:asciiTheme="minorHAnsi" w:hAnsiTheme="minorHAnsi" w:cs="Arial"/>
          <w:sz w:val="22"/>
          <w:szCs w:val="22"/>
        </w:rPr>
        <w:t xml:space="preserve"> po vzájemné dohodě</w:t>
      </w:r>
      <w:r w:rsidR="008778D9">
        <w:rPr>
          <w:rFonts w:asciiTheme="minorHAnsi" w:hAnsiTheme="minorHAnsi" w:cs="Arial"/>
          <w:sz w:val="22"/>
          <w:szCs w:val="22"/>
        </w:rPr>
        <w:t xml:space="preserve">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F0943">
      <w:pPr>
        <w:pStyle w:val="Odstavecseseznamem"/>
        <w:numPr>
          <w:ilvl w:val="0"/>
          <w:numId w:val="24"/>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6849A547" w14:textId="332B40EA" w:rsidR="00EF0B97" w:rsidRPr="00EF0943"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4F0C5E6A" w14:textId="6F853680" w:rsidR="00294456" w:rsidRPr="00965EAF" w:rsidRDefault="00294456"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88EE38C" w14:textId="77777777" w:rsidR="00294456" w:rsidRPr="00B3010A" w:rsidRDefault="00294456" w:rsidP="00EF0943">
      <w:pPr>
        <w:pStyle w:val="Odstavecseseznamem"/>
        <w:numPr>
          <w:ilvl w:val="0"/>
          <w:numId w:val="24"/>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2A4ADD" w:rsidRDefault="00B3010A" w:rsidP="005F719C">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2ED410D3" w14:textId="77777777" w:rsidR="005F719C" w:rsidRPr="002A4ADD"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theme="minorHAnsi"/>
          <w:iCs/>
          <w:color w:val="000000"/>
          <w:kern w:val="1"/>
          <w:sz w:val="22"/>
          <w:szCs w:val="22"/>
        </w:rPr>
        <w:t>Zhotovitel je po celou dobu provádění předmětu Rámcové smlouvy povinen mít platné Osvědčení o 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720EF69F" w14:textId="2593168B" w:rsidR="005F719C" w:rsidRPr="00483FCA" w:rsidRDefault="00483FCA" w:rsidP="005F719C">
      <w:pPr>
        <w:pStyle w:val="Odstavecseseznamem"/>
        <w:numPr>
          <w:ilvl w:val="0"/>
          <w:numId w:val="24"/>
        </w:numPr>
        <w:spacing w:before="60"/>
        <w:ind w:left="567" w:hanging="567"/>
        <w:contextualSpacing w:val="0"/>
        <w:jc w:val="both"/>
        <w:rPr>
          <w:rFonts w:asciiTheme="minorHAnsi" w:hAnsiTheme="minorHAnsi" w:cstheme="minorHAnsi"/>
          <w:b/>
          <w:i/>
          <w:iCs/>
          <w:sz w:val="22"/>
          <w:szCs w:val="22"/>
        </w:rPr>
      </w:pPr>
      <w:r w:rsidRPr="00483FCA">
        <w:rPr>
          <w:rFonts w:asciiTheme="minorHAnsi" w:hAnsiTheme="minorHAnsi" w:cs="Arial"/>
          <w:i/>
          <w:iCs/>
          <w:sz w:val="22"/>
          <w:szCs w:val="22"/>
        </w:rPr>
        <w:t xml:space="preserve">Není obsazeno </w:t>
      </w:r>
      <w:r w:rsidR="005F719C" w:rsidRPr="00483FCA" w:rsidDel="00F226F7">
        <w:rPr>
          <w:rFonts w:asciiTheme="minorHAnsi" w:hAnsiTheme="minorHAnsi" w:cs="Arial"/>
          <w:i/>
          <w:iCs/>
          <w:sz w:val="22"/>
          <w:szCs w:val="22"/>
        </w:rPr>
        <w:t xml:space="preserve"> </w:t>
      </w:r>
    </w:p>
    <w:p w14:paraId="61132FC7" w14:textId="0266DA17" w:rsidR="00EE013C" w:rsidRPr="006F065B" w:rsidRDefault="00483FCA" w:rsidP="00D87954">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6F065B">
        <w:rPr>
          <w:rFonts w:asciiTheme="minorHAnsi" w:hAnsiTheme="minorHAnsi" w:cs="Arial"/>
          <w:sz w:val="22"/>
          <w:szCs w:val="22"/>
        </w:rPr>
        <w:t xml:space="preserve">Smluvní strany se dohodly, že plnění bude probíhat prostřednictvím dodání Díla do provozovny klienta Objednatele a sice provozovny ČD, a.s. na adrese: Oblastní centrum údržby Střed (OCÚ Střed), Chodovská 1476/3b, 141 00 Praha 4. Smluvní strany se dále dohodly, že Objednatel je oprávněn místo plnění určit </w:t>
      </w:r>
      <w:r w:rsidRPr="006F065B">
        <w:rPr>
          <w:rFonts w:asciiTheme="minorHAnsi" w:hAnsiTheme="minorHAnsi" w:cs="Arial"/>
          <w:sz w:val="22"/>
          <w:szCs w:val="22"/>
        </w:rPr>
        <w:lastRenderedPageBreak/>
        <w:t xml:space="preserve">v objednávce a to odkazem na provozní středisko oprav PSO Nymburk, na adrese Provozní středisko oprav Nymburk, Poděbradská 358, 288 68. Dále je Objednatel jako místo plnění určit i jiná oblastní centra </w:t>
      </w:r>
      <w:r w:rsidR="006F065B" w:rsidRPr="006F065B">
        <w:rPr>
          <w:rFonts w:asciiTheme="minorHAnsi" w:hAnsiTheme="minorHAnsi" w:cs="Arial"/>
          <w:sz w:val="22"/>
          <w:szCs w:val="22"/>
        </w:rPr>
        <w:t xml:space="preserve">údržby ČD, a.s. na území České republiky. Dokumentaci souvisejícím s plněním Díla Zhotovitel doručí fyzicky společně s Dílem a </w:t>
      </w:r>
      <w:r w:rsidR="00EE013C" w:rsidRPr="006F065B">
        <w:rPr>
          <w:rFonts w:asciiTheme="minorHAnsi" w:hAnsiTheme="minorHAnsi" w:cs="Arial"/>
          <w:sz w:val="22"/>
          <w:szCs w:val="22"/>
        </w:rPr>
        <w:t xml:space="preserve">zároveň v elektronické podobě na e-mailovou adresu: </w:t>
      </w:r>
      <w:r w:rsidR="002A4ADD" w:rsidRPr="006F065B">
        <w:rPr>
          <w:rFonts w:asciiTheme="minorHAnsi" w:hAnsiTheme="minorHAnsi" w:cs="Arial"/>
          <w:sz w:val="22"/>
          <w:szCs w:val="22"/>
          <w:highlight w:val="yellow"/>
        </w:rPr>
        <w:t>………</w:t>
      </w:r>
      <w:r w:rsidR="00EE013C" w:rsidRPr="006F065B">
        <w:rPr>
          <w:rFonts w:asciiTheme="minorHAnsi" w:hAnsiTheme="minorHAnsi" w:cs="Arial"/>
          <w:sz w:val="22"/>
          <w:szCs w:val="22"/>
          <w:highlight w:val="yellow"/>
        </w:rPr>
        <w:t>@dpov.cz</w:t>
      </w:r>
      <w:r w:rsidR="002A4ADD" w:rsidRPr="006F065B">
        <w:rPr>
          <w:rFonts w:asciiTheme="minorHAnsi" w:hAnsiTheme="minorHAnsi" w:cs="Arial"/>
          <w:sz w:val="22"/>
          <w:szCs w:val="22"/>
          <w:highlight w:val="yellow"/>
        </w:rPr>
        <w:t xml:space="preserve"> </w:t>
      </w:r>
      <w:r w:rsidR="00EE013C" w:rsidRPr="006F065B">
        <w:rPr>
          <w:rFonts w:asciiTheme="minorHAnsi" w:hAnsiTheme="minorHAnsi" w:cs="Arial"/>
          <w:sz w:val="22"/>
          <w:szCs w:val="22"/>
          <w:highlight w:val="yellow"/>
        </w:rPr>
        <w:t xml:space="preserve">a </w:t>
      </w:r>
      <w:hyperlink r:id="rId11" w:history="1">
        <w:r w:rsidR="002A4ADD" w:rsidRPr="006F065B">
          <w:rPr>
            <w:rStyle w:val="Hypertextovodkaz"/>
            <w:rFonts w:asciiTheme="minorHAnsi" w:hAnsiTheme="minorHAnsi" w:cs="Arial"/>
            <w:sz w:val="22"/>
            <w:szCs w:val="22"/>
            <w:highlight w:val="yellow"/>
          </w:rPr>
          <w:t>......................@dpov.cz</w:t>
        </w:r>
      </w:hyperlink>
      <w:r w:rsidR="00EE013C" w:rsidRPr="006F065B">
        <w:rPr>
          <w:rFonts w:asciiTheme="minorHAnsi" w:hAnsiTheme="minorHAnsi" w:cs="Arial"/>
          <w:sz w:val="22"/>
          <w:szCs w:val="22"/>
          <w:highlight w:val="yellow"/>
        </w:rPr>
        <w:t>.</w:t>
      </w:r>
    </w:p>
    <w:p w14:paraId="034581E7" w14:textId="2020BC31"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proběhne tak, že Zhotovitel dodá na své náklady zhotovené Dílo dle </w:t>
      </w:r>
      <w:r>
        <w:rPr>
          <w:rFonts w:asciiTheme="minorHAnsi" w:hAnsiTheme="minorHAnsi" w:cs="Arial"/>
          <w:sz w:val="22"/>
          <w:szCs w:val="22"/>
        </w:rPr>
        <w:t>Dílčí</w:t>
      </w:r>
      <w:r w:rsidRPr="00246141">
        <w:rPr>
          <w:rFonts w:asciiTheme="minorHAnsi" w:hAnsiTheme="minorHAnsi" w:cs="Arial"/>
          <w:sz w:val="22"/>
          <w:szCs w:val="22"/>
        </w:rPr>
        <w:t xml:space="preserve"> smlouvy do místa předání dle čl. </w:t>
      </w:r>
      <w:r>
        <w:rPr>
          <w:rFonts w:asciiTheme="minorHAnsi" w:hAnsiTheme="minorHAnsi" w:cs="Arial"/>
          <w:sz w:val="22"/>
          <w:szCs w:val="22"/>
        </w:rPr>
        <w:t>3.23</w:t>
      </w:r>
      <w:r w:rsidRPr="00246141">
        <w:rPr>
          <w:rFonts w:asciiTheme="minorHAnsi" w:hAnsiTheme="minorHAnsi" w:cs="Arial"/>
          <w:sz w:val="22"/>
          <w:szCs w:val="22"/>
        </w:rPr>
        <w:t xml:space="preserve">. </w:t>
      </w:r>
      <w:r>
        <w:rPr>
          <w:rFonts w:asciiTheme="minorHAnsi" w:hAnsiTheme="minorHAnsi" w:cs="Arial"/>
          <w:sz w:val="22"/>
          <w:szCs w:val="22"/>
        </w:rPr>
        <w:t>Rámcové s</w:t>
      </w:r>
      <w:r w:rsidRPr="00246141">
        <w:rPr>
          <w:rFonts w:asciiTheme="minorHAnsi" w:hAnsiTheme="minorHAnsi" w:cs="Arial"/>
          <w:sz w:val="22"/>
          <w:szCs w:val="22"/>
        </w:rPr>
        <w:t>mlouvy, a to společně s protokol</w:t>
      </w:r>
      <w:r w:rsidR="003D09FB">
        <w:rPr>
          <w:rFonts w:asciiTheme="minorHAnsi" w:hAnsiTheme="minorHAnsi" w:cs="Arial"/>
          <w:sz w:val="22"/>
          <w:szCs w:val="22"/>
        </w:rPr>
        <w:t>y</w:t>
      </w:r>
      <w:r w:rsidRPr="00246141">
        <w:rPr>
          <w:rFonts w:asciiTheme="minorHAnsi" w:hAnsiTheme="minorHAnsi" w:cs="Arial"/>
          <w:sz w:val="22"/>
          <w:szCs w:val="22"/>
        </w:rPr>
        <w:t xml:space="preserve"> dle čl. </w:t>
      </w:r>
      <w:r w:rsidR="003D09FB">
        <w:rPr>
          <w:rFonts w:asciiTheme="minorHAnsi" w:hAnsiTheme="minorHAnsi" w:cs="Arial"/>
          <w:sz w:val="22"/>
          <w:szCs w:val="22"/>
        </w:rPr>
        <w:t>3.11</w:t>
      </w:r>
      <w:r w:rsidRPr="00246141">
        <w:rPr>
          <w:rFonts w:asciiTheme="minorHAnsi" w:hAnsiTheme="minorHAnsi" w:cs="Arial"/>
          <w:sz w:val="22"/>
          <w:szCs w:val="22"/>
        </w:rPr>
        <w:t>.</w:t>
      </w:r>
      <w:r w:rsidR="003D09FB">
        <w:rPr>
          <w:rFonts w:asciiTheme="minorHAnsi" w:hAnsiTheme="minorHAnsi" w:cs="Arial"/>
          <w:sz w:val="22"/>
          <w:szCs w:val="22"/>
        </w:rPr>
        <w:t>, čl. 3.12. a čl. 3.22. Rámcové</w:t>
      </w:r>
      <w:r w:rsidRPr="00246141">
        <w:rPr>
          <w:rFonts w:asciiTheme="minorHAnsi" w:hAnsiTheme="minorHAnsi" w:cs="Arial"/>
          <w:sz w:val="22"/>
          <w:szCs w:val="22"/>
        </w:rPr>
        <w:t xml:space="preserve"> smlouvy. V takovém případě je Objednatel povinen uplatnit vady při předání ve lhůtě do 7 dní ode dne </w:t>
      </w:r>
      <w:r w:rsidR="003D09FB" w:rsidRPr="00246141">
        <w:rPr>
          <w:rFonts w:asciiTheme="minorHAnsi" w:hAnsiTheme="minorHAnsi" w:cs="Arial"/>
          <w:sz w:val="22"/>
          <w:szCs w:val="22"/>
        </w:rPr>
        <w:t>doručení,</w:t>
      </w:r>
      <w:r w:rsidRPr="00246141">
        <w:rPr>
          <w:rFonts w:asciiTheme="minorHAnsi" w:hAnsiTheme="minorHAnsi" w:cs="Arial"/>
          <w:sz w:val="22"/>
          <w:szCs w:val="22"/>
        </w:rPr>
        <w:t xml:space="preserve"> a to do Protokolu o předání a převzetí Díla. Marným uplynutím této lhůty se má Dílo za řádně předané. V případě, že součástí dodaného Díla nebud</w:t>
      </w:r>
      <w:r w:rsidR="003D09FB">
        <w:rPr>
          <w:rFonts w:asciiTheme="minorHAnsi" w:hAnsiTheme="minorHAnsi" w:cs="Arial"/>
          <w:sz w:val="22"/>
          <w:szCs w:val="22"/>
        </w:rPr>
        <w:t>ou</w:t>
      </w:r>
      <w:r w:rsidRPr="00246141">
        <w:rPr>
          <w:rFonts w:asciiTheme="minorHAnsi" w:hAnsiTheme="minorHAnsi" w:cs="Arial"/>
          <w:sz w:val="22"/>
          <w:szCs w:val="22"/>
        </w:rPr>
        <w:t xml:space="preserve"> </w:t>
      </w:r>
      <w:r w:rsidR="003D09FB" w:rsidRPr="00246141">
        <w:rPr>
          <w:rFonts w:asciiTheme="minorHAnsi" w:hAnsiTheme="minorHAnsi" w:cs="Arial"/>
          <w:sz w:val="22"/>
          <w:szCs w:val="22"/>
        </w:rPr>
        <w:t>protokol</w:t>
      </w:r>
      <w:r w:rsidR="003D09FB">
        <w:rPr>
          <w:rFonts w:asciiTheme="minorHAnsi" w:hAnsiTheme="minorHAnsi" w:cs="Arial"/>
          <w:sz w:val="22"/>
          <w:szCs w:val="22"/>
        </w:rPr>
        <w:t>y</w:t>
      </w:r>
      <w:r w:rsidR="003D09FB" w:rsidRPr="00246141">
        <w:rPr>
          <w:rFonts w:asciiTheme="minorHAnsi" w:hAnsiTheme="minorHAnsi" w:cs="Arial"/>
          <w:sz w:val="22"/>
          <w:szCs w:val="22"/>
        </w:rPr>
        <w:t xml:space="preserve"> dle čl. </w:t>
      </w:r>
      <w:r w:rsidR="003D09FB">
        <w:rPr>
          <w:rFonts w:asciiTheme="minorHAnsi" w:hAnsiTheme="minorHAnsi" w:cs="Arial"/>
          <w:sz w:val="22"/>
          <w:szCs w:val="22"/>
        </w:rPr>
        <w:t>3.11</w:t>
      </w:r>
      <w:r w:rsidR="003D09FB" w:rsidRPr="00246141">
        <w:rPr>
          <w:rFonts w:asciiTheme="minorHAnsi" w:hAnsiTheme="minorHAnsi" w:cs="Arial"/>
          <w:sz w:val="22"/>
          <w:szCs w:val="22"/>
        </w:rPr>
        <w:t>.</w:t>
      </w:r>
      <w:r w:rsidR="003D09FB">
        <w:rPr>
          <w:rFonts w:asciiTheme="minorHAnsi" w:hAnsiTheme="minorHAnsi" w:cs="Arial"/>
          <w:sz w:val="22"/>
          <w:szCs w:val="22"/>
        </w:rPr>
        <w:t>, čl. 3.12. a čl. 3.22. Rámcové</w:t>
      </w:r>
      <w:r w:rsidR="003D09FB" w:rsidRPr="00246141">
        <w:rPr>
          <w:rFonts w:asciiTheme="minorHAnsi" w:hAnsiTheme="minorHAnsi" w:cs="Arial"/>
          <w:sz w:val="22"/>
          <w:szCs w:val="22"/>
        </w:rPr>
        <w:t xml:space="preserve"> smlouvy</w:t>
      </w:r>
      <w:r w:rsidRPr="00246141">
        <w:rPr>
          <w:rFonts w:asciiTheme="minorHAnsi" w:hAnsiTheme="minorHAnsi" w:cs="Arial"/>
          <w:sz w:val="22"/>
          <w:szCs w:val="22"/>
        </w:rPr>
        <w:t>, prodlužuje se tato lhůta na 30 dní.</w:t>
      </w:r>
    </w:p>
    <w:p w14:paraId="4E276968" w14:textId="3794A244" w:rsidR="003D09FB" w:rsidRPr="002A4ADD" w:rsidRDefault="003D09FB" w:rsidP="003D09FB">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kern w:val="1"/>
          <w:sz w:val="22"/>
          <w:szCs w:val="22"/>
        </w:rPr>
        <w:t>O předání a převzetí Díla bude sepsán protokol o předání a převzetí (dále též „</w:t>
      </w:r>
      <w:r w:rsidRPr="003B32A0">
        <w:rPr>
          <w:rFonts w:ascii="Calibri" w:hAnsi="Calibri"/>
          <w:b/>
          <w:i/>
          <w:iCs/>
          <w:kern w:val="1"/>
          <w:sz w:val="22"/>
          <w:szCs w:val="22"/>
        </w:rPr>
        <w:t>protokol o předání a převzetí Díla</w:t>
      </w:r>
      <w:r w:rsidRPr="003B32A0">
        <w:rPr>
          <w:rFonts w:ascii="Calibri" w:hAnsi="Calibri"/>
          <w:kern w:val="1"/>
          <w:sz w:val="22"/>
          <w:szCs w:val="22"/>
        </w:rPr>
        <w:t xml:space="preserve">“) a to způsobem dle čl. </w:t>
      </w:r>
      <w:r>
        <w:rPr>
          <w:rFonts w:ascii="Calibri" w:hAnsi="Calibri"/>
          <w:kern w:val="1"/>
          <w:sz w:val="22"/>
          <w:szCs w:val="22"/>
        </w:rPr>
        <w:t>3.24</w:t>
      </w:r>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protokolu o předání a převzetí Díla Objednatel uvede, zda Dílo</w:t>
      </w:r>
      <w:r>
        <w:rPr>
          <w:rFonts w:ascii="Calibri" w:hAnsi="Calibri"/>
          <w:kern w:val="1"/>
          <w:sz w:val="22"/>
          <w:szCs w:val="22"/>
        </w:rPr>
        <w:t>:</w:t>
      </w:r>
    </w:p>
    <w:p w14:paraId="72CCB1A7"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31C85598"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489ACB46" w14:textId="77777777" w:rsidR="00035CA7" w:rsidRPr="00035CA7" w:rsidRDefault="00E6103B"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bude v protokolu o předání a převzetí Díla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protokolu 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 případě, že Zhotovitel nepředá Dílo bez výhrad ve sjednané lhůtě dle příslušné realizační smlouvy, je Zhotovitel v prodlení s řádným provedením předmětu realizační smlouvy.</w:t>
      </w:r>
    </w:p>
    <w:p w14:paraId="4F9E0BBA" w14:textId="7AF5C4B6" w:rsidR="00035CA7" w:rsidRPr="00035CA7" w:rsidRDefault="00035CA7"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035CA7">
        <w:rPr>
          <w:rFonts w:asciiTheme="minorHAnsi" w:hAnsiTheme="minorHAnsi" w:cstheme="minorHAnsi"/>
          <w:sz w:val="22"/>
          <w:szCs w:val="22"/>
        </w:rPr>
        <w:t>V případě plnění poskytovaného v sídle Objednatele nebo v některém jeho výrobním areálu je Poskytovatel povinen plnit povinnosti v oblasti bezpečnosti a ochrany zdraví při práci (dále jen „</w:t>
      </w:r>
      <w:r w:rsidRPr="00035CA7">
        <w:rPr>
          <w:rFonts w:asciiTheme="minorHAnsi" w:hAnsiTheme="minorHAnsi" w:cstheme="minorHAnsi"/>
          <w:b/>
          <w:bCs/>
          <w:i/>
          <w:iCs/>
          <w:sz w:val="22"/>
          <w:szCs w:val="22"/>
        </w:rPr>
        <w:t>BOZP</w:t>
      </w:r>
      <w:r w:rsidRPr="00035CA7">
        <w:rPr>
          <w:rFonts w:asciiTheme="minorHAnsi" w:hAnsiTheme="minorHAnsi" w:cstheme="minorHAnsi"/>
          <w:sz w:val="22"/>
          <w:szCs w:val="22"/>
        </w:rPr>
        <w:t>“), požární ochrany (dále jen „</w:t>
      </w:r>
      <w:r w:rsidRPr="00035CA7">
        <w:rPr>
          <w:rFonts w:asciiTheme="minorHAnsi" w:hAnsiTheme="minorHAnsi" w:cstheme="minorHAnsi"/>
          <w:b/>
          <w:bCs/>
          <w:i/>
          <w:iCs/>
          <w:sz w:val="22"/>
          <w:szCs w:val="22"/>
        </w:rPr>
        <w:t>PO</w:t>
      </w:r>
      <w:r w:rsidRPr="00035CA7">
        <w:rPr>
          <w:rFonts w:asciiTheme="minorHAnsi" w:hAnsiTheme="minorHAnsi" w:cstheme="minorHAnsi"/>
          <w:sz w:val="22"/>
          <w:szCs w:val="22"/>
        </w:rPr>
        <w:t>“) a ochrany životního prostředí (dále jen „</w:t>
      </w:r>
      <w:r w:rsidRPr="00035CA7">
        <w:rPr>
          <w:rFonts w:asciiTheme="minorHAnsi" w:hAnsiTheme="minorHAnsi" w:cstheme="minorHAnsi"/>
          <w:b/>
          <w:bCs/>
          <w:i/>
          <w:iCs/>
          <w:sz w:val="22"/>
          <w:szCs w:val="22"/>
        </w:rPr>
        <w:t>ŽP</w:t>
      </w:r>
      <w:r w:rsidRPr="00035CA7">
        <w:rPr>
          <w:rFonts w:asciiTheme="minorHAnsi" w:hAnsiTheme="minorHAnsi" w:cstheme="minorHAnsi"/>
          <w:sz w:val="22"/>
          <w:szCs w:val="22"/>
        </w:rPr>
        <w:t xml:space="preserve">“), se kterými byl prokazatelně seznámen. Písemná informace o rizicích pro externí osoby je Přílohou č. </w:t>
      </w:r>
      <w:r>
        <w:rPr>
          <w:rFonts w:asciiTheme="minorHAnsi" w:hAnsiTheme="minorHAnsi" w:cstheme="minorHAnsi"/>
          <w:sz w:val="22"/>
          <w:szCs w:val="22"/>
        </w:rPr>
        <w:t>3</w:t>
      </w:r>
      <w:r w:rsidRPr="00035CA7">
        <w:rPr>
          <w:rFonts w:asciiTheme="minorHAnsi" w:hAnsiTheme="minorHAnsi" w:cstheme="minorHAnsi"/>
          <w:sz w:val="22"/>
          <w:szCs w:val="22"/>
        </w:rPr>
        <w:t xml:space="preserve"> této smlouvy – Informace o rizicích (dále jen „Informace o rizicích“). Podpisem této smlouvy Poskytovatel potvrzuje, že byl s riziky a s povinnostmi vztahujícími se k ochraně před riziky seznámen.</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5D26ECAD" w14:textId="77777777" w:rsidR="0065697D" w:rsidRDefault="004E6ED5" w:rsidP="00B56245">
      <w:pPr>
        <w:numPr>
          <w:ilvl w:val="0"/>
          <w:numId w:val="21"/>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činí </w:t>
      </w:r>
      <w:r w:rsidR="000039E4" w:rsidRPr="000039E4">
        <w:rPr>
          <w:rFonts w:ascii="Calibri" w:hAnsi="Calibri"/>
          <w:sz w:val="22"/>
          <w:szCs w:val="22"/>
          <w:highlight w:val="yellow"/>
        </w:rPr>
        <w:t>…………</w:t>
      </w:r>
      <w:proofErr w:type="gramStart"/>
      <w:r w:rsidR="000039E4" w:rsidRPr="000039E4">
        <w:rPr>
          <w:rFonts w:ascii="Calibri" w:hAnsi="Calibri"/>
          <w:sz w:val="22"/>
          <w:szCs w:val="22"/>
          <w:highlight w:val="yellow"/>
        </w:rPr>
        <w:t>…</w:t>
      </w:r>
      <w:r w:rsidRPr="000039E4">
        <w:rPr>
          <w:rFonts w:ascii="Calibri" w:hAnsi="Calibri"/>
          <w:sz w:val="22"/>
          <w:szCs w:val="22"/>
          <w:highlight w:val="yellow"/>
        </w:rPr>
        <w:t>,-</w:t>
      </w:r>
      <w:proofErr w:type="gramEnd"/>
      <w:r w:rsidRPr="004E6ED5">
        <w:rPr>
          <w:rFonts w:ascii="Calibri" w:hAnsi="Calibri"/>
          <w:sz w:val="22"/>
          <w:szCs w:val="22"/>
        </w:rPr>
        <w:t xml:space="preserve"> </w:t>
      </w:r>
      <w:r w:rsidR="00D10E43">
        <w:rPr>
          <w:rFonts w:ascii="Calibri" w:hAnsi="Calibri"/>
          <w:sz w:val="22"/>
          <w:szCs w:val="22"/>
        </w:rPr>
        <w:t>EUR</w:t>
      </w:r>
      <w:r w:rsidRPr="004E6ED5">
        <w:rPr>
          <w:rFonts w:ascii="Calibri" w:hAnsi="Calibri"/>
          <w:sz w:val="22"/>
          <w:szCs w:val="22"/>
        </w:rPr>
        <w:t xml:space="preserve"> bez DPH (slovy: </w:t>
      </w:r>
      <w:r w:rsidR="000039E4" w:rsidRPr="000039E4">
        <w:rPr>
          <w:rFonts w:ascii="Calibri" w:hAnsi="Calibri"/>
          <w:sz w:val="22"/>
          <w:szCs w:val="22"/>
          <w:highlight w:val="yellow"/>
        </w:rPr>
        <w:t>……………….</w:t>
      </w:r>
      <w:r w:rsidR="00D10E43">
        <w:rPr>
          <w:rFonts w:ascii="Calibri" w:hAnsi="Calibri"/>
          <w:sz w:val="22"/>
          <w:szCs w:val="22"/>
        </w:rPr>
        <w:t xml:space="preserve"> euro</w:t>
      </w:r>
      <w:r w:rsidRPr="004E6ED5">
        <w:rPr>
          <w:rFonts w:ascii="Calibri" w:hAnsi="Calibri"/>
          <w:sz w:val="22"/>
          <w:szCs w:val="22"/>
        </w:rPr>
        <w:t xml:space="preserve">) za jeden kus </w:t>
      </w:r>
      <w:r w:rsidR="00D10E43">
        <w:rPr>
          <w:rFonts w:ascii="Calibri" w:hAnsi="Calibri"/>
          <w:sz w:val="22"/>
          <w:szCs w:val="22"/>
        </w:rPr>
        <w:t xml:space="preserve">generální </w:t>
      </w:r>
      <w:r w:rsidRPr="004E6ED5">
        <w:rPr>
          <w:rFonts w:ascii="Calibri" w:hAnsi="Calibri"/>
          <w:sz w:val="22"/>
          <w:szCs w:val="22"/>
        </w:rPr>
        <w:t>opravy</w:t>
      </w:r>
      <w:r w:rsidR="00D10E43">
        <w:rPr>
          <w:rFonts w:ascii="Calibri" w:hAnsi="Calibri"/>
          <w:sz w:val="22"/>
          <w:szCs w:val="22"/>
        </w:rPr>
        <w:t xml:space="preserve"> </w:t>
      </w:r>
      <w:r w:rsidRPr="004E6ED5">
        <w:rPr>
          <w:rFonts w:ascii="Calibri" w:hAnsi="Calibri"/>
          <w:sz w:val="22"/>
          <w:szCs w:val="22"/>
        </w:rPr>
        <w:t xml:space="preserve">/dále jen „Cena“/.  Tato cena je platná pro jeden kus a jednu generální opravu v rozsahu dle této Rámcové smlouvy. Tato cena může být zvýšena pro příslušný kus pouze postupem dle čl. </w:t>
      </w:r>
      <w:r>
        <w:rPr>
          <w:rFonts w:ascii="Calibri" w:hAnsi="Calibri"/>
          <w:sz w:val="22"/>
          <w:szCs w:val="22"/>
        </w:rPr>
        <w:t xml:space="preserve">3 odst. </w:t>
      </w:r>
      <w:r w:rsidRPr="004E6ED5">
        <w:rPr>
          <w:rFonts w:ascii="Calibri" w:hAnsi="Calibri"/>
          <w:sz w:val="22"/>
          <w:szCs w:val="22"/>
        </w:rPr>
        <w:t>3.2. této Rámcové smlouvy.</w:t>
      </w:r>
      <w:r>
        <w:rPr>
          <w:rFonts w:ascii="Calibri" w:hAnsi="Calibri"/>
          <w:sz w:val="22"/>
          <w:szCs w:val="22"/>
        </w:rPr>
        <w:t xml:space="preserve"> </w:t>
      </w:r>
      <w:r w:rsidR="0065697D">
        <w:rPr>
          <w:rFonts w:ascii="Calibri" w:hAnsi="Calibri"/>
          <w:sz w:val="22"/>
          <w:szCs w:val="22"/>
        </w:rPr>
        <w:t xml:space="preserve">Cena za materiál dle čl. 1 odst. 1.4 Rámcové smlouvy bude stanovena v příslušné Dílčí smlouvě, a to v souladu s ceníkem, který je součástí Přílohy č. 6. </w:t>
      </w:r>
    </w:p>
    <w:p w14:paraId="73BA5E42" w14:textId="0EE0B25A" w:rsidR="000A644C" w:rsidRDefault="000A644C" w:rsidP="0065697D">
      <w:pPr>
        <w:spacing w:before="60"/>
        <w:ind w:left="567"/>
        <w:jc w:val="both"/>
        <w:rPr>
          <w:rFonts w:ascii="Calibri" w:hAnsi="Calibri"/>
          <w:sz w:val="22"/>
          <w:szCs w:val="22"/>
        </w:rPr>
      </w:pPr>
      <w:r>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Pr>
          <w:rFonts w:ascii="Calibri" w:hAnsi="Calibri"/>
          <w:sz w:val="22"/>
          <w:szCs w:val="22"/>
        </w:rPr>
        <w:t xml:space="preserve">Cenu lze zvýšit pouze písemnou dohodou </w:t>
      </w:r>
      <w:r w:rsidR="00044B3D">
        <w:rPr>
          <w:rFonts w:ascii="Calibri" w:hAnsi="Calibri"/>
          <w:sz w:val="22"/>
          <w:szCs w:val="22"/>
        </w:rPr>
        <w:t xml:space="preserve">Smluvních </w:t>
      </w:r>
      <w:r>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r w:rsidR="00A51BBC" w:rsidRPr="00A51BBC">
        <w:t xml:space="preserve"> </w:t>
      </w:r>
      <w:r w:rsidR="00A51BBC" w:rsidRPr="00A51BBC">
        <w:rPr>
          <w:rFonts w:ascii="Calibri" w:hAnsi="Calibri"/>
          <w:sz w:val="22"/>
          <w:szCs w:val="22"/>
        </w:rPr>
        <w:t>Náklady na doručení kusů k opravě a z opravy Zhotoviteli nese Zhotovitel</w:t>
      </w:r>
      <w:r w:rsidR="00A51BBC">
        <w:rPr>
          <w:rFonts w:ascii="Calibri" w:hAnsi="Calibri"/>
          <w:sz w:val="22"/>
          <w:szCs w:val="22"/>
        </w:rPr>
        <w:t>.</w:t>
      </w:r>
      <w:r w:rsidR="0065697D">
        <w:rPr>
          <w:rFonts w:ascii="Calibri" w:hAnsi="Calibri"/>
          <w:sz w:val="22"/>
          <w:szCs w:val="22"/>
        </w:rPr>
        <w:t xml:space="preserve"> </w:t>
      </w:r>
    </w:p>
    <w:p w14:paraId="4FBF0BE7" w14:textId="77777777" w:rsidR="000A644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3C4D7642" w:rsidR="00D6109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opravy jednoho kusu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6402C437" w14:textId="2351BCC4" w:rsidR="009B6D22" w:rsidRDefault="0071341A" w:rsidP="00CC164A">
      <w:pPr>
        <w:numPr>
          <w:ilvl w:val="0"/>
          <w:numId w:val="21"/>
        </w:numPr>
        <w:spacing w:before="60"/>
        <w:ind w:left="567" w:hanging="567"/>
        <w:jc w:val="both"/>
        <w:rPr>
          <w:rFonts w:ascii="Calibri" w:hAnsi="Calibri"/>
          <w:sz w:val="22"/>
          <w:szCs w:val="22"/>
        </w:rPr>
      </w:pPr>
      <w:r>
        <w:rPr>
          <w:rFonts w:ascii="Calibri" w:hAnsi="Calibri"/>
          <w:sz w:val="22"/>
          <w:szCs w:val="22"/>
        </w:rPr>
        <w:lastRenderedPageBreak/>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w:t>
      </w:r>
    </w:p>
    <w:p w14:paraId="592E6718" w14:textId="77777777" w:rsidR="00D6109C" w:rsidRPr="009B6D22" w:rsidRDefault="001F2ABD" w:rsidP="009B6D22">
      <w:pPr>
        <w:numPr>
          <w:ilvl w:val="0"/>
          <w:numId w:val="21"/>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B56245">
      <w:pPr>
        <w:numPr>
          <w:ilvl w:val="0"/>
          <w:numId w:val="21"/>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BA13D1">
      <w:pPr>
        <w:pStyle w:val="Odstavecseseznamem"/>
        <w:numPr>
          <w:ilvl w:val="0"/>
          <w:numId w:val="45"/>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BA13D1">
      <w:pPr>
        <w:pStyle w:val="Odstavecseseznamem"/>
        <w:numPr>
          <w:ilvl w:val="0"/>
          <w:numId w:val="45"/>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B56245">
      <w:pPr>
        <w:numPr>
          <w:ilvl w:val="0"/>
          <w:numId w:val="21"/>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77777777"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Smluvní strany se dohodly, že Poskytovatel nemá v průběhu plnění předmětu Smlouvy nárok na zálohy ze strany Objednatele. Objednatel není povinen hradit v průběhu plnění Předmětu Smlouvy přiměřenou část odměny ve smyslu ust. § 2611 občanského zákoníku.</w:t>
      </w:r>
      <w:bookmarkStart w:id="0" w:name="_Hlk72310038"/>
      <w:bookmarkStart w:id="1" w:name="_Hlk74053894"/>
    </w:p>
    <w:p w14:paraId="78431A58" w14:textId="312C806A"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 xml:space="preserve">Poskytovatel je oprávněn zaslat Objednateli fakturu v listinné nebo elektronické podobě. V případě faktury v elektronické podobě je Poskytovatel povinen řídit se Závaznými podmínkami pro příjem elektronických faktur společností DPOV, a.s. dostupných na </w:t>
      </w:r>
      <w:hyperlink r:id="rId12" w:history="1">
        <w:r w:rsidRPr="00464549">
          <w:rPr>
            <w:rStyle w:val="Hypertextovodkaz"/>
            <w:rFonts w:asciiTheme="minorHAnsi" w:hAnsiTheme="minorHAnsi" w:cstheme="minorHAnsi"/>
            <w:sz w:val="22"/>
            <w:szCs w:val="22"/>
          </w:rPr>
          <w:t>http://www.dpov.cz/cs/o-nas/prijem-elektronickych-faktur/</w:t>
        </w:r>
      </w:hyperlink>
      <w:r w:rsidRPr="00464549">
        <w:rPr>
          <w:rFonts w:asciiTheme="minorHAnsi" w:hAnsiTheme="minorHAnsi" w:cstheme="minorHAnsi"/>
          <w:sz w:val="22"/>
          <w:szCs w:val="22"/>
        </w:rPr>
        <w:t xml:space="preserve"> a zaslat vystavenou fakturu na e-mailovou adresu </w:t>
      </w:r>
      <w:hyperlink r:id="rId13" w:history="1">
        <w:r w:rsidRPr="00464549">
          <w:rPr>
            <w:rFonts w:asciiTheme="minorHAnsi" w:hAnsiTheme="minorHAnsi" w:cstheme="minorHAnsi"/>
            <w:sz w:val="22"/>
            <w:szCs w:val="22"/>
          </w:rPr>
          <w:t>dodavatel@dpov.cz</w:t>
        </w:r>
      </w:hyperlink>
      <w:r w:rsidRPr="00464549">
        <w:rPr>
          <w:rFonts w:asciiTheme="minorHAnsi" w:hAnsiTheme="minorHAnsi" w:cstheme="minorHAnsi"/>
          <w:sz w:val="22"/>
          <w:szCs w:val="22"/>
        </w:rPr>
        <w:t>. Faktury v listinné podobě je Poskytovatel povinen zaslat na adresu sídla Objednatele</w:t>
      </w:r>
      <w:bookmarkEnd w:id="0"/>
      <w:bookmarkEnd w:id="1"/>
      <w:r w:rsidR="0065697D">
        <w:rPr>
          <w:rFonts w:asciiTheme="minorHAnsi" w:hAnsiTheme="minorHAnsi" w:cstheme="minorHAnsi"/>
          <w:sz w:val="22"/>
          <w:szCs w:val="22"/>
        </w:rPr>
        <w:t>.</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7A45A139" w14:textId="5802CDAB"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2" w:name="p2567-1"/>
      <w:bookmarkStart w:id="3" w:name="p2568"/>
      <w:bookmarkEnd w:id="2"/>
      <w:bookmarkEnd w:id="3"/>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5C46FF5E" w14:textId="77777777" w:rsidR="00397FAE" w:rsidRPr="00E1190F" w:rsidRDefault="00397FA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olor w:val="000000"/>
          <w:sz w:val="22"/>
          <w:szCs w:val="22"/>
        </w:rPr>
        <w:t xml:space="preserve">Bude-li </w:t>
      </w:r>
      <w:r w:rsidR="00F171A2">
        <w:rPr>
          <w:rFonts w:asciiTheme="minorHAnsi" w:hAnsiTheme="minorHAnsi"/>
          <w:color w:val="000000"/>
          <w:sz w:val="22"/>
          <w:szCs w:val="22"/>
        </w:rPr>
        <w:t>Zhotovitel</w:t>
      </w:r>
      <w:r>
        <w:rPr>
          <w:rFonts w:asciiTheme="minorHAnsi" w:hAnsiTheme="minorHAnsi"/>
          <w:color w:val="000000"/>
          <w:sz w:val="22"/>
          <w:szCs w:val="22"/>
        </w:rPr>
        <w:t xml:space="preserve"> </w:t>
      </w:r>
      <w:r w:rsidR="00B60152">
        <w:rPr>
          <w:rFonts w:asciiTheme="minorHAnsi" w:hAnsiTheme="minorHAnsi"/>
          <w:color w:val="000000"/>
          <w:sz w:val="22"/>
          <w:szCs w:val="22"/>
        </w:rPr>
        <w:t xml:space="preserve">pro </w:t>
      </w:r>
      <w:r w:rsidR="00F171A2">
        <w:rPr>
          <w:rFonts w:asciiTheme="minorHAnsi" w:hAnsiTheme="minorHAnsi"/>
          <w:color w:val="000000"/>
          <w:sz w:val="22"/>
          <w:szCs w:val="22"/>
        </w:rPr>
        <w:t>Objednatel</w:t>
      </w:r>
      <w:r w:rsidR="00B60152">
        <w:rPr>
          <w:rFonts w:asciiTheme="minorHAnsi" w:hAnsiTheme="minorHAnsi"/>
          <w:color w:val="000000"/>
          <w:sz w:val="22"/>
          <w:szCs w:val="22"/>
        </w:rPr>
        <w:t xml:space="preserve">e provádět Dílo </w:t>
      </w:r>
      <w:proofErr w:type="spellStart"/>
      <w:r>
        <w:rPr>
          <w:rFonts w:asciiTheme="minorHAnsi" w:hAnsiTheme="minorHAnsi"/>
          <w:color w:val="000000"/>
          <w:sz w:val="22"/>
          <w:szCs w:val="22"/>
        </w:rPr>
        <w:t>druhovýrobní</w:t>
      </w:r>
      <w:proofErr w:type="spellEnd"/>
      <w:r>
        <w:rPr>
          <w:rFonts w:asciiTheme="minorHAnsi" w:hAnsiTheme="minorHAnsi"/>
          <w:color w:val="000000"/>
          <w:sz w:val="22"/>
          <w:szCs w:val="22"/>
        </w:rPr>
        <w:t xml:space="preserve">, zavazuje se jej </w:t>
      </w:r>
      <w:r w:rsidR="00B60152">
        <w:rPr>
          <w:rFonts w:asciiTheme="minorHAnsi" w:hAnsiTheme="minorHAnsi"/>
          <w:color w:val="000000"/>
          <w:sz w:val="22"/>
          <w:szCs w:val="22"/>
        </w:rPr>
        <w:t>provést</w:t>
      </w:r>
      <w:r>
        <w:rPr>
          <w:rFonts w:asciiTheme="minorHAnsi" w:hAnsiTheme="minorHAnsi"/>
          <w:color w:val="000000"/>
          <w:sz w:val="22"/>
          <w:szCs w:val="22"/>
        </w:rPr>
        <w:t xml:space="preserve"> v takové jakosti a </w:t>
      </w:r>
      <w:r w:rsidR="002C31FA">
        <w:rPr>
          <w:rFonts w:asciiTheme="minorHAnsi" w:hAnsiTheme="minorHAnsi"/>
          <w:color w:val="000000"/>
          <w:sz w:val="22"/>
          <w:szCs w:val="22"/>
        </w:rPr>
        <w:t xml:space="preserve">výrobním a materiálovém </w:t>
      </w:r>
      <w:r>
        <w:rPr>
          <w:rFonts w:asciiTheme="minorHAnsi" w:hAnsiTheme="minorHAnsi"/>
          <w:color w:val="000000"/>
          <w:sz w:val="22"/>
          <w:szCs w:val="22"/>
        </w:rPr>
        <w:t>provedení</w:t>
      </w:r>
      <w:r w:rsidR="002C31FA">
        <w:rPr>
          <w:rFonts w:asciiTheme="minorHAnsi" w:hAnsiTheme="minorHAnsi"/>
          <w:color w:val="000000"/>
          <w:sz w:val="22"/>
          <w:szCs w:val="22"/>
        </w:rPr>
        <w:t>, jako by jej</w:t>
      </w:r>
      <w:r>
        <w:rPr>
          <w:rFonts w:asciiTheme="minorHAnsi" w:hAnsiTheme="minorHAnsi"/>
          <w:color w:val="000000"/>
          <w:sz w:val="22"/>
          <w:szCs w:val="22"/>
        </w:rPr>
        <w:t xml:space="preserve"> </w:t>
      </w:r>
      <w:r w:rsidR="00B60152">
        <w:rPr>
          <w:rFonts w:asciiTheme="minorHAnsi" w:hAnsiTheme="minorHAnsi"/>
          <w:color w:val="000000"/>
          <w:sz w:val="22"/>
          <w:szCs w:val="22"/>
        </w:rPr>
        <w:t>provedl</w:t>
      </w:r>
      <w:r>
        <w:rPr>
          <w:rFonts w:asciiTheme="minorHAnsi" w:hAnsiTheme="minorHAnsi"/>
          <w:color w:val="000000"/>
          <w:sz w:val="22"/>
          <w:szCs w:val="22"/>
        </w:rPr>
        <w:t xml:space="preserve"> původní prvovýrobce.</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lastRenderedPageBreak/>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32D7B2DC" w:rsidR="0086267B"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B67A12">
        <w:rPr>
          <w:rFonts w:asciiTheme="minorHAnsi" w:hAnsiTheme="minorHAnsi"/>
          <w:sz w:val="22"/>
          <w:szCs w:val="22"/>
        </w:rPr>
        <w:t>24</w:t>
      </w:r>
      <w:r w:rsidR="00B27804" w:rsidRPr="00B27804">
        <w:rPr>
          <w:rFonts w:asciiTheme="minorHAnsi" w:hAnsiTheme="minorHAnsi"/>
          <w:sz w:val="22"/>
          <w:szCs w:val="22"/>
        </w:rPr>
        <w:t xml:space="preserve">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4489CDF4"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sidRPr="006F065B">
        <w:rPr>
          <w:rFonts w:asciiTheme="minorHAnsi" w:hAnsiTheme="minorHAnsi"/>
          <w:sz w:val="22"/>
          <w:szCs w:val="22"/>
        </w:rPr>
        <w:t>Zhotovitel</w:t>
      </w:r>
      <w:r w:rsidRPr="006F065B">
        <w:rPr>
          <w:rFonts w:asciiTheme="minorHAnsi" w:hAnsiTheme="minorHAnsi"/>
          <w:sz w:val="22"/>
          <w:szCs w:val="22"/>
        </w:rPr>
        <w:t xml:space="preserve"> se dostaví k projednání reklamace bez zbytečného odkladu, nejpozději do </w:t>
      </w:r>
      <w:r w:rsidR="006F065B" w:rsidRPr="006F065B">
        <w:rPr>
          <w:rFonts w:asciiTheme="minorHAnsi" w:hAnsiTheme="minorHAnsi"/>
          <w:sz w:val="22"/>
          <w:szCs w:val="22"/>
        </w:rPr>
        <w:t>osmi (8) pracovních dnů</w:t>
      </w:r>
      <w:r w:rsidRPr="006F065B">
        <w:rPr>
          <w:rFonts w:asciiTheme="minorHAnsi" w:hAnsiTheme="minorHAnsi"/>
          <w:sz w:val="22"/>
          <w:szCs w:val="22"/>
        </w:rPr>
        <w:t xml:space="preserve"> od</w:t>
      </w:r>
      <w:r w:rsidR="00027450" w:rsidRPr="006F065B">
        <w:rPr>
          <w:rFonts w:asciiTheme="minorHAnsi" w:hAnsiTheme="minorHAnsi"/>
          <w:sz w:val="22"/>
          <w:szCs w:val="22"/>
        </w:rPr>
        <w:t xml:space="preserve"> okamžiku oznámení vady </w:t>
      </w:r>
      <w:r w:rsidR="00F171A2" w:rsidRPr="006F065B">
        <w:rPr>
          <w:rFonts w:asciiTheme="minorHAnsi" w:hAnsiTheme="minorHAnsi"/>
          <w:sz w:val="22"/>
          <w:szCs w:val="22"/>
        </w:rPr>
        <w:t>Objednatel</w:t>
      </w:r>
      <w:r w:rsidR="00A80702" w:rsidRPr="006F065B">
        <w:rPr>
          <w:rFonts w:asciiTheme="minorHAnsi" w:hAnsiTheme="minorHAnsi"/>
          <w:sz w:val="22"/>
          <w:szCs w:val="22"/>
        </w:rPr>
        <w:t>e</w:t>
      </w:r>
      <w:r w:rsidR="00027450" w:rsidRPr="006F065B">
        <w:rPr>
          <w:rFonts w:asciiTheme="minorHAnsi" w:hAnsiTheme="minorHAnsi"/>
          <w:sz w:val="22"/>
          <w:szCs w:val="22"/>
        </w:rPr>
        <w:t>m</w:t>
      </w:r>
      <w:r w:rsidRPr="006F065B">
        <w:rPr>
          <w:rFonts w:asciiTheme="minorHAnsi" w:hAnsiTheme="minorHAnsi"/>
          <w:sz w:val="22"/>
          <w:szCs w:val="22"/>
        </w:rPr>
        <w:t xml:space="preserve">, přezkoumá vady a písemně sdělí </w:t>
      </w:r>
      <w:r w:rsidR="00F171A2" w:rsidRPr="006F065B">
        <w:rPr>
          <w:rFonts w:asciiTheme="minorHAnsi" w:hAnsiTheme="minorHAnsi"/>
          <w:sz w:val="22"/>
          <w:szCs w:val="22"/>
        </w:rPr>
        <w:t>Objednatel</w:t>
      </w:r>
      <w:r w:rsidR="00A80702" w:rsidRPr="006F065B">
        <w:rPr>
          <w:rFonts w:asciiTheme="minorHAnsi" w:hAnsiTheme="minorHAnsi"/>
          <w:sz w:val="22"/>
          <w:szCs w:val="22"/>
        </w:rPr>
        <w:t>i</w:t>
      </w:r>
      <w:r w:rsidRPr="006F065B">
        <w:rPr>
          <w:rFonts w:asciiTheme="minorHAnsi" w:hAnsiTheme="minorHAnsi"/>
          <w:sz w:val="22"/>
          <w:szCs w:val="22"/>
        </w:rPr>
        <w:t xml:space="preserve"> své stanovisko (souhlas, nesouhlas, částečné uznání). Pokud</w:t>
      </w:r>
      <w:r w:rsidRPr="00981883">
        <w:rPr>
          <w:rFonts w:asciiTheme="minorHAnsi" w:hAnsiTheme="minorHAnsi"/>
          <w:sz w:val="22"/>
          <w:szCs w:val="22"/>
        </w:rPr>
        <w:t xml:space="preserve">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6F065B">
        <w:rPr>
          <w:rFonts w:asciiTheme="minorHAnsi" w:hAnsiTheme="minorHAnsi"/>
          <w:sz w:val="22"/>
          <w:szCs w:val="22"/>
        </w:rPr>
        <w:t>osmi (8) pracovních dnů</w:t>
      </w:r>
      <w:r w:rsidRPr="00981883">
        <w:rPr>
          <w:rFonts w:asciiTheme="minorHAnsi" w:hAnsiTheme="minorHAnsi"/>
          <w:sz w:val="22"/>
          <w:szCs w:val="22"/>
        </w:rPr>
        <w:t xml:space="preserve">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ust. § 2106 občanského zákoníku právo dle </w:t>
      </w:r>
      <w:r w:rsidRPr="007D5B5F">
        <w:rPr>
          <w:rFonts w:asciiTheme="minorHAnsi" w:hAnsiTheme="minorHAnsi" w:cs="Arial"/>
          <w:sz w:val="22"/>
          <w:szCs w:val="22"/>
        </w:rPr>
        <w:t>vlastního výběru na:</w:t>
      </w:r>
    </w:p>
    <w:p w14:paraId="2ACE7971" w14:textId="6193DB2C"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6F065B">
        <w:rPr>
          <w:rFonts w:asciiTheme="minorHAnsi" w:hAnsiTheme="minorHAnsi" w:cs="Arial"/>
          <w:sz w:val="22"/>
          <w:szCs w:val="22"/>
        </w:rPr>
        <w:t>deseti</w:t>
      </w:r>
      <w:r w:rsidR="002C31FA">
        <w:rPr>
          <w:rFonts w:asciiTheme="minorHAnsi" w:hAnsiTheme="minorHAnsi" w:cs="Arial"/>
          <w:sz w:val="22"/>
          <w:szCs w:val="22"/>
        </w:rPr>
        <w:t xml:space="preserve"> </w:t>
      </w:r>
      <w:r w:rsidR="00677926">
        <w:rPr>
          <w:rFonts w:asciiTheme="minorHAnsi" w:hAnsiTheme="minorHAnsi" w:cs="Arial"/>
          <w:sz w:val="22"/>
          <w:szCs w:val="22"/>
        </w:rPr>
        <w:t>(</w:t>
      </w:r>
      <w:r w:rsidR="006F065B">
        <w:rPr>
          <w:rFonts w:asciiTheme="minorHAnsi" w:hAnsiTheme="minorHAnsi" w:cs="Arial"/>
          <w:sz w:val="22"/>
          <w:szCs w:val="22"/>
        </w:rPr>
        <w:t>10</w:t>
      </w:r>
      <w:r w:rsidR="00677926">
        <w:rPr>
          <w:rFonts w:asciiTheme="minorHAnsi" w:hAnsiTheme="minorHAnsi" w:cs="Arial"/>
          <w:sz w:val="22"/>
          <w:szCs w:val="22"/>
        </w:rPr>
        <w:t>)</w:t>
      </w:r>
      <w:r w:rsidR="00C57E72">
        <w:rPr>
          <w:rFonts w:asciiTheme="minorHAnsi" w:hAnsiTheme="minorHAnsi" w:cs="Arial"/>
          <w:sz w:val="22"/>
          <w:szCs w:val="22"/>
        </w:rPr>
        <w:t xml:space="preserve"> pracovních </w:t>
      </w:r>
      <w:r w:rsidRPr="007D5B5F">
        <w:rPr>
          <w:rFonts w:asciiTheme="minorHAnsi" w:hAnsiTheme="minorHAnsi" w:cs="Arial"/>
          <w:sz w:val="22"/>
          <w:szCs w:val="22"/>
        </w:rPr>
        <w:t>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5DA53531" w:rsidR="00EA5B27" w:rsidRDefault="00EA5B27" w:rsidP="00EA5B27">
      <w:pPr>
        <w:ind w:firstLine="567"/>
        <w:jc w:val="both"/>
        <w:rPr>
          <w:rFonts w:asciiTheme="minorHAnsi" w:hAnsiTheme="minorHAnsi"/>
          <w:color w:val="000000"/>
          <w:sz w:val="22"/>
          <w:szCs w:val="22"/>
        </w:rPr>
      </w:pPr>
      <w:bookmarkStart w:id="4" w:name="p2106-1-b"/>
      <w:bookmarkEnd w:id="4"/>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5" w:name="p2106-1-c"/>
      <w:bookmarkEnd w:id="5"/>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C57E72">
        <w:rPr>
          <w:rFonts w:asciiTheme="minorHAnsi" w:hAnsiTheme="minorHAnsi" w:cs="Arial"/>
          <w:sz w:val="22"/>
          <w:szCs w:val="22"/>
        </w:rPr>
        <w:t>deseti (10) pracovních</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16C9BC64" w:rsidR="00EA5B27" w:rsidRDefault="00EA5B27" w:rsidP="00EA5B27">
      <w:pPr>
        <w:ind w:firstLine="567"/>
        <w:jc w:val="both"/>
        <w:rPr>
          <w:rFonts w:asciiTheme="minorHAnsi" w:hAnsiTheme="minorHAnsi"/>
          <w:color w:val="000000"/>
          <w:sz w:val="22"/>
          <w:szCs w:val="22"/>
        </w:rPr>
      </w:pPr>
      <w:bookmarkStart w:id="6" w:name="p2106-1-d"/>
      <w:bookmarkEnd w:id="6"/>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544CF98E" w14:textId="399E04A3" w:rsidR="008849C3" w:rsidRDefault="008849C3" w:rsidP="00B67A12">
      <w:pPr>
        <w:ind w:left="567"/>
        <w:jc w:val="both"/>
        <w:rPr>
          <w:rFonts w:asciiTheme="minorHAnsi" w:hAnsiTheme="minorHAnsi"/>
          <w:color w:val="000000"/>
          <w:sz w:val="22"/>
          <w:szCs w:val="22"/>
        </w:rPr>
      </w:pPr>
      <w:r>
        <w:rPr>
          <w:rFonts w:asciiTheme="minorHAnsi" w:hAnsiTheme="minorHAnsi"/>
          <w:color w:val="000000"/>
          <w:sz w:val="22"/>
          <w:szCs w:val="22"/>
        </w:rPr>
        <w:t xml:space="preserve">V případě výskytu vady Díla v záruční době bude proveden servisní výjezd za účelem diagnostiky vady, popř. způsobu možného odstranění, a to do </w:t>
      </w:r>
      <w:r w:rsidR="00C57E72">
        <w:rPr>
          <w:rFonts w:asciiTheme="minorHAnsi" w:hAnsiTheme="minorHAnsi"/>
          <w:color w:val="000000"/>
          <w:sz w:val="22"/>
          <w:szCs w:val="22"/>
        </w:rPr>
        <w:t>osmi (8) pracovních</w:t>
      </w:r>
      <w:r>
        <w:rPr>
          <w:rFonts w:asciiTheme="minorHAnsi" w:hAnsiTheme="minorHAnsi"/>
          <w:color w:val="000000"/>
          <w:sz w:val="22"/>
          <w:szCs w:val="22"/>
        </w:rPr>
        <w:t xml:space="preserve"> dnů od nahlášení vady objednavatele.</w:t>
      </w:r>
    </w:p>
    <w:p w14:paraId="6404C731" w14:textId="5501111C" w:rsidR="008849C3" w:rsidRPr="00B67A12" w:rsidRDefault="00385F58" w:rsidP="00B67A12">
      <w:pPr>
        <w:ind w:left="567"/>
        <w:jc w:val="both"/>
        <w:rPr>
          <w:rFonts w:ascii="Calibri" w:hAnsi="Calibri" w:cs="Arial"/>
          <w:iCs/>
          <w:kern w:val="1"/>
          <w:sz w:val="22"/>
          <w:szCs w:val="22"/>
        </w:rPr>
      </w:pPr>
      <w:r w:rsidRPr="00810A73">
        <w:rPr>
          <w:rFonts w:ascii="Calibri" w:hAnsi="Calibri" w:cs="Arial"/>
          <w:iCs/>
          <w:kern w:val="1"/>
          <w:sz w:val="22"/>
          <w:szCs w:val="22"/>
        </w:rPr>
        <w:t xml:space="preserve">Pokud Zhotovitel neodstraní Vady v souladu s tímto článkem, je Objednatel oprávněn provést opravu </w:t>
      </w:r>
      <w:r>
        <w:rPr>
          <w:rFonts w:ascii="Calibri" w:hAnsi="Calibri" w:cs="Arial"/>
          <w:iCs/>
          <w:kern w:val="1"/>
          <w:sz w:val="22"/>
          <w:szCs w:val="22"/>
        </w:rPr>
        <w:t>v</w:t>
      </w:r>
      <w:r w:rsidRPr="00810A73">
        <w:rPr>
          <w:rFonts w:ascii="Calibri" w:hAnsi="Calibri" w:cs="Arial"/>
          <w:iCs/>
          <w:kern w:val="1"/>
          <w:sz w:val="22"/>
          <w:szCs w:val="22"/>
        </w:rPr>
        <w:t xml:space="preserve">ady sám, nebo k tomu zaměstnat třetí osobu a Zhotovitel odpovídá za přímé a přiměřené náklady, které </w:t>
      </w:r>
      <w:r>
        <w:rPr>
          <w:rFonts w:ascii="Calibri" w:hAnsi="Calibri" w:cs="Arial"/>
          <w:iCs/>
          <w:kern w:val="1"/>
          <w:sz w:val="22"/>
          <w:szCs w:val="22"/>
        </w:rPr>
        <w:t>tímto Objednateli vzniknou.</w:t>
      </w:r>
      <w:r w:rsidR="00B67A12">
        <w:rPr>
          <w:rFonts w:ascii="Calibri" w:hAnsi="Calibri" w:cs="Arial"/>
          <w:iCs/>
          <w:kern w:val="1"/>
          <w:sz w:val="22"/>
          <w:szCs w:val="22"/>
        </w:rPr>
        <w:t xml:space="preserve"> </w:t>
      </w:r>
      <w:r w:rsidR="00610975" w:rsidRPr="003B32A0">
        <w:rPr>
          <w:rFonts w:ascii="Calibri" w:hAnsi="Calibri" w:cs="Arial"/>
          <w:iCs/>
          <w:kern w:val="1"/>
          <w:sz w:val="22"/>
          <w:szCs w:val="22"/>
        </w:rPr>
        <w:t xml:space="preserve">V případě že se po posouzení charakteru vady v místě opravy Zhotovitelem jednoznačně prokáže, že vada nesouvisí s předmětem Díla je Zhotovitel oprávněn účtovat prokazatelné náklady na tento servisní zásah Zhotovitele, maximálně však do výše </w:t>
      </w:r>
      <w:r w:rsidR="00610975">
        <w:rPr>
          <w:rFonts w:ascii="Calibri" w:hAnsi="Calibri" w:cs="Arial"/>
          <w:iCs/>
          <w:kern w:val="1"/>
          <w:sz w:val="22"/>
          <w:szCs w:val="22"/>
        </w:rPr>
        <w:t xml:space="preserve">8 </w:t>
      </w:r>
      <w:r w:rsidR="00610975" w:rsidRPr="003B32A0">
        <w:rPr>
          <w:rFonts w:ascii="Calibri" w:hAnsi="Calibri" w:cs="Arial"/>
          <w:iCs/>
          <w:kern w:val="1"/>
          <w:sz w:val="22"/>
          <w:szCs w:val="22"/>
        </w:rPr>
        <w:t xml:space="preserve">000,- Kč (slovy: </w:t>
      </w:r>
      <w:r w:rsidR="00610975">
        <w:rPr>
          <w:rFonts w:ascii="Calibri" w:hAnsi="Calibri" w:cs="Arial"/>
          <w:iCs/>
          <w:kern w:val="1"/>
          <w:sz w:val="22"/>
          <w:szCs w:val="22"/>
        </w:rPr>
        <w:t xml:space="preserve">osm </w:t>
      </w:r>
      <w:r w:rsidR="00610975" w:rsidRPr="003B32A0">
        <w:rPr>
          <w:rFonts w:ascii="Calibri" w:hAnsi="Calibri" w:cs="Arial"/>
          <w:iCs/>
          <w:kern w:val="1"/>
          <w:sz w:val="22"/>
          <w:szCs w:val="22"/>
        </w:rPr>
        <w:t>tisíc korun českých).</w:t>
      </w:r>
      <w:r w:rsidR="00B67A12">
        <w:rPr>
          <w:rFonts w:ascii="Calibri" w:hAnsi="Calibri" w:cs="Arial"/>
          <w:iCs/>
          <w:kern w:val="1"/>
          <w:sz w:val="22"/>
          <w:szCs w:val="22"/>
        </w:rPr>
        <w:t xml:space="preserve"> </w:t>
      </w:r>
    </w:p>
    <w:p w14:paraId="4D6155DD" w14:textId="3A97199A"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C57E72">
        <w:rPr>
          <w:rFonts w:asciiTheme="minorHAnsi" w:hAnsiTheme="minorHAnsi"/>
          <w:sz w:val="22"/>
          <w:szCs w:val="22"/>
        </w:rPr>
        <w:t>deseti (10) pracovních</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389A0808"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w:t>
      </w:r>
      <w:r w:rsidRPr="00981883">
        <w:rPr>
          <w:rFonts w:asciiTheme="minorHAnsi" w:hAnsiTheme="minorHAnsi"/>
          <w:sz w:val="22"/>
          <w:szCs w:val="22"/>
        </w:rPr>
        <w:lastRenderedPageBreak/>
        <w:t xml:space="preserve">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914188">
      <w:pPr>
        <w:pStyle w:val="Odstavecseseznamem"/>
        <w:keepNext/>
        <w:numPr>
          <w:ilvl w:val="0"/>
          <w:numId w:val="30"/>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6D634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A50F6">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8717A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637DBE">
      <w:pPr>
        <w:pStyle w:val="Odstavecseseznamem"/>
        <w:numPr>
          <w:ilvl w:val="0"/>
          <w:numId w:val="30"/>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362829A0"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lastRenderedPageBreak/>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w:t>
      </w:r>
      <w:r w:rsidR="003B04DF" w:rsidRPr="00D10E43">
        <w:rPr>
          <w:rFonts w:asciiTheme="minorHAnsi" w:hAnsiTheme="minorHAnsi"/>
          <w:sz w:val="22"/>
          <w:szCs w:val="22"/>
        </w:rPr>
        <w:t>pojistného</w:t>
      </w:r>
      <w:r w:rsidR="00A51BBC" w:rsidRPr="00A51BBC">
        <w:t xml:space="preserve"> </w:t>
      </w:r>
      <w:r w:rsidR="00A51BBC" w:rsidRPr="00D10E43">
        <w:rPr>
          <w:rFonts w:asciiTheme="minorHAnsi" w:hAnsiTheme="minorHAnsi"/>
          <w:sz w:val="22"/>
          <w:szCs w:val="22"/>
        </w:rPr>
        <w:t xml:space="preserve">plnění </w:t>
      </w:r>
      <w:r w:rsidR="00A51BBC" w:rsidRPr="00A51BBC">
        <w:rPr>
          <w:rFonts w:asciiTheme="minorHAnsi" w:hAnsiTheme="minorHAnsi"/>
          <w:sz w:val="22"/>
          <w:szCs w:val="22"/>
        </w:rPr>
        <w:t>10.000.000, -</w:t>
      </w:r>
      <w:r w:rsidR="00A51BBC" w:rsidRPr="00D10E43">
        <w:rPr>
          <w:rFonts w:asciiTheme="minorHAnsi" w:hAnsiTheme="minorHAnsi"/>
          <w:sz w:val="22"/>
          <w:szCs w:val="22"/>
        </w:rPr>
        <w:t xml:space="preserve"> Kč (slovy: deset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431FAC">
      <w:pPr>
        <w:pStyle w:val="Odstavecseseznamem"/>
        <w:numPr>
          <w:ilvl w:val="0"/>
          <w:numId w:val="30"/>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B91353">
      <w:pPr>
        <w:pStyle w:val="Odstavecseseznamem"/>
        <w:numPr>
          <w:ilvl w:val="0"/>
          <w:numId w:val="30"/>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431FAC">
      <w:pPr>
        <w:pStyle w:val="Odstavecseseznamem"/>
        <w:numPr>
          <w:ilvl w:val="0"/>
          <w:numId w:val="30"/>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0B747A7D" w14:textId="6BA449E1" w:rsidR="00B67A12" w:rsidRDefault="00B67A12" w:rsidP="00B67A12">
      <w:pPr>
        <w:pStyle w:val="Odstavecseseznamem"/>
        <w:numPr>
          <w:ilvl w:val="0"/>
          <w:numId w:val="48"/>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w:t>
      </w:r>
      <w:r w:rsidR="00C57E72">
        <w:rPr>
          <w:rFonts w:ascii="Calibri" w:hAnsi="Calibri"/>
          <w:sz w:val="22"/>
          <w:szCs w:val="22"/>
        </w:rPr>
        <w:t>2</w:t>
      </w:r>
      <w:r>
        <w:rPr>
          <w:rFonts w:ascii="Calibri" w:hAnsi="Calibri"/>
          <w:sz w:val="22"/>
          <w:szCs w:val="22"/>
        </w:rPr>
        <w:t>5</w:t>
      </w:r>
      <w:r w:rsidR="0065697D">
        <w:rPr>
          <w:rFonts w:ascii="Calibri" w:hAnsi="Calibri"/>
          <w:sz w:val="22"/>
          <w:szCs w:val="22"/>
        </w:rPr>
        <w:t xml:space="preserve"> </w:t>
      </w:r>
      <w:r>
        <w:rPr>
          <w:rFonts w:ascii="Calibri" w:hAnsi="Calibri"/>
          <w:sz w:val="22"/>
          <w:szCs w:val="22"/>
        </w:rPr>
        <w:t>% z celkové Ceny za každý den prodlení</w:t>
      </w:r>
      <w:r w:rsidR="00C57E72">
        <w:rPr>
          <w:rFonts w:ascii="Calibri" w:hAnsi="Calibri"/>
          <w:sz w:val="22"/>
          <w:szCs w:val="22"/>
        </w:rPr>
        <w:t>, maximálně však 30% hodnoty Díla, kterého se prodlení týká</w:t>
      </w:r>
      <w:r>
        <w:rPr>
          <w:rFonts w:ascii="Calibri" w:hAnsi="Calibri"/>
          <w:sz w:val="22"/>
          <w:szCs w:val="22"/>
        </w:rPr>
        <w:t xml:space="preserve">. </w:t>
      </w:r>
    </w:p>
    <w:p w14:paraId="0E8BCAEE" w14:textId="64B4155C" w:rsidR="00B67A12" w:rsidRDefault="00B67A12" w:rsidP="00B67A12">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w:t>
      </w:r>
      <w:r w:rsidR="00C57E72">
        <w:rPr>
          <w:rFonts w:ascii="Calibri" w:hAnsi="Calibri"/>
          <w:sz w:val="22"/>
          <w:szCs w:val="22"/>
        </w:rPr>
        <w:t>2</w:t>
      </w:r>
      <w:r>
        <w:rPr>
          <w:rFonts w:ascii="Calibri" w:hAnsi="Calibri"/>
          <w:sz w:val="22"/>
          <w:szCs w:val="22"/>
        </w:rPr>
        <w:t>5</w:t>
      </w:r>
      <w:r w:rsidR="0065697D">
        <w:rPr>
          <w:rFonts w:ascii="Calibri" w:hAnsi="Calibri"/>
          <w:sz w:val="22"/>
          <w:szCs w:val="22"/>
        </w:rPr>
        <w:t xml:space="preserve"> </w:t>
      </w:r>
      <w:r>
        <w:rPr>
          <w:rFonts w:ascii="Calibri" w:hAnsi="Calibri"/>
          <w:sz w:val="22"/>
          <w:szCs w:val="22"/>
        </w:rPr>
        <w:t>% z celkové Ceny za každý den prodlení</w:t>
      </w:r>
      <w:r w:rsidR="00C57E72">
        <w:rPr>
          <w:rFonts w:ascii="Calibri" w:hAnsi="Calibri"/>
          <w:sz w:val="22"/>
          <w:szCs w:val="22"/>
        </w:rPr>
        <w:t>, maximálně však 30% hodnoty Díla, kterého se prodlení týká</w:t>
      </w:r>
      <w:r>
        <w:rPr>
          <w:rFonts w:ascii="Calibri" w:hAnsi="Calibri"/>
          <w:sz w:val="22"/>
          <w:szCs w:val="22"/>
        </w:rPr>
        <w:t>.</w:t>
      </w:r>
    </w:p>
    <w:p w14:paraId="3A4869F8" w14:textId="06719767" w:rsidR="003A2025" w:rsidRPr="00B67A12" w:rsidRDefault="003A2025" w:rsidP="00B67A12">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07162C02" w14:textId="731ECDA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lastRenderedPageBreak/>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proofErr w:type="gramStart"/>
      <w:r w:rsidR="00A51BBC" w:rsidRPr="003A2025">
        <w:rPr>
          <w:rFonts w:ascii="Calibri" w:hAnsi="Calibri"/>
          <w:sz w:val="22"/>
          <w:szCs w:val="22"/>
        </w:rPr>
        <w:t>1.000.000,-</w:t>
      </w:r>
      <w:proofErr w:type="gramEnd"/>
      <w:r w:rsidRPr="003A2025">
        <w:rPr>
          <w:rFonts w:ascii="Calibri" w:hAnsi="Calibri"/>
          <w:sz w:val="22"/>
          <w:szCs w:val="22"/>
        </w:rPr>
        <w:t xml:space="preserve"> Kč (slovy: jeden milion korun českých) a to i v případě, že by se takový převod ukázal být neplatný.</w:t>
      </w:r>
    </w:p>
    <w:p w14:paraId="78A30531" w14:textId="1BDB040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 xml:space="preserve">mlouvy bez předchozího písemného souhlasu Objednatele, má Objednatel nárok na smluvní pokutu ve výši </w:t>
      </w:r>
      <w:proofErr w:type="gramStart"/>
      <w:r w:rsidRPr="003A2025">
        <w:rPr>
          <w:rFonts w:ascii="Calibri" w:hAnsi="Calibri"/>
          <w:sz w:val="22"/>
          <w:szCs w:val="22"/>
        </w:rPr>
        <w:t>20%</w:t>
      </w:r>
      <w:proofErr w:type="gramEnd"/>
      <w:r w:rsidRPr="003A2025">
        <w:rPr>
          <w:rFonts w:ascii="Calibri" w:hAnsi="Calibri"/>
          <w:sz w:val="22"/>
          <w:szCs w:val="22"/>
        </w:rPr>
        <w:t xml:space="preserve"> z 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zastavení a to i v případě, kdy by se postoupení nebo zastavení ukázalo jako neplatné.</w:t>
      </w:r>
    </w:p>
    <w:p w14:paraId="610C20B0" w14:textId="5413753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p>
    <w:p w14:paraId="4FA38D13" w14:textId="5F710551" w:rsidR="00A04162"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9B4F34">
      <w:pPr>
        <w:pStyle w:val="Odstavecseseznamem"/>
        <w:numPr>
          <w:ilvl w:val="0"/>
          <w:numId w:val="48"/>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9B4F34">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5F04BBF4"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sidRPr="00965EAF">
        <w:rPr>
          <w:rFonts w:ascii="Calibri" w:hAnsi="Calibri"/>
          <w:sz w:val="22"/>
        </w:rPr>
        <w:t xml:space="preserve">Smluvní pokuta </w:t>
      </w:r>
      <w:r w:rsidR="00A248D6">
        <w:rPr>
          <w:rFonts w:ascii="Calibri" w:hAnsi="Calibri"/>
          <w:sz w:val="22"/>
        </w:rPr>
        <w:t xml:space="preserve">a úrok z prodlení </w:t>
      </w:r>
      <w:r w:rsidRPr="00965EAF">
        <w:rPr>
          <w:rFonts w:ascii="Calibri" w:hAnsi="Calibri"/>
          <w:sz w:val="22"/>
        </w:rPr>
        <w:t>j</w:t>
      </w:r>
      <w:r w:rsidR="00A248D6">
        <w:rPr>
          <w:rFonts w:ascii="Calibri" w:hAnsi="Calibri"/>
          <w:sz w:val="22"/>
        </w:rPr>
        <w:t>sou</w:t>
      </w:r>
      <w:r w:rsidRPr="00965EAF">
        <w:rPr>
          <w:rFonts w:ascii="Calibri" w:hAnsi="Calibri"/>
          <w:sz w:val="22"/>
        </w:rPr>
        <w:t xml:space="preserve"> splatn</w:t>
      </w:r>
      <w:r w:rsidR="00A248D6">
        <w:rPr>
          <w:rFonts w:ascii="Calibri" w:hAnsi="Calibri"/>
          <w:sz w:val="22"/>
        </w:rPr>
        <w:t>é</w:t>
      </w:r>
      <w:r w:rsidRPr="00965EAF">
        <w:rPr>
          <w:rFonts w:ascii="Calibri" w:hAnsi="Calibri"/>
          <w:sz w:val="22"/>
        </w:rPr>
        <w:t xml:space="preserve">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w:t>
      </w:r>
      <w:r w:rsidR="00A248D6">
        <w:rPr>
          <w:rFonts w:ascii="Calibri" w:hAnsi="Calibri"/>
          <w:sz w:val="22"/>
        </w:rPr>
        <w:t>ich</w:t>
      </w:r>
      <w:r w:rsidRPr="00965EAF">
        <w:rPr>
          <w:rFonts w:ascii="Calibri" w:hAnsi="Calibri"/>
          <w:sz w:val="22"/>
        </w:rPr>
        <w:t xml:space="preserve">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r w:rsidR="00A248D6">
        <w:rPr>
          <w:rFonts w:ascii="Calibri" w:hAnsi="Calibri"/>
          <w:sz w:val="22"/>
          <w:szCs w:val="22"/>
        </w:rPr>
        <w:t>, v plné výši</w:t>
      </w:r>
      <w:r>
        <w:rPr>
          <w:rFonts w:ascii="Calibri" w:hAnsi="Calibri"/>
          <w:sz w:val="22"/>
          <w:szCs w:val="22"/>
        </w:rPr>
        <w:t>.</w:t>
      </w:r>
    </w:p>
    <w:p w14:paraId="71A8E70E" w14:textId="7182FF1C" w:rsidR="003165A6" w:rsidRDefault="0067792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A248D6">
        <w:rPr>
          <w:rFonts w:ascii="Calibri" w:hAnsi="Calibri"/>
          <w:sz w:val="22"/>
          <w:szCs w:val="22"/>
        </w:rPr>
        <w:t>5</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1214F5F5" w:rsidR="007E57FA" w:rsidRPr="00D277F8" w:rsidRDefault="006E4619" w:rsidP="002446B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w:t>
      </w:r>
      <w:r w:rsidR="00A248D6">
        <w:rPr>
          <w:rFonts w:asciiTheme="minorHAnsi" w:hAnsiTheme="minorHAnsi" w:cstheme="minorHAnsi"/>
          <w:sz w:val="22"/>
          <w:szCs w:val="22"/>
        </w:rPr>
        <w:t xml:space="preserve"> </w:t>
      </w:r>
      <w:r w:rsidR="00A51BBC" w:rsidRPr="00A51BBC">
        <w:rPr>
          <w:rFonts w:asciiTheme="minorHAnsi" w:hAnsiTheme="minorHAnsi" w:cstheme="minorHAnsi"/>
          <w:sz w:val="22"/>
          <w:szCs w:val="22"/>
        </w:rPr>
        <w:t>12.</w:t>
      </w:r>
      <w:r w:rsidR="00A248D6">
        <w:rPr>
          <w:rFonts w:asciiTheme="minorHAnsi" w:hAnsiTheme="minorHAnsi" w:cstheme="minorHAnsi"/>
          <w:sz w:val="22"/>
          <w:szCs w:val="22"/>
        </w:rPr>
        <w:t xml:space="preserve"> </w:t>
      </w:r>
      <w:r w:rsidR="00035CA7">
        <w:rPr>
          <w:rFonts w:asciiTheme="minorHAnsi" w:hAnsiTheme="minorHAnsi" w:cstheme="minorHAnsi"/>
          <w:sz w:val="22"/>
          <w:szCs w:val="22"/>
        </w:rPr>
        <w:t>2024</w:t>
      </w:r>
      <w:r w:rsidR="00A51BBC" w:rsidRPr="00A51BBC">
        <w:rPr>
          <w:rFonts w:asciiTheme="minorHAnsi" w:hAnsiTheme="minorHAnsi" w:cstheme="minorHAnsi"/>
          <w:sz w:val="22"/>
          <w:szCs w:val="22"/>
        </w:rPr>
        <w:t xml:space="preserve">, </w:t>
      </w:r>
      <w:r w:rsidR="006A2560">
        <w:rPr>
          <w:rFonts w:asciiTheme="minorHAnsi" w:hAnsiTheme="minorHAnsi" w:cstheme="minorHAnsi"/>
          <w:sz w:val="22"/>
          <w:szCs w:val="22"/>
        </w:rPr>
        <w:t xml:space="preserve">nebo do vyčerpání stanoveného objemu rámcové smlouvy ve výši </w:t>
      </w:r>
      <w:proofErr w:type="gramStart"/>
      <w:r w:rsidR="006A2560">
        <w:rPr>
          <w:rFonts w:asciiTheme="minorHAnsi" w:hAnsiTheme="minorHAnsi" w:cstheme="minorHAnsi"/>
          <w:sz w:val="22"/>
          <w:szCs w:val="22"/>
        </w:rPr>
        <w:t>9.900.000,-</w:t>
      </w:r>
      <w:proofErr w:type="gramEnd"/>
      <w:r w:rsidR="006A2560">
        <w:rPr>
          <w:rFonts w:asciiTheme="minorHAnsi" w:hAnsiTheme="minorHAnsi" w:cstheme="minorHAnsi"/>
          <w:sz w:val="22"/>
          <w:szCs w:val="22"/>
        </w:rPr>
        <w:t xml:space="preserve"> Kč bez DPH, podle toho, která skutečnost nastane dřív. </w:t>
      </w:r>
      <w:r w:rsidR="00A51BBC" w:rsidRPr="00A51BBC">
        <w:rPr>
          <w:rFonts w:asciiTheme="minorHAnsi" w:hAnsiTheme="minorHAnsi" w:cstheme="minorHAnsi"/>
          <w:sz w:val="22"/>
          <w:szCs w:val="22"/>
        </w:rPr>
        <w:t>Zhotovitel je povinen provádět Dílo dle příslušné Dílčí smlouvy řádně a dodržovat časové milníky dle harmonogramu (dále též „Harmonogram“), který bude upřesněn vždy v příslušné Dílčí smlouvě. K částečnému plnění může dojít pouze po předchozím písemném souhlasu Objednatele.</w:t>
      </w:r>
    </w:p>
    <w:p w14:paraId="469C95E6" w14:textId="020E1220"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Za podstatné porušení Dílčí smlouvy ze strany Zhotovitele se považuje zejména, nikoliv však výlučně, případ, kdy:</w:t>
      </w:r>
    </w:p>
    <w:p w14:paraId="34B4FBDA" w14:textId="3CFB47DE"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38867B23" w:rsidR="00495CC8" w:rsidRPr="00495CC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bookmarkStart w:id="7" w:name="_Hlk506384911"/>
      <w:r w:rsidRPr="00495CC8">
        <w:rPr>
          <w:rFonts w:asciiTheme="minorHAnsi" w:hAnsiTheme="minorHAnsi" w:cstheme="minorHAnsi"/>
          <w:kern w:val="1"/>
          <w:sz w:val="22"/>
          <w:szCs w:val="22"/>
        </w:rPr>
        <w:t>Zhotovitel 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bookmarkEnd w:id="7"/>
    <w:p w14:paraId="5B189B55" w14:textId="47DD9166"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1A2ECF80" w:rsidR="00495CC8" w:rsidRPr="00D277F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p w14:paraId="00ACDCED" w14:textId="1A1FE148"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6B61F8BF" w:rsidR="006D6CB3" w:rsidRDefault="00D277F8" w:rsidP="007E57F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31C4A796" w:rsidR="007A15C0" w:rsidRPr="009A38DB"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w:t>
      </w:r>
      <w:r w:rsidR="006A2560">
        <w:rPr>
          <w:rFonts w:ascii="Calibri" w:hAnsi="Calibri"/>
          <w:sz w:val="22"/>
          <w:szCs w:val="22"/>
        </w:rPr>
        <w:t xml:space="preserve">platnou dnem podpisu poslední smluvní strany a účinnou dnem zveřejnění v registru smluv dle zák. č. 340/2015 Sb. </w:t>
      </w:r>
      <w:r w:rsidR="006A2560" w:rsidRPr="00AB44E2">
        <w:rPr>
          <w:rFonts w:ascii="Calibri" w:hAnsi="Calibri"/>
          <w:sz w:val="22"/>
          <w:szCs w:val="22"/>
        </w:rPr>
        <w:t>o zvláštních podmínkách účinnosti některých smluv, uveřejňování těchto smluv a o registru smluv</w:t>
      </w:r>
      <w:r w:rsidR="006A2560">
        <w:rPr>
          <w:rFonts w:ascii="Calibri" w:hAnsi="Calibri"/>
          <w:sz w:val="22"/>
          <w:szCs w:val="22"/>
        </w:rPr>
        <w:t>, v platném znění</w:t>
      </w:r>
      <w:r w:rsidR="006A2560" w:rsidRPr="00AB44E2">
        <w:rPr>
          <w:rFonts w:ascii="Calibri" w:hAnsi="Calibri"/>
          <w:sz w:val="22"/>
          <w:szCs w:val="22"/>
        </w:rPr>
        <w:t>.</w:t>
      </w:r>
    </w:p>
    <w:p w14:paraId="26860ABD" w14:textId="1F2744DF" w:rsidR="007A15C0" w:rsidRPr="00CE72FD"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492C6C74" w:rsidR="00CA1ED3" w:rsidRPr="00D92B14" w:rsidRDefault="00CA1ED3" w:rsidP="00D92B14">
      <w:pPr>
        <w:pStyle w:val="Zkladntext"/>
        <w:numPr>
          <w:ilvl w:val="1"/>
          <w:numId w:val="51"/>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 xml:space="preserve">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 </w:t>
      </w:r>
      <w:r w:rsidRPr="00D92B14">
        <w:rPr>
          <w:rFonts w:asciiTheme="minorHAnsi" w:hAnsiTheme="minorHAnsi"/>
          <w:sz w:val="22"/>
          <w:szCs w:val="22"/>
        </w:rPr>
        <w:lastRenderedPageBreak/>
        <w:t>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234D972E" w14:textId="06CBD37E" w:rsidR="00CA1ED3" w:rsidRPr="00CA1ED3" w:rsidRDefault="00CA1ED3"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3EC12C9" w14:textId="77777777" w:rsidR="00CA1ED3" w:rsidRPr="00CA1ED3" w:rsidRDefault="00CA1ED3" w:rsidP="00CA1ED3">
      <w:pPr>
        <w:pStyle w:val="Odstavecseseznamem"/>
        <w:numPr>
          <w:ilvl w:val="0"/>
          <w:numId w:val="61"/>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CA1ED3">
      <w:pPr>
        <w:pStyle w:val="Odstavecseseznamem"/>
        <w:numPr>
          <w:ilvl w:val="0"/>
          <w:numId w:val="61"/>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77777777"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 měl být vědom, je povinen nahradit Objednateli tím vzniklou škodu. Zhotovitel je povinen k náhradě škody také tehdy, nesplní-li povinnosti stanovené tímto prohlášením.</w:t>
      </w:r>
    </w:p>
    <w:p w14:paraId="6DD87000" w14:textId="2178D6E1"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Porušení shora uvedených prohlášení se považuje za porušení této Smlouvy podstatným způsobem a opravňuje druhou Smluvní stranu od této Smlouvy odstoupit.</w:t>
      </w:r>
    </w:p>
    <w:p w14:paraId="3BE1885A" w14:textId="493E7799" w:rsidR="007A15C0" w:rsidRPr="00965EAF" w:rsidRDefault="004B38EA" w:rsidP="002446BA">
      <w:pPr>
        <w:pStyle w:val="Zkladntext"/>
        <w:numPr>
          <w:ilvl w:val="1"/>
          <w:numId w:val="51"/>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1AE011D7" w:rsidR="002C6ADA" w:rsidRPr="00A248D6" w:rsidRDefault="00A248D6" w:rsidP="002446BA">
      <w:pPr>
        <w:pStyle w:val="Zkladntext"/>
        <w:numPr>
          <w:ilvl w:val="1"/>
          <w:numId w:val="51"/>
        </w:numPr>
        <w:tabs>
          <w:tab w:val="clear" w:pos="360"/>
          <w:tab w:val="num" w:pos="567"/>
        </w:tabs>
        <w:spacing w:before="60"/>
        <w:ind w:left="567" w:hanging="567"/>
        <w:rPr>
          <w:rFonts w:asciiTheme="minorHAnsi" w:hAnsiTheme="minorHAnsi" w:cs="MetaBookCE-Roman"/>
          <w:color w:val="000000"/>
          <w:sz w:val="22"/>
          <w:szCs w:val="22"/>
        </w:rPr>
      </w:pPr>
      <w:r w:rsidRPr="00A248D6">
        <w:rPr>
          <w:rFonts w:asciiTheme="minorHAnsi" w:hAnsiTheme="minorHAnsi" w:cs="MetaBookCE-Roman"/>
          <w:color w:val="000000"/>
          <w:sz w:val="22"/>
          <w:szCs w:val="22"/>
        </w:rPr>
        <w:t xml:space="preserve">Veškeré změny nebo doplnění </w:t>
      </w:r>
      <w:r>
        <w:rPr>
          <w:rFonts w:asciiTheme="minorHAnsi" w:hAnsiTheme="minorHAnsi" w:cs="MetaBookCE-Roman"/>
          <w:color w:val="000000"/>
          <w:sz w:val="22"/>
          <w:szCs w:val="22"/>
        </w:rPr>
        <w:t>Rámcové s</w:t>
      </w:r>
      <w:r w:rsidRPr="00A248D6">
        <w:rPr>
          <w:rFonts w:asciiTheme="minorHAnsi" w:hAnsiTheme="minorHAnsi" w:cs="MetaBookCE-Roman"/>
          <w:color w:val="000000"/>
          <w:sz w:val="22"/>
          <w:szCs w:val="22"/>
        </w:rPr>
        <w:t>mlouvy</w:t>
      </w:r>
      <w:r>
        <w:rPr>
          <w:rFonts w:asciiTheme="minorHAnsi" w:hAnsiTheme="minorHAnsi" w:cs="MetaBookCE-Roman"/>
          <w:color w:val="000000"/>
          <w:sz w:val="22"/>
          <w:szCs w:val="22"/>
        </w:rPr>
        <w:t xml:space="preserve"> nebo dílčích smluv</w:t>
      </w:r>
      <w:r w:rsidRPr="00A248D6">
        <w:rPr>
          <w:rFonts w:asciiTheme="minorHAnsi" w:hAnsiTheme="minorHAnsi" w:cs="MetaBookCE-Roman"/>
          <w:color w:val="000000"/>
          <w:sz w:val="22"/>
          <w:szCs w:val="22"/>
        </w:rPr>
        <w:t xml:space="preserve"> musí být učiněny formou dodatku v listinné či elektronické podobě podepsaného oprávněnými zástupci obou Smluvních stran, jinak je taková změna nebo doplnění </w:t>
      </w:r>
      <w:r>
        <w:rPr>
          <w:rFonts w:asciiTheme="minorHAnsi" w:hAnsiTheme="minorHAnsi" w:cs="MetaBookCE-Roman"/>
          <w:color w:val="000000"/>
          <w:sz w:val="22"/>
          <w:szCs w:val="22"/>
        </w:rPr>
        <w:t>s</w:t>
      </w:r>
      <w:r w:rsidRPr="00A248D6">
        <w:rPr>
          <w:rFonts w:asciiTheme="minorHAnsi" w:hAnsiTheme="minorHAnsi" w:cs="MetaBookCE-Roman"/>
          <w:color w:val="000000"/>
          <w:sz w:val="22"/>
          <w:szCs w:val="22"/>
        </w:rPr>
        <w:t>mluv neplatné</w:t>
      </w:r>
      <w:r>
        <w:rPr>
          <w:rFonts w:asciiTheme="minorHAnsi" w:hAnsiTheme="minorHAnsi" w:cs="MetaBookCE-Roman"/>
          <w:color w:val="000000"/>
          <w:sz w:val="22"/>
          <w:szCs w:val="22"/>
        </w:rPr>
        <w:t>.</w:t>
      </w:r>
    </w:p>
    <w:p w14:paraId="640ECDCF" w14:textId="77777777" w:rsidR="007F6E99" w:rsidRPr="00BD29F3" w:rsidRDefault="007F6E99"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lastRenderedPageBreak/>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3CB53655" w14:textId="07263D0C" w:rsidR="002B748B" w:rsidRDefault="001B02C8"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2446BA">
      <w:pPr>
        <w:pStyle w:val="Zkladntext"/>
        <w:numPr>
          <w:ilvl w:val="1"/>
          <w:numId w:val="51"/>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410B2084" w:rsidR="00AF25BE" w:rsidRDefault="00AF25BE" w:rsidP="00A248D6">
      <w:pPr>
        <w:pStyle w:val="Zkladntext"/>
        <w:numPr>
          <w:ilvl w:val="0"/>
          <w:numId w:val="62"/>
        </w:numPr>
        <w:spacing w:before="60"/>
        <w:rPr>
          <w:rFonts w:ascii="Calibri" w:hAnsi="Calibri"/>
          <w:sz w:val="22"/>
          <w:szCs w:val="22"/>
        </w:rPr>
      </w:pPr>
      <w:r>
        <w:rPr>
          <w:rFonts w:ascii="Calibri" w:hAnsi="Calibri"/>
          <w:sz w:val="22"/>
          <w:szCs w:val="22"/>
        </w:rPr>
        <w:t>Příloha č. 1 - Závazné podmínky;</w:t>
      </w:r>
    </w:p>
    <w:p w14:paraId="1F263503" w14:textId="6EC61F9A" w:rsidR="007F3EF3" w:rsidRDefault="00725475" w:rsidP="00A248D6">
      <w:pPr>
        <w:pStyle w:val="Zkladntext"/>
        <w:numPr>
          <w:ilvl w:val="0"/>
          <w:numId w:val="62"/>
        </w:numPr>
        <w:rPr>
          <w:rFonts w:ascii="Calibri" w:hAnsi="Calibri"/>
          <w:sz w:val="22"/>
          <w:szCs w:val="22"/>
        </w:rPr>
      </w:pPr>
      <w:r>
        <w:rPr>
          <w:rFonts w:ascii="Calibri" w:hAnsi="Calibri"/>
          <w:sz w:val="22"/>
          <w:szCs w:val="22"/>
        </w:rPr>
        <w:t xml:space="preserve">Příloha </w:t>
      </w:r>
      <w:r w:rsidR="00AF25BE">
        <w:rPr>
          <w:rFonts w:ascii="Calibri" w:hAnsi="Calibri"/>
          <w:sz w:val="22"/>
          <w:szCs w:val="22"/>
        </w:rPr>
        <w:t>č. 2 -</w:t>
      </w:r>
      <w:r w:rsidR="00AF25BE" w:rsidRPr="00AF25BE">
        <w:rPr>
          <w:rFonts w:ascii="Arial" w:hAnsi="Arial"/>
          <w:kern w:val="28"/>
          <w:sz w:val="28"/>
        </w:rPr>
        <w:t xml:space="preserve"> </w:t>
      </w:r>
      <w:r w:rsidR="00AF25BE" w:rsidRPr="00AF25BE">
        <w:rPr>
          <w:rFonts w:ascii="Calibri" w:hAnsi="Calibri"/>
          <w:sz w:val="22"/>
          <w:szCs w:val="22"/>
        </w:rPr>
        <w:t>Prohlášení odpovědného zástupce externí osoby</w:t>
      </w:r>
      <w:r w:rsidR="00AF25BE">
        <w:rPr>
          <w:rFonts w:ascii="Calibri" w:hAnsi="Calibri"/>
          <w:sz w:val="22"/>
          <w:szCs w:val="22"/>
        </w:rPr>
        <w:t xml:space="preserve"> – závazný vzor</w:t>
      </w:r>
      <w:r w:rsidR="007F3EF3">
        <w:rPr>
          <w:rFonts w:ascii="Calibri" w:hAnsi="Calibri"/>
          <w:sz w:val="22"/>
          <w:szCs w:val="22"/>
        </w:rPr>
        <w:t>;</w:t>
      </w:r>
    </w:p>
    <w:p w14:paraId="3F4AE065" w14:textId="6E15F149" w:rsidR="00035CA7" w:rsidRDefault="007F3EF3" w:rsidP="00A248D6">
      <w:pPr>
        <w:pStyle w:val="Zkladntext"/>
        <w:numPr>
          <w:ilvl w:val="0"/>
          <w:numId w:val="62"/>
        </w:numPr>
        <w:rPr>
          <w:rFonts w:ascii="Calibri" w:hAnsi="Calibri"/>
          <w:sz w:val="22"/>
          <w:szCs w:val="22"/>
        </w:rPr>
      </w:pPr>
      <w:r>
        <w:rPr>
          <w:rFonts w:ascii="Calibri" w:hAnsi="Calibri"/>
          <w:sz w:val="22"/>
          <w:szCs w:val="22"/>
        </w:rPr>
        <w:t xml:space="preserve">Příloha č. 3 – </w:t>
      </w:r>
      <w:r w:rsidR="00035CA7">
        <w:rPr>
          <w:rFonts w:ascii="Calibri" w:hAnsi="Calibri"/>
          <w:sz w:val="22"/>
          <w:szCs w:val="22"/>
        </w:rPr>
        <w:t>Informace o rizicích</w:t>
      </w:r>
      <w:r w:rsidR="00A248D6">
        <w:rPr>
          <w:rFonts w:ascii="Calibri" w:hAnsi="Calibri"/>
          <w:sz w:val="22"/>
          <w:szCs w:val="22"/>
        </w:rPr>
        <w:t>;</w:t>
      </w:r>
    </w:p>
    <w:p w14:paraId="176FB046" w14:textId="68E9D825" w:rsidR="004B0DC2" w:rsidRDefault="00035CA7" w:rsidP="00A248D6">
      <w:pPr>
        <w:pStyle w:val="Zkladntext"/>
        <w:numPr>
          <w:ilvl w:val="0"/>
          <w:numId w:val="62"/>
        </w:numPr>
        <w:rPr>
          <w:rFonts w:ascii="Calibri" w:hAnsi="Calibri"/>
          <w:sz w:val="22"/>
          <w:szCs w:val="22"/>
        </w:rPr>
      </w:pPr>
      <w:r>
        <w:rPr>
          <w:rFonts w:ascii="Calibri" w:hAnsi="Calibri"/>
          <w:sz w:val="22"/>
          <w:szCs w:val="22"/>
        </w:rPr>
        <w:t xml:space="preserve">Příloha č. 4 – </w:t>
      </w:r>
      <w:r w:rsidR="00A248D6">
        <w:rPr>
          <w:rFonts w:ascii="Calibri" w:hAnsi="Calibri"/>
          <w:sz w:val="22"/>
          <w:szCs w:val="22"/>
        </w:rPr>
        <w:t>Zadání zakázky;</w:t>
      </w:r>
    </w:p>
    <w:p w14:paraId="509120AA" w14:textId="2991BDC2" w:rsidR="00AF25BE" w:rsidRDefault="004B0DC2" w:rsidP="00A248D6">
      <w:pPr>
        <w:pStyle w:val="Zkladntext"/>
        <w:numPr>
          <w:ilvl w:val="0"/>
          <w:numId w:val="62"/>
        </w:numPr>
        <w:rPr>
          <w:rFonts w:ascii="Calibri" w:hAnsi="Calibri"/>
          <w:sz w:val="22"/>
          <w:szCs w:val="22"/>
        </w:rPr>
      </w:pPr>
      <w:r>
        <w:rPr>
          <w:rFonts w:ascii="Calibri" w:hAnsi="Calibri"/>
          <w:sz w:val="22"/>
          <w:szCs w:val="22"/>
        </w:rPr>
        <w:t>Příloha č. 5 – Technická a výkresová specifikace prací</w:t>
      </w:r>
      <w:r w:rsidR="00A248D6">
        <w:rPr>
          <w:rFonts w:ascii="Calibri" w:hAnsi="Calibri"/>
          <w:sz w:val="22"/>
          <w:szCs w:val="22"/>
        </w:rPr>
        <w:t>;</w:t>
      </w:r>
    </w:p>
    <w:p w14:paraId="029A118A" w14:textId="7DD4BE97" w:rsidR="00A248D6" w:rsidRPr="00A248D6" w:rsidRDefault="00A248D6" w:rsidP="00A248D6">
      <w:pPr>
        <w:pStyle w:val="Zkladntext"/>
        <w:numPr>
          <w:ilvl w:val="0"/>
          <w:numId w:val="62"/>
        </w:numPr>
        <w:rPr>
          <w:rFonts w:ascii="Calibri" w:hAnsi="Calibri"/>
          <w:sz w:val="22"/>
          <w:szCs w:val="22"/>
        </w:rPr>
      </w:pPr>
      <w:r w:rsidRPr="00A248D6">
        <w:rPr>
          <w:rFonts w:ascii="Calibri" w:hAnsi="Calibri"/>
          <w:sz w:val="22"/>
          <w:szCs w:val="22"/>
        </w:rPr>
        <w:t xml:space="preserve">Příloha č. 6 – </w:t>
      </w:r>
      <w:r w:rsidR="00AA55F4">
        <w:rPr>
          <w:rFonts w:ascii="Calibri" w:hAnsi="Calibri"/>
          <w:sz w:val="22"/>
          <w:szCs w:val="22"/>
        </w:rPr>
        <w:t>Ceník m</w:t>
      </w:r>
      <w:r w:rsidRPr="00A248D6">
        <w:rPr>
          <w:rFonts w:ascii="Calibri" w:hAnsi="Calibri"/>
          <w:sz w:val="22"/>
          <w:szCs w:val="22"/>
        </w:rPr>
        <w:t>ateriál</w:t>
      </w:r>
      <w:r w:rsidR="00AA55F4">
        <w:rPr>
          <w:rFonts w:ascii="Calibri" w:hAnsi="Calibri"/>
          <w:sz w:val="22"/>
          <w:szCs w:val="22"/>
        </w:rPr>
        <w:t>u</w:t>
      </w:r>
      <w:r w:rsidRPr="00A248D6">
        <w:rPr>
          <w:rFonts w:ascii="Calibri" w:hAnsi="Calibri"/>
          <w:sz w:val="22"/>
          <w:szCs w:val="22"/>
        </w:rPr>
        <w:t xml:space="preserve">. </w:t>
      </w:r>
    </w:p>
    <w:p w14:paraId="6A9EEBCD" w14:textId="7DF70ACC" w:rsidR="00AF25BE" w:rsidRPr="00AF25BE" w:rsidRDefault="00AF25BE" w:rsidP="00AF25BE">
      <w:pPr>
        <w:pStyle w:val="Zkladntext"/>
        <w:spacing w:before="60"/>
        <w:ind w:left="540"/>
        <w:rPr>
          <w:rFonts w:ascii="Calibri" w:hAnsi="Calibri"/>
          <w:b/>
          <w:sz w:val="22"/>
          <w:szCs w:val="22"/>
        </w:rPr>
      </w:pPr>
    </w:p>
    <w:p w14:paraId="5605C05F" w14:textId="77777777" w:rsidR="00573B13" w:rsidRPr="009A38DB" w:rsidRDefault="00573B13"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3C6EEA2D" w14:textId="77777777" w:rsidR="00035CA7" w:rsidRDefault="00035CA7" w:rsidP="006774DE">
            <w:pPr>
              <w:suppressAutoHyphens/>
              <w:overflowPunct w:val="0"/>
              <w:autoSpaceDE w:val="0"/>
              <w:jc w:val="center"/>
              <w:textAlignment w:val="baseline"/>
              <w:rPr>
                <w:rFonts w:ascii="Calibri" w:hAnsi="Calibri"/>
                <w:szCs w:val="22"/>
              </w:rPr>
            </w:pPr>
          </w:p>
          <w:p w14:paraId="061A95B2"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Pr="009A38DB" w:rsidRDefault="00035CA7"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6BC860BD" w14:textId="77777777" w:rsidR="00035CA7" w:rsidRPr="009A38DB" w:rsidRDefault="00035CA7" w:rsidP="006774DE">
            <w:pPr>
              <w:suppressAutoHyphens/>
              <w:overflowPunct w:val="0"/>
              <w:autoSpaceDE w:val="0"/>
              <w:jc w:val="center"/>
              <w:textAlignment w:val="baseline"/>
              <w:rPr>
                <w:rFonts w:ascii="Calibri" w:hAnsi="Calibri"/>
                <w:szCs w:val="22"/>
              </w:rPr>
            </w:pPr>
          </w:p>
          <w:p w14:paraId="01343198" w14:textId="77777777" w:rsidR="00035CA7" w:rsidRDefault="00035CA7" w:rsidP="006774DE">
            <w:pPr>
              <w:suppressAutoHyphens/>
              <w:overflowPunct w:val="0"/>
              <w:autoSpaceDE w:val="0"/>
              <w:jc w:val="center"/>
              <w:textAlignment w:val="baseline"/>
              <w:rPr>
                <w:rFonts w:ascii="Calibri" w:hAnsi="Calibri"/>
                <w:szCs w:val="22"/>
              </w:rPr>
            </w:pPr>
          </w:p>
          <w:p w14:paraId="4A5F3C4E" w14:textId="77777777" w:rsidR="00035CA7" w:rsidRPr="009A38DB" w:rsidRDefault="00035CA7"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8" w:name="_Hlk121747473"/>
            <w:r w:rsidRPr="009A38DB">
              <w:rPr>
                <w:rFonts w:ascii="Calibri" w:hAnsi="Calibri"/>
                <w:sz w:val="22"/>
                <w:szCs w:val="22"/>
              </w:rPr>
              <w:t>_____________________________</w:t>
            </w:r>
            <w:bookmarkStart w:id="9" w:name="_Hlk7677373"/>
          </w:p>
          <w:bookmarkEnd w:id="9"/>
          <w:p w14:paraId="10916DB8" w14:textId="77777777" w:rsidR="00035CA7" w:rsidRPr="000140EF" w:rsidRDefault="00035CA7" w:rsidP="006774DE">
            <w:pPr>
              <w:suppressAutoHyphens/>
              <w:overflowPunct w:val="0"/>
              <w:autoSpaceDE w:val="0"/>
              <w:jc w:val="center"/>
              <w:textAlignment w:val="baseline"/>
              <w:rPr>
                <w:rFonts w:ascii="Calibri" w:hAnsi="Calibri"/>
                <w:sz w:val="20"/>
              </w:rPr>
            </w:pPr>
            <w:r>
              <w:rPr>
                <w:rFonts w:ascii="Calibri" w:hAnsi="Calibri"/>
                <w:b/>
                <w:bCs/>
                <w:iCs/>
                <w:sz w:val="20"/>
              </w:rPr>
              <w:t>………………..</w:t>
            </w:r>
          </w:p>
          <w:bookmarkEnd w:id="8"/>
          <w:p w14:paraId="362ADF78" w14:textId="77777777" w:rsidR="00035CA7" w:rsidRDefault="00035CA7" w:rsidP="006774DE">
            <w:pPr>
              <w:suppressAutoHyphens/>
              <w:overflowPunct w:val="0"/>
              <w:autoSpaceDE w:val="0"/>
              <w:jc w:val="center"/>
              <w:textAlignment w:val="baseline"/>
              <w:rPr>
                <w:rFonts w:ascii="Calibri" w:hAnsi="Calibri"/>
                <w:szCs w:val="22"/>
              </w:rPr>
            </w:pPr>
            <w:r>
              <w:rPr>
                <w:rFonts w:ascii="Calibri" w:hAnsi="Calibri"/>
                <w:szCs w:val="22"/>
              </w:rPr>
              <w:t>…………….</w:t>
            </w:r>
          </w:p>
          <w:p w14:paraId="25CBDE34" w14:textId="77777777" w:rsidR="00035CA7" w:rsidRPr="00A248D6" w:rsidRDefault="00035CA7" w:rsidP="006774DE">
            <w:pPr>
              <w:suppressAutoHyphens/>
              <w:overflowPunct w:val="0"/>
              <w:autoSpaceDE w:val="0"/>
              <w:jc w:val="center"/>
              <w:textAlignment w:val="baseline"/>
              <w:rPr>
                <w:rFonts w:ascii="Calibri" w:hAnsi="Calibri"/>
                <w:i/>
                <w:iCs/>
                <w:szCs w:val="22"/>
              </w:rPr>
            </w:pPr>
            <w:r w:rsidRPr="00A248D6">
              <w:rPr>
                <w:rFonts w:ascii="Calibri" w:hAnsi="Calibri"/>
                <w:i/>
                <w:iCs/>
                <w:szCs w:val="22"/>
              </w:rPr>
              <w:t>funkce</w:t>
            </w:r>
          </w:p>
        </w:tc>
      </w:tr>
      <w:tr w:rsidR="00035CA7" w:rsidRPr="00CE72FD" w14:paraId="17B60B60" w14:textId="77777777" w:rsidTr="006774DE">
        <w:trPr>
          <w:trHeight w:val="253"/>
        </w:trPr>
        <w:tc>
          <w:tcPr>
            <w:tcW w:w="3942" w:type="dxa"/>
          </w:tcPr>
          <w:p w14:paraId="52AA489B" w14:textId="77777777" w:rsidR="00035CA7" w:rsidRPr="009A38DB" w:rsidRDefault="00035CA7" w:rsidP="006774DE">
            <w:pPr>
              <w:suppressAutoHyphens/>
              <w:overflowPunct w:val="0"/>
              <w:autoSpaceDE w:val="0"/>
              <w:jc w:val="center"/>
              <w:textAlignment w:val="baseline"/>
              <w:rPr>
                <w:rFonts w:ascii="Calibri" w:hAnsi="Calibri"/>
                <w:szCs w:val="22"/>
              </w:rPr>
            </w:pPr>
          </w:p>
          <w:p w14:paraId="69B04D61" w14:textId="77777777" w:rsidR="00035CA7" w:rsidRPr="009A38DB" w:rsidRDefault="00035CA7" w:rsidP="006774DE">
            <w:pPr>
              <w:suppressAutoHyphens/>
              <w:overflowPunct w:val="0"/>
              <w:autoSpaceDE w:val="0"/>
              <w:jc w:val="center"/>
              <w:textAlignment w:val="baseline"/>
              <w:rPr>
                <w:rFonts w:ascii="Calibri" w:hAnsi="Calibri"/>
                <w:szCs w:val="22"/>
              </w:rPr>
            </w:pPr>
          </w:p>
          <w:p w14:paraId="2B9571BC" w14:textId="77777777" w:rsidR="00035CA7" w:rsidRDefault="00035CA7"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4D2F330B" w14:textId="4CF83360" w:rsidR="006A2560"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6A2560">
              <w:rPr>
                <w:rFonts w:ascii="Calibri" w:hAnsi="Calibri"/>
                <w:sz w:val="22"/>
                <w:szCs w:val="22"/>
              </w:rPr>
              <w:t xml:space="preserve">Martin Krejčík </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0D3AF7">
      <w:headerReference w:type="default" r:id="rId14"/>
      <w:footerReference w:type="default" r:id="rId15"/>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F391" w14:textId="77777777" w:rsidR="00226533" w:rsidRDefault="00226533">
      <w:r>
        <w:separator/>
      </w:r>
    </w:p>
  </w:endnote>
  <w:endnote w:type="continuationSeparator" w:id="0">
    <w:p w14:paraId="782B0987" w14:textId="77777777" w:rsidR="00226533" w:rsidRDefault="00226533">
      <w:r>
        <w:continuationSeparator/>
      </w:r>
    </w:p>
  </w:endnote>
  <w:endnote w:type="continuationNotice" w:id="1">
    <w:p w14:paraId="39DB73E9" w14:textId="77777777" w:rsidR="00226533" w:rsidRDefault="00226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tarSymbol">
    <w:altName w:val="MS Mincho"/>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19A8" w14:textId="77777777" w:rsidR="00226533" w:rsidRDefault="00226533">
      <w:r>
        <w:separator/>
      </w:r>
    </w:p>
  </w:footnote>
  <w:footnote w:type="continuationSeparator" w:id="0">
    <w:p w14:paraId="1A42F3B8" w14:textId="77777777" w:rsidR="00226533" w:rsidRDefault="00226533">
      <w:r>
        <w:continuationSeparator/>
      </w:r>
    </w:p>
  </w:footnote>
  <w:footnote w:type="continuationNotice" w:id="1">
    <w:p w14:paraId="50D07E04" w14:textId="77777777" w:rsidR="00226533" w:rsidRDefault="00226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70713"/>
    <w:multiLevelType w:val="hybridMultilevel"/>
    <w:tmpl w:val="3F40F464"/>
    <w:lvl w:ilvl="0" w:tplc="E190039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C67F3"/>
    <w:multiLevelType w:val="hybridMultilevel"/>
    <w:tmpl w:val="0196328A"/>
    <w:lvl w:ilvl="0" w:tplc="04050017">
      <w:start w:val="1"/>
      <w:numFmt w:val="lowerLetter"/>
      <w:lvlText w:val="%1)"/>
      <w:lvlJc w:val="left"/>
      <w:pPr>
        <w:tabs>
          <w:tab w:val="num" w:pos="720"/>
        </w:tabs>
        <w:ind w:left="720" w:hanging="360"/>
      </w:pPr>
      <w:rPr>
        <w:rFonts w:hint="default"/>
      </w:rPr>
    </w:lvl>
    <w:lvl w:ilvl="1" w:tplc="3CE80F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4850D12"/>
    <w:multiLevelType w:val="hybridMultilevel"/>
    <w:tmpl w:val="51E64FA6"/>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 w15:restartNumberingAfterBreak="0">
    <w:nsid w:val="048D36E5"/>
    <w:multiLevelType w:val="hybridMultilevel"/>
    <w:tmpl w:val="062E81EA"/>
    <w:lvl w:ilvl="0" w:tplc="74ECDDD0">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C78C8"/>
    <w:multiLevelType w:val="hybridMultilevel"/>
    <w:tmpl w:val="6024BB84"/>
    <w:lvl w:ilvl="0" w:tplc="A6C4463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924BC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0AC4355D"/>
    <w:multiLevelType w:val="hybridMultilevel"/>
    <w:tmpl w:val="E8908932"/>
    <w:lvl w:ilvl="0" w:tplc="7AC0928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67BB2"/>
    <w:multiLevelType w:val="hybridMultilevel"/>
    <w:tmpl w:val="3EFA755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05836EC"/>
    <w:multiLevelType w:val="multilevel"/>
    <w:tmpl w:val="170A2568"/>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11461CA"/>
    <w:multiLevelType w:val="hybridMultilevel"/>
    <w:tmpl w:val="2D488942"/>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46E0064"/>
    <w:multiLevelType w:val="hybridMultilevel"/>
    <w:tmpl w:val="A13CE488"/>
    <w:lvl w:ilvl="0" w:tplc="CD32AD1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C6CAC"/>
    <w:multiLevelType w:val="multilevel"/>
    <w:tmpl w:val="E01C2DD2"/>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900"/>
        </w:tabs>
        <w:ind w:left="900" w:hanging="360"/>
      </w:pPr>
      <w:rPr>
        <w:rFonts w:ascii="Times New Roman" w:eastAsia="Times New Roman" w:hAnsi="Times New Roman" w:cs="Times New Roman"/>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2880"/>
        </w:tabs>
        <w:ind w:left="2880" w:hanging="72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15" w15:restartNumberingAfterBreak="0">
    <w:nsid w:val="182A2975"/>
    <w:multiLevelType w:val="multilevel"/>
    <w:tmpl w:val="6DA6F99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A2537D1"/>
    <w:multiLevelType w:val="hybridMultilevel"/>
    <w:tmpl w:val="FE882EB8"/>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DE7E0E"/>
    <w:multiLevelType w:val="hybridMultilevel"/>
    <w:tmpl w:val="FA4280E2"/>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F96ACB"/>
    <w:multiLevelType w:val="hybridMultilevel"/>
    <w:tmpl w:val="AA642CAE"/>
    <w:lvl w:ilvl="0" w:tplc="4FA0423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1F9958FF"/>
    <w:multiLevelType w:val="hybridMultilevel"/>
    <w:tmpl w:val="BF54A73E"/>
    <w:lvl w:ilvl="0" w:tplc="374CEA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CF61B0"/>
    <w:multiLevelType w:val="multilevel"/>
    <w:tmpl w:val="E5B4B28A"/>
    <w:lvl w:ilvl="0">
      <w:start w:val="1"/>
      <w:numFmt w:val="decimal"/>
      <w:lvlText w:val="%1"/>
      <w:lvlJc w:val="left"/>
      <w:pPr>
        <w:ind w:left="367" w:hanging="367"/>
      </w:pPr>
      <w:rPr>
        <w:rFonts w:hint="default"/>
      </w:rPr>
    </w:lvl>
    <w:lvl w:ilvl="1">
      <w:start w:val="1"/>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2C93E19"/>
    <w:multiLevelType w:val="hybridMultilevel"/>
    <w:tmpl w:val="C38ECFB2"/>
    <w:lvl w:ilvl="0" w:tplc="EAB0070C">
      <w:start w:val="11"/>
      <w:numFmt w:val="bullet"/>
      <w:lvlText w:val="-"/>
      <w:lvlJc w:val="left"/>
      <w:pPr>
        <w:ind w:left="1795" w:hanging="360"/>
      </w:pPr>
      <w:rPr>
        <w:rFonts w:ascii="Calibri" w:eastAsia="Times New Roman" w:hAnsi="Calibri" w:cs="Times New Roman" w:hint="default"/>
      </w:rPr>
    </w:lvl>
    <w:lvl w:ilvl="1" w:tplc="04050003" w:tentative="1">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3" w15:restartNumberingAfterBreak="0">
    <w:nsid w:val="22DC124C"/>
    <w:multiLevelType w:val="hybridMultilevel"/>
    <w:tmpl w:val="4EA6C58C"/>
    <w:lvl w:ilvl="0" w:tplc="AF085F0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B17AC5"/>
    <w:multiLevelType w:val="multilevel"/>
    <w:tmpl w:val="407C42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9253F7"/>
    <w:multiLevelType w:val="hybridMultilevel"/>
    <w:tmpl w:val="C694C164"/>
    <w:lvl w:ilvl="0" w:tplc="BF78FD34">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005F7C"/>
    <w:multiLevelType w:val="multilevel"/>
    <w:tmpl w:val="B7F610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BF49C0"/>
    <w:multiLevelType w:val="multilevel"/>
    <w:tmpl w:val="C6A894A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lowerLetter"/>
      <w:isLgl/>
      <w:lvlText w:val="%3)"/>
      <w:lvlJc w:val="left"/>
      <w:pPr>
        <w:ind w:left="1571" w:hanging="720"/>
      </w:pPr>
      <w:rPr>
        <w:rFonts w:ascii="Calibri" w:eastAsia="Times New Roman" w:hAnsi="Calibri"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2"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86AD1"/>
    <w:multiLevelType w:val="hybridMultilevel"/>
    <w:tmpl w:val="2AB6F3C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C3024C"/>
    <w:multiLevelType w:val="hybridMultilevel"/>
    <w:tmpl w:val="BC326DB4"/>
    <w:lvl w:ilvl="0" w:tplc="2F94A0A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B001D3"/>
    <w:multiLevelType w:val="hybridMultilevel"/>
    <w:tmpl w:val="E5DCA896"/>
    <w:lvl w:ilvl="0" w:tplc="62CA3A2A">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4C53414E"/>
    <w:multiLevelType w:val="multilevel"/>
    <w:tmpl w:val="040A6B9E"/>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8" w15:restartNumberingAfterBreak="0">
    <w:nsid w:val="4F6C1EE8"/>
    <w:multiLevelType w:val="multilevel"/>
    <w:tmpl w:val="F39092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Georgia"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083186"/>
    <w:multiLevelType w:val="multilevel"/>
    <w:tmpl w:val="3642D3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3FB7891"/>
    <w:multiLevelType w:val="hybridMultilevel"/>
    <w:tmpl w:val="550038FE"/>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542013A5"/>
    <w:multiLevelType w:val="multilevel"/>
    <w:tmpl w:val="EAD0EA1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49F1A24"/>
    <w:multiLevelType w:val="multilevel"/>
    <w:tmpl w:val="CDEC4EFE"/>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4D1288D"/>
    <w:multiLevelType w:val="hybridMultilevel"/>
    <w:tmpl w:val="9FD66EC8"/>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74C4FCE0">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57AF25BE"/>
    <w:multiLevelType w:val="hybridMultilevel"/>
    <w:tmpl w:val="4F58486A"/>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DC17F57"/>
    <w:multiLevelType w:val="hybridMultilevel"/>
    <w:tmpl w:val="1FEAA42A"/>
    <w:lvl w:ilvl="0" w:tplc="F0F0EAD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411825"/>
    <w:multiLevelType w:val="hybridMultilevel"/>
    <w:tmpl w:val="69185708"/>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62F06D77"/>
    <w:multiLevelType w:val="hybridMultilevel"/>
    <w:tmpl w:val="6C904A0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3D36C59"/>
    <w:multiLevelType w:val="multilevel"/>
    <w:tmpl w:val="CA9C7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61D2D4F"/>
    <w:multiLevelType w:val="multilevel"/>
    <w:tmpl w:val="BBEA90D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71A1065"/>
    <w:multiLevelType w:val="hybridMultilevel"/>
    <w:tmpl w:val="ADE258FC"/>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AD662E9"/>
    <w:multiLevelType w:val="multilevel"/>
    <w:tmpl w:val="F1B0A9DC"/>
    <w:lvl w:ilvl="0">
      <w:numFmt w:val="none"/>
      <w:lvlText w:val=""/>
      <w:lvlJc w:val="left"/>
      <w:pPr>
        <w:tabs>
          <w:tab w:val="num" w:pos="360"/>
        </w:tabs>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4"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5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56" w15:restartNumberingAfterBreak="0">
    <w:nsid w:val="783C70C8"/>
    <w:multiLevelType w:val="hybridMultilevel"/>
    <w:tmpl w:val="0DC21B48"/>
    <w:lvl w:ilvl="0" w:tplc="18640DEA">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84D7360"/>
    <w:multiLevelType w:val="hybridMultilevel"/>
    <w:tmpl w:val="E6EA2D08"/>
    <w:lvl w:ilvl="0" w:tplc="DDDAAB16">
      <w:start w:val="1"/>
      <w:numFmt w:val="decimal"/>
      <w:lvlText w:val="13.%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8" w15:restartNumberingAfterBreak="0">
    <w:nsid w:val="7CA34152"/>
    <w:multiLevelType w:val="hybridMultilevel"/>
    <w:tmpl w:val="675ED75A"/>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DFB5E47"/>
    <w:multiLevelType w:val="multilevel"/>
    <w:tmpl w:val="27CC48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F257747"/>
    <w:multiLevelType w:val="hybridMultilevel"/>
    <w:tmpl w:val="4A528266"/>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FF10E94"/>
    <w:multiLevelType w:val="multilevel"/>
    <w:tmpl w:val="FBB28328"/>
    <w:lvl w:ilvl="0">
      <w:start w:val="3"/>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16cid:durableId="458686761">
    <w:abstractNumId w:val="27"/>
  </w:num>
  <w:num w:numId="2" w16cid:durableId="1359156101">
    <w:abstractNumId w:val="55"/>
  </w:num>
  <w:num w:numId="3" w16cid:durableId="412632222">
    <w:abstractNumId w:val="42"/>
  </w:num>
  <w:num w:numId="4" w16cid:durableId="1953366591">
    <w:abstractNumId w:val="48"/>
  </w:num>
  <w:num w:numId="5" w16cid:durableId="515971421">
    <w:abstractNumId w:val="37"/>
  </w:num>
  <w:num w:numId="6" w16cid:durableId="386758360">
    <w:abstractNumId w:val="15"/>
  </w:num>
  <w:num w:numId="7" w16cid:durableId="2102752753">
    <w:abstractNumId w:val="2"/>
  </w:num>
  <w:num w:numId="8" w16cid:durableId="1174026543">
    <w:abstractNumId w:val="14"/>
  </w:num>
  <w:num w:numId="9" w16cid:durableId="1993899476">
    <w:abstractNumId w:val="49"/>
  </w:num>
  <w:num w:numId="10" w16cid:durableId="771320986">
    <w:abstractNumId w:val="61"/>
  </w:num>
  <w:num w:numId="11" w16cid:durableId="1376081301">
    <w:abstractNumId w:val="53"/>
  </w:num>
  <w:num w:numId="12" w16cid:durableId="1673944621">
    <w:abstractNumId w:val="39"/>
  </w:num>
  <w:num w:numId="13" w16cid:durableId="500242949">
    <w:abstractNumId w:val="28"/>
  </w:num>
  <w:num w:numId="14" w16cid:durableId="1251738411">
    <w:abstractNumId w:val="59"/>
  </w:num>
  <w:num w:numId="15" w16cid:durableId="59714405">
    <w:abstractNumId w:val="21"/>
  </w:num>
  <w:num w:numId="16" w16cid:durableId="636035052">
    <w:abstractNumId w:val="47"/>
  </w:num>
  <w:num w:numId="17" w16cid:durableId="1898795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66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17699">
    <w:abstractNumId w:val="56"/>
  </w:num>
  <w:num w:numId="20" w16cid:durableId="304119518">
    <w:abstractNumId w:val="24"/>
  </w:num>
  <w:num w:numId="21" w16cid:durableId="1896502114">
    <w:abstractNumId w:val="52"/>
  </w:num>
  <w:num w:numId="22" w16cid:durableId="1405108399">
    <w:abstractNumId w:val="9"/>
  </w:num>
  <w:num w:numId="23" w16cid:durableId="805120825">
    <w:abstractNumId w:val="13"/>
  </w:num>
  <w:num w:numId="24" w16cid:durableId="854883542">
    <w:abstractNumId w:val="32"/>
  </w:num>
  <w:num w:numId="25" w16cid:durableId="1887176410">
    <w:abstractNumId w:val="26"/>
  </w:num>
  <w:num w:numId="26" w16cid:durableId="1458790462">
    <w:abstractNumId w:val="1"/>
  </w:num>
  <w:num w:numId="27" w16cid:durableId="1193687939">
    <w:abstractNumId w:val="25"/>
  </w:num>
  <w:num w:numId="28" w16cid:durableId="1259559500">
    <w:abstractNumId w:val="23"/>
  </w:num>
  <w:num w:numId="29" w16cid:durableId="521361487">
    <w:abstractNumId w:val="35"/>
  </w:num>
  <w:num w:numId="30" w16cid:durableId="1037775083">
    <w:abstractNumId w:val="34"/>
  </w:num>
  <w:num w:numId="31" w16cid:durableId="1282760598">
    <w:abstractNumId w:val="7"/>
  </w:num>
  <w:num w:numId="32" w16cid:durableId="1234970681">
    <w:abstractNumId w:val="11"/>
  </w:num>
  <w:num w:numId="33" w16cid:durableId="1166018674">
    <w:abstractNumId w:val="19"/>
  </w:num>
  <w:num w:numId="34" w16cid:durableId="1128162738">
    <w:abstractNumId w:val="18"/>
  </w:num>
  <w:num w:numId="35" w16cid:durableId="930357679">
    <w:abstractNumId w:val="20"/>
  </w:num>
  <w:num w:numId="36" w16cid:durableId="58672706">
    <w:abstractNumId w:val="22"/>
  </w:num>
  <w:num w:numId="37" w16cid:durableId="1984961070">
    <w:abstractNumId w:val="41"/>
  </w:num>
  <w:num w:numId="38" w16cid:durableId="2062754394">
    <w:abstractNumId w:val="45"/>
  </w:num>
  <w:num w:numId="39" w16cid:durableId="1913389613">
    <w:abstractNumId w:val="57"/>
  </w:num>
  <w:num w:numId="40" w16cid:durableId="669410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3321710">
    <w:abstractNumId w:val="0"/>
  </w:num>
  <w:num w:numId="42" w16cid:durableId="757555669">
    <w:abstractNumId w:val="4"/>
  </w:num>
  <w:num w:numId="43" w16cid:durableId="1313875377">
    <w:abstractNumId w:val="60"/>
  </w:num>
  <w:num w:numId="44" w16cid:durableId="2146580613">
    <w:abstractNumId w:val="5"/>
  </w:num>
  <w:num w:numId="45" w16cid:durableId="874200040">
    <w:abstractNumId w:val="10"/>
  </w:num>
  <w:num w:numId="46" w16cid:durableId="1411389271">
    <w:abstractNumId w:val="17"/>
  </w:num>
  <w:num w:numId="47" w16cid:durableId="500973425">
    <w:abstractNumId w:val="58"/>
  </w:num>
  <w:num w:numId="48" w16cid:durableId="1598640268">
    <w:abstractNumId w:val="30"/>
  </w:num>
  <w:num w:numId="49" w16cid:durableId="13311819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994368">
    <w:abstractNumId w:val="6"/>
  </w:num>
  <w:num w:numId="51" w16cid:durableId="1148594271">
    <w:abstractNumId w:val="50"/>
  </w:num>
  <w:num w:numId="52" w16cid:durableId="1501963382">
    <w:abstractNumId w:val="54"/>
  </w:num>
  <w:num w:numId="53" w16cid:durableId="2017265827">
    <w:abstractNumId w:val="29"/>
  </w:num>
  <w:num w:numId="54" w16cid:durableId="971521172">
    <w:abstractNumId w:val="36"/>
  </w:num>
  <w:num w:numId="55" w16cid:durableId="37243139">
    <w:abstractNumId w:val="43"/>
  </w:num>
  <w:num w:numId="56" w16cid:durableId="1781754041">
    <w:abstractNumId w:val="44"/>
  </w:num>
  <w:num w:numId="57" w16cid:durableId="19019047">
    <w:abstractNumId w:val="33"/>
  </w:num>
  <w:num w:numId="58" w16cid:durableId="348600770">
    <w:abstractNumId w:val="16"/>
  </w:num>
  <w:num w:numId="59" w16cid:durableId="1756240439">
    <w:abstractNumId w:val="38"/>
  </w:num>
  <w:num w:numId="60" w16cid:durableId="168568550">
    <w:abstractNumId w:val="31"/>
  </w:num>
  <w:num w:numId="61" w16cid:durableId="2124568274">
    <w:abstractNumId w:val="8"/>
  </w:num>
  <w:num w:numId="62" w16cid:durableId="7222194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849"/>
    <w:rsid w:val="00027450"/>
    <w:rsid w:val="00027458"/>
    <w:rsid w:val="00032F4A"/>
    <w:rsid w:val="00034DFA"/>
    <w:rsid w:val="00035CA7"/>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3AF7"/>
    <w:rsid w:val="000D4ADE"/>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4A8"/>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1E1E"/>
    <w:rsid w:val="0022513E"/>
    <w:rsid w:val="00226533"/>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70D"/>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616DE"/>
    <w:rsid w:val="003625C4"/>
    <w:rsid w:val="00365359"/>
    <w:rsid w:val="00366D24"/>
    <w:rsid w:val="00370D02"/>
    <w:rsid w:val="00372832"/>
    <w:rsid w:val="00376DB2"/>
    <w:rsid w:val="00377535"/>
    <w:rsid w:val="00380B0C"/>
    <w:rsid w:val="00380F8A"/>
    <w:rsid w:val="0038255E"/>
    <w:rsid w:val="00382D63"/>
    <w:rsid w:val="00385572"/>
    <w:rsid w:val="00385F58"/>
    <w:rsid w:val="003863B9"/>
    <w:rsid w:val="0038708E"/>
    <w:rsid w:val="00392003"/>
    <w:rsid w:val="00392CB5"/>
    <w:rsid w:val="003938FD"/>
    <w:rsid w:val="00393C20"/>
    <w:rsid w:val="003954B9"/>
    <w:rsid w:val="0039553E"/>
    <w:rsid w:val="00395EA7"/>
    <w:rsid w:val="00395FED"/>
    <w:rsid w:val="00397008"/>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56B"/>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7C03"/>
    <w:rsid w:val="003F0E71"/>
    <w:rsid w:val="003F19F9"/>
    <w:rsid w:val="003F2EAB"/>
    <w:rsid w:val="003F6334"/>
    <w:rsid w:val="004002DD"/>
    <w:rsid w:val="00401BA4"/>
    <w:rsid w:val="00404202"/>
    <w:rsid w:val="0040467F"/>
    <w:rsid w:val="00407F01"/>
    <w:rsid w:val="00413D33"/>
    <w:rsid w:val="00414869"/>
    <w:rsid w:val="004166D0"/>
    <w:rsid w:val="00417395"/>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4549"/>
    <w:rsid w:val="004647B5"/>
    <w:rsid w:val="004655C8"/>
    <w:rsid w:val="00466EB5"/>
    <w:rsid w:val="00467065"/>
    <w:rsid w:val="00470A88"/>
    <w:rsid w:val="00470F11"/>
    <w:rsid w:val="00474FE0"/>
    <w:rsid w:val="00476184"/>
    <w:rsid w:val="004766FE"/>
    <w:rsid w:val="00477EC0"/>
    <w:rsid w:val="00477FC8"/>
    <w:rsid w:val="00480151"/>
    <w:rsid w:val="00481843"/>
    <w:rsid w:val="00481B62"/>
    <w:rsid w:val="00483B53"/>
    <w:rsid w:val="00483FCA"/>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41D3"/>
    <w:rsid w:val="004B59C9"/>
    <w:rsid w:val="004B7BE7"/>
    <w:rsid w:val="004C068E"/>
    <w:rsid w:val="004C3FD6"/>
    <w:rsid w:val="004C4EF3"/>
    <w:rsid w:val="004C5968"/>
    <w:rsid w:val="004C5977"/>
    <w:rsid w:val="004C6C3D"/>
    <w:rsid w:val="004C713F"/>
    <w:rsid w:val="004C78B9"/>
    <w:rsid w:val="004D0300"/>
    <w:rsid w:val="004D0871"/>
    <w:rsid w:val="004D0F9F"/>
    <w:rsid w:val="004D124B"/>
    <w:rsid w:val="004D1BCB"/>
    <w:rsid w:val="004D2D0F"/>
    <w:rsid w:val="004D383D"/>
    <w:rsid w:val="004D4330"/>
    <w:rsid w:val="004D4F41"/>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78D7"/>
    <w:rsid w:val="00507A51"/>
    <w:rsid w:val="00507C6A"/>
    <w:rsid w:val="00510030"/>
    <w:rsid w:val="005100B3"/>
    <w:rsid w:val="005103CE"/>
    <w:rsid w:val="00512B65"/>
    <w:rsid w:val="00514BD4"/>
    <w:rsid w:val="005153F4"/>
    <w:rsid w:val="00516304"/>
    <w:rsid w:val="005216D9"/>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87411"/>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584E"/>
    <w:rsid w:val="00630119"/>
    <w:rsid w:val="00630397"/>
    <w:rsid w:val="00630693"/>
    <w:rsid w:val="00631149"/>
    <w:rsid w:val="00632611"/>
    <w:rsid w:val="0063432C"/>
    <w:rsid w:val="00635EAB"/>
    <w:rsid w:val="00637DBE"/>
    <w:rsid w:val="006500BE"/>
    <w:rsid w:val="00652870"/>
    <w:rsid w:val="00655035"/>
    <w:rsid w:val="006566AD"/>
    <w:rsid w:val="0065697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2560"/>
    <w:rsid w:val="006A3856"/>
    <w:rsid w:val="006A4AD8"/>
    <w:rsid w:val="006B30A5"/>
    <w:rsid w:val="006B5403"/>
    <w:rsid w:val="006B5CDB"/>
    <w:rsid w:val="006B707C"/>
    <w:rsid w:val="006B79C7"/>
    <w:rsid w:val="006B7A65"/>
    <w:rsid w:val="006B7B37"/>
    <w:rsid w:val="006C00D6"/>
    <w:rsid w:val="006C1DEE"/>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543"/>
    <w:rsid w:val="006E7989"/>
    <w:rsid w:val="006F065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AE7"/>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B0680"/>
    <w:rsid w:val="007B1698"/>
    <w:rsid w:val="007B252B"/>
    <w:rsid w:val="007B3CB0"/>
    <w:rsid w:val="007B3E29"/>
    <w:rsid w:val="007B3E2E"/>
    <w:rsid w:val="007B44F8"/>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1B5C"/>
    <w:rsid w:val="008C4B85"/>
    <w:rsid w:val="008C7FA4"/>
    <w:rsid w:val="008D6A3A"/>
    <w:rsid w:val="008D76D8"/>
    <w:rsid w:val="008D7EA2"/>
    <w:rsid w:val="008E0207"/>
    <w:rsid w:val="008E286D"/>
    <w:rsid w:val="008E35B9"/>
    <w:rsid w:val="008E5CF8"/>
    <w:rsid w:val="008E6EED"/>
    <w:rsid w:val="008F0DA9"/>
    <w:rsid w:val="008F1054"/>
    <w:rsid w:val="008F15D1"/>
    <w:rsid w:val="008F2393"/>
    <w:rsid w:val="008F2D7B"/>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8D6"/>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600C"/>
    <w:rsid w:val="00A67223"/>
    <w:rsid w:val="00A74CF3"/>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55F4"/>
    <w:rsid w:val="00AA7F14"/>
    <w:rsid w:val="00AB0EEA"/>
    <w:rsid w:val="00AB0FFF"/>
    <w:rsid w:val="00AB44E2"/>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27804"/>
    <w:rsid w:val="00B3010A"/>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76DA"/>
    <w:rsid w:val="00B47700"/>
    <w:rsid w:val="00B514C5"/>
    <w:rsid w:val="00B52563"/>
    <w:rsid w:val="00B5439A"/>
    <w:rsid w:val="00B54870"/>
    <w:rsid w:val="00B54ADD"/>
    <w:rsid w:val="00B56245"/>
    <w:rsid w:val="00B56BC8"/>
    <w:rsid w:val="00B60152"/>
    <w:rsid w:val="00B61C65"/>
    <w:rsid w:val="00B628B6"/>
    <w:rsid w:val="00B64D52"/>
    <w:rsid w:val="00B65232"/>
    <w:rsid w:val="00B659FA"/>
    <w:rsid w:val="00B678B4"/>
    <w:rsid w:val="00B67A12"/>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2930"/>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5662"/>
    <w:rsid w:val="00C57E72"/>
    <w:rsid w:val="00C65A9B"/>
    <w:rsid w:val="00C66DB1"/>
    <w:rsid w:val="00C761A9"/>
    <w:rsid w:val="00C81CE9"/>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3A28"/>
    <w:rsid w:val="00CB4CBA"/>
    <w:rsid w:val="00CB5F39"/>
    <w:rsid w:val="00CB6959"/>
    <w:rsid w:val="00CB698F"/>
    <w:rsid w:val="00CC164A"/>
    <w:rsid w:val="00CC1E2C"/>
    <w:rsid w:val="00CC4F2D"/>
    <w:rsid w:val="00CC5B60"/>
    <w:rsid w:val="00CD113D"/>
    <w:rsid w:val="00CD3415"/>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2BBB"/>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415A8"/>
    <w:rsid w:val="00D42A6B"/>
    <w:rsid w:val="00D44B99"/>
    <w:rsid w:val="00D45DE4"/>
    <w:rsid w:val="00D4753C"/>
    <w:rsid w:val="00D556FB"/>
    <w:rsid w:val="00D56C53"/>
    <w:rsid w:val="00D6109C"/>
    <w:rsid w:val="00D644C3"/>
    <w:rsid w:val="00D65607"/>
    <w:rsid w:val="00D71E6E"/>
    <w:rsid w:val="00D7344A"/>
    <w:rsid w:val="00D75383"/>
    <w:rsid w:val="00D77C81"/>
    <w:rsid w:val="00D77F07"/>
    <w:rsid w:val="00D80464"/>
    <w:rsid w:val="00D80F9F"/>
    <w:rsid w:val="00D815EC"/>
    <w:rsid w:val="00D82EB6"/>
    <w:rsid w:val="00D844C4"/>
    <w:rsid w:val="00D8650D"/>
    <w:rsid w:val="00D877B5"/>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77DF"/>
    <w:rsid w:val="00E40ADA"/>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03B"/>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87F82"/>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312F"/>
    <w:rsid w:val="00ED41A8"/>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161"/>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davatel@dp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7575</Words>
  <Characters>44286</Characters>
  <Application>Microsoft Office Word</Application>
  <DocSecurity>4</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Pittr, Zdeněk</dc:creator>
  <cp:lastModifiedBy>Kiesewetterová Lucie, Ing.</cp:lastModifiedBy>
  <cp:revision>2</cp:revision>
  <cp:lastPrinted>2020-07-03T11:42:00Z</cp:lastPrinted>
  <dcterms:created xsi:type="dcterms:W3CDTF">2023-11-22T10:00:00Z</dcterms:created>
  <dcterms:modified xsi:type="dcterms:W3CDTF">2023-11-22T10:00:00Z</dcterms:modified>
</cp:coreProperties>
</file>