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</w:t>
      </w:r>
      <w:r w:rsidR="00B5449E" w:rsidRPr="00B5449E">
        <w:rPr>
          <w:rFonts w:ascii="Cambria" w:hAnsi="Cambria" w:cs="Arial"/>
          <w:b/>
          <w:bCs/>
          <w:sz w:val="22"/>
          <w:szCs w:val="22"/>
        </w:rPr>
        <w:t>V – Leśnictwa: Ząbkowice, Maczki</w:t>
      </w:r>
      <w:bookmarkStart w:id="1" w:name="_GoBack"/>
      <w:bookmarkEnd w:id="1"/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72" w:rsidRDefault="00545672">
      <w:r>
        <w:separator/>
      </w:r>
    </w:p>
  </w:endnote>
  <w:endnote w:type="continuationSeparator" w:id="0">
    <w:p w:rsidR="00545672" w:rsidRDefault="005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5449E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5449E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72" w:rsidRDefault="00545672">
      <w:r>
        <w:separator/>
      </w:r>
    </w:p>
  </w:footnote>
  <w:footnote w:type="continuationSeparator" w:id="0">
    <w:p w:rsidR="00545672" w:rsidRDefault="0054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B7" w:rsidRDefault="0055060D" w:rsidP="006410F1">
    <w:pPr>
      <w:pStyle w:val="Nagwek"/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</w:t>
    </w:r>
    <w:r w:rsidR="00B5449E" w:rsidRPr="00B5449E">
      <w:rPr>
        <w:rFonts w:ascii="Cambria" w:hAnsi="Cambria" w:cs="Arial"/>
      </w:rPr>
      <w:t>V – Leśnictwa: Ząbkowice, Maczki</w:t>
    </w:r>
    <w:r w:rsidR="006D2A13">
      <w:rPr>
        <w:rFonts w:ascii="Cambria" w:hAnsi="Cambria" w:cs="Arial"/>
      </w:rPr>
      <w:t>”</w:t>
    </w:r>
    <w:r w:rsidR="006410F1">
      <w:rPr>
        <w:rFonts w:ascii="Cambria" w:hAnsi="Cambria"/>
        <w:sz w:val="22"/>
        <w:szCs w:val="22"/>
      </w:rPr>
      <w:tab/>
    </w:r>
    <w:r w:rsidR="006410F1">
      <w:rPr>
        <w:rFonts w:ascii="Cambria" w:hAnsi="Cambria"/>
        <w:sz w:val="22"/>
        <w:szCs w:val="22"/>
      </w:rPr>
      <w:tab/>
    </w:r>
    <w:r w:rsidR="009B06B7">
      <w:rPr>
        <w:rFonts w:ascii="Cambria" w:hAnsi="Cambria"/>
        <w:sz w:val="22"/>
        <w:szCs w:val="22"/>
      </w:rPr>
      <w:t>ZG.270.</w:t>
    </w:r>
    <w:r w:rsidR="00EE5CF2">
      <w:rPr>
        <w:rFonts w:ascii="Cambria" w:hAnsi="Cambria"/>
        <w:sz w:val="22"/>
        <w:szCs w:val="22"/>
      </w:rPr>
      <w:t>1</w:t>
    </w:r>
    <w:r w:rsidR="00B5449E">
      <w:rPr>
        <w:rFonts w:ascii="Cambria" w:hAnsi="Cambria"/>
        <w:sz w:val="22"/>
        <w:szCs w:val="22"/>
      </w:rPr>
      <w:t>4</w:t>
    </w:r>
    <w:r w:rsidR="00C32752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:rsidR="00B8670D" w:rsidRPr="00B8670D" w:rsidRDefault="00B8670D" w:rsidP="00B86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672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11B5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58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2A13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3ED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9EC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0A8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449E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0F95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45B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861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2F54-EE6C-4084-B7D4-9F621F4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3</cp:revision>
  <cp:lastPrinted>2017-05-23T13:32:00Z</cp:lastPrinted>
  <dcterms:created xsi:type="dcterms:W3CDTF">2023-12-05T12:51:00Z</dcterms:created>
  <dcterms:modified xsi:type="dcterms:W3CDTF">2023-12-05T12:51:00Z</dcterms:modified>
</cp:coreProperties>
</file>