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53D5E98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126359">
        <w:rPr>
          <w:b/>
          <w:sz w:val="24"/>
          <w:szCs w:val="24"/>
        </w:rPr>
        <w:t>2</w:t>
      </w:r>
      <w:r w:rsidR="007C5701">
        <w:rPr>
          <w:b/>
          <w:sz w:val="24"/>
          <w:szCs w:val="24"/>
        </w:rPr>
        <w:t>2023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62A233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23, Košice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>3 „Chlieb a </w:t>
      </w:r>
      <w:proofErr w:type="spellStart"/>
      <w:r w:rsidR="00A47FF9">
        <w:rPr>
          <w:rFonts w:ascii="Times New Roman" w:hAnsi="Times New Roman" w:cs="Times New Roman"/>
          <w:b/>
          <w:bCs/>
          <w:sz w:val="24"/>
          <w:szCs w:val="24"/>
        </w:rPr>
        <w:t>pekárenske</w:t>
      </w:r>
      <w:proofErr w:type="spellEnd"/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5F37CD86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CE6E0C">
        <w:rPr>
          <w:sz w:val="24"/>
          <w:szCs w:val="24"/>
        </w:rPr>
        <w:t>3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1BBD" w14:textId="77777777" w:rsidR="00704335" w:rsidRDefault="00704335" w:rsidP="007E4E3C">
      <w:r>
        <w:separator/>
      </w:r>
    </w:p>
  </w:endnote>
  <w:endnote w:type="continuationSeparator" w:id="0">
    <w:p w14:paraId="556A08C7" w14:textId="77777777" w:rsidR="00704335" w:rsidRDefault="0070433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45E5" w14:textId="77777777" w:rsidR="00704335" w:rsidRDefault="00704335" w:rsidP="007E4E3C">
      <w:r>
        <w:separator/>
      </w:r>
    </w:p>
  </w:footnote>
  <w:footnote w:type="continuationSeparator" w:id="0">
    <w:p w14:paraId="26657F99" w14:textId="77777777" w:rsidR="00704335" w:rsidRDefault="0070433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10</cp:revision>
  <cp:lastPrinted>2017-05-03T08:38:00Z</cp:lastPrinted>
  <dcterms:created xsi:type="dcterms:W3CDTF">2023-12-05T13:09:00Z</dcterms:created>
  <dcterms:modified xsi:type="dcterms:W3CDTF">2023-12-11T09:26:00Z</dcterms:modified>
</cp:coreProperties>
</file>