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517BAD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517BAD">
              <w:rPr>
                <w:sz w:val="24"/>
              </w:rPr>
              <w:fldChar w:fldCharType="separate"/>
            </w:r>
            <w:proofErr w:type="spellStart"/>
            <w:r w:rsidR="00B8278F">
              <w:rPr>
                <w:sz w:val="24"/>
              </w:rPr>
              <w:t>Pekamo</w:t>
            </w:r>
            <w:proofErr w:type="spellEnd"/>
            <w:r w:rsidR="00B8278F">
              <w:rPr>
                <w:sz w:val="24"/>
              </w:rPr>
              <w:t>, s.r.o.</w:t>
            </w:r>
            <w:r w:rsidR="00517BAD">
              <w:rPr>
                <w:sz w:val="24"/>
              </w:rPr>
              <w:fldChar w:fldCharType="end"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B8278F">
                <w:rPr>
                  <w:sz w:val="24"/>
                </w:rPr>
                <w:t>Sv. Gorazda 656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B8278F">
                <w:rPr>
                  <w:sz w:val="24"/>
                </w:rPr>
                <w:t>95131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B8278F">
                <w:rPr>
                  <w:sz w:val="24"/>
                </w:rPr>
                <w:t>Močenok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B8278F">
                <w:rPr>
                  <w:sz w:val="24"/>
                </w:rPr>
                <w:t>48050393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517BAD">
      <w:pPr>
        <w:pStyle w:val="Zkladntext"/>
        <w:spacing w:before="8"/>
        <w:rPr>
          <w:rFonts w:ascii="Times New Roman"/>
          <w:b w:val="0"/>
          <w:sz w:val="21"/>
        </w:rPr>
      </w:pPr>
      <w:r w:rsidRPr="00517BA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9030E2">
                  <w:pPr>
                    <w:pStyle w:val="Zkladntext"/>
                    <w:spacing w:before="119"/>
                    <w:ind w:left="105"/>
                  </w:pPr>
                  <w:proofErr w:type="spellStart"/>
                  <w:r>
                    <w:t>Vyvaľovač</w:t>
                  </w:r>
                  <w:proofErr w:type="spellEnd"/>
                  <w:r>
                    <w:t xml:space="preserve"> –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9030E2">
        <w:trPr>
          <w:trHeight w:val="1259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3"/>
        <w:gridCol w:w="3119"/>
        <w:gridCol w:w="3081"/>
      </w:tblGrid>
      <w:tr w:rsidR="0014217B" w:rsidTr="009030E2">
        <w:trPr>
          <w:trHeight w:val="1409"/>
          <w:jc w:val="center"/>
        </w:trPr>
        <w:tc>
          <w:tcPr>
            <w:tcW w:w="384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4217B" w:rsidRDefault="0014217B" w:rsidP="009030E2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3081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Kompatibilný s existujúcim </w:t>
            </w:r>
            <w:proofErr w:type="spellStart"/>
            <w:r w:rsidRPr="009030E2">
              <w:rPr>
                <w:sz w:val="24"/>
              </w:rPr>
              <w:t>vyguľovačom</w:t>
            </w:r>
            <w:proofErr w:type="spellEnd"/>
            <w:r w:rsidRPr="009030E2">
              <w:rPr>
                <w:sz w:val="24"/>
              </w:rPr>
              <w:t xml:space="preserve"> VK6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6"/>
            <w:placeholder>
              <w:docPart w:val="354FAA0B4B354BA8B701B83C75045C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Zaprašovanie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784FC7DEA0104447B33436D233CA9C0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Výkon (</w:t>
            </w:r>
            <w:proofErr w:type="spellStart"/>
            <w:r w:rsidRPr="009030E2">
              <w:rPr>
                <w:sz w:val="24"/>
              </w:rPr>
              <w:t>klonkov</w:t>
            </w:r>
            <w:proofErr w:type="spellEnd"/>
            <w:r w:rsidRPr="009030E2">
              <w:rPr>
                <w:sz w:val="24"/>
              </w:rPr>
              <w:t>/hod.) minimálne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2 400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Hmotnosť </w:t>
            </w:r>
            <w:proofErr w:type="spellStart"/>
            <w:r w:rsidRPr="009030E2">
              <w:rPr>
                <w:sz w:val="24"/>
              </w:rPr>
              <w:t>klonkov</w:t>
            </w:r>
            <w:proofErr w:type="spellEnd"/>
            <w:r w:rsidRPr="009030E2">
              <w:rPr>
                <w:sz w:val="24"/>
              </w:rPr>
              <w:t xml:space="preserve"> (g) minimálne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500 – 2 400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Dĺžka stroja (mm)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2 200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Šírka stroja (mm) 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1 000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Výška stroja (mm)  maximálne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1 600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Nastavenie prítlaku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7"/>
            <w:placeholder>
              <w:docPart w:val="D4F0A90C372348CC95F6E098C614922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 xml:space="preserve">Hmotnosť (kg) maximálne 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200</w:t>
            </w:r>
          </w:p>
        </w:tc>
        <w:tc>
          <w:tcPr>
            <w:tcW w:w="3081" w:type="dxa"/>
            <w:vAlign w:val="center"/>
          </w:tcPr>
          <w:p w:rsidR="009030E2" w:rsidRPr="00B43449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3843" w:type="dxa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9030E2">
              <w:rPr>
                <w:sz w:val="24"/>
              </w:rPr>
              <w:t>Regulácia rýchlosti pásu</w:t>
            </w:r>
          </w:p>
        </w:tc>
        <w:tc>
          <w:tcPr>
            <w:tcW w:w="3119" w:type="dxa"/>
            <w:vAlign w:val="center"/>
          </w:tcPr>
          <w:p w:rsidR="009030E2" w:rsidRPr="009030E2" w:rsidRDefault="009030E2" w:rsidP="009030E2">
            <w:pPr>
              <w:pStyle w:val="TableParagraph"/>
              <w:spacing w:line="275" w:lineRule="exact"/>
              <w:ind w:left="110"/>
              <w:jc w:val="center"/>
              <w:rPr>
                <w:sz w:val="24"/>
              </w:rPr>
            </w:pPr>
            <w:r w:rsidRPr="009030E2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11751428"/>
            <w:placeholder>
              <w:docPart w:val="7D0E41A14B0348528FE1638DD36D90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3081" w:type="dxa"/>
                <w:vAlign w:val="center"/>
              </w:tcPr>
              <w:p w:rsidR="009030E2" w:rsidRPr="00B43449" w:rsidRDefault="009030E2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030E2" w:rsidTr="009030E2">
        <w:trPr>
          <w:trHeight w:val="342"/>
          <w:jc w:val="center"/>
        </w:trPr>
        <w:tc>
          <w:tcPr>
            <w:tcW w:w="6962" w:type="dxa"/>
            <w:gridSpan w:val="2"/>
            <w:vAlign w:val="center"/>
          </w:tcPr>
          <w:p w:rsidR="009030E2" w:rsidRDefault="009030E2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:rsidR="009030E2" w:rsidRPr="00DD3824" w:rsidRDefault="009030E2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517BAD">
    <w:pPr>
      <w:pStyle w:val="Zkladntext"/>
      <w:spacing w:line="14" w:lineRule="auto"/>
      <w:rPr>
        <w:b w:val="0"/>
        <w:sz w:val="20"/>
      </w:rPr>
    </w:pPr>
    <w:r w:rsidRPr="00517BA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517BAD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9030E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17BAD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030E2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8278F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7BAD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B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517BAD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517BAD"/>
  </w:style>
  <w:style w:type="paragraph" w:customStyle="1" w:styleId="TableParagraph">
    <w:name w:val="Table Paragraph"/>
    <w:basedOn w:val="Normlny"/>
    <w:uiPriority w:val="1"/>
    <w:qFormat/>
    <w:rsid w:val="00517BAD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4FC7DEA0104447B33436D233CA9C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D6ED1-8CEB-4E03-980D-1A989D8496EE}"/>
      </w:docPartPr>
      <w:docPartBody>
        <w:p w:rsidR="00000000" w:rsidRDefault="00580A9B" w:rsidP="00580A9B">
          <w:pPr>
            <w:pStyle w:val="784FC7DEA0104447B33436D233CA9C0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54FAA0B4B354BA8B701B83C75045C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A75931A-9F36-4053-B90E-781A714B1749}"/>
      </w:docPartPr>
      <w:docPartBody>
        <w:p w:rsidR="00000000" w:rsidRDefault="00580A9B" w:rsidP="00580A9B">
          <w:pPr>
            <w:pStyle w:val="354FAA0B4B354BA8B701B83C75045CDC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D4F0A90C372348CC95F6E098C61492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6DAFD1-4D48-4B48-B156-5A84720FAADF}"/>
      </w:docPartPr>
      <w:docPartBody>
        <w:p w:rsidR="00000000" w:rsidRDefault="00580A9B" w:rsidP="00580A9B">
          <w:pPr>
            <w:pStyle w:val="D4F0A90C372348CC95F6E098C614922D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D0E41A14B0348528FE1638DD36D90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62D38F-B643-47A7-AB1D-9BF7A8840FB0}"/>
      </w:docPartPr>
      <w:docPartBody>
        <w:p w:rsidR="00000000" w:rsidRDefault="00580A9B" w:rsidP="00580A9B">
          <w:pPr>
            <w:pStyle w:val="7D0E41A14B0348528FE1638DD36D908E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580A9B"/>
    <w:rsid w:val="00B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0A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580A9B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2D40E6DFF14342B7B57CCCAE2D73C756">
    <w:name w:val="2D40E6DFF14342B7B57CCCAE2D73C756"/>
    <w:rsid w:val="00580A9B"/>
    <w:pPr>
      <w:spacing w:after="200" w:line="276" w:lineRule="auto"/>
    </w:pPr>
  </w:style>
  <w:style w:type="paragraph" w:customStyle="1" w:styleId="784FC7DEA0104447B33436D233CA9C09">
    <w:name w:val="784FC7DEA0104447B33436D233CA9C09"/>
    <w:rsid w:val="00580A9B"/>
    <w:pPr>
      <w:spacing w:after="200" w:line="276" w:lineRule="auto"/>
    </w:pPr>
  </w:style>
  <w:style w:type="paragraph" w:customStyle="1" w:styleId="354FAA0B4B354BA8B701B83C75045CDC">
    <w:name w:val="354FAA0B4B354BA8B701B83C75045CDC"/>
    <w:rsid w:val="00580A9B"/>
    <w:pPr>
      <w:spacing w:after="200" w:line="276" w:lineRule="auto"/>
    </w:pPr>
  </w:style>
  <w:style w:type="paragraph" w:customStyle="1" w:styleId="D4F0A90C372348CC95F6E098C614922D">
    <w:name w:val="D4F0A90C372348CC95F6E098C614922D"/>
    <w:rsid w:val="00580A9B"/>
    <w:pPr>
      <w:spacing w:after="200" w:line="276" w:lineRule="auto"/>
    </w:pPr>
  </w:style>
  <w:style w:type="paragraph" w:customStyle="1" w:styleId="7D0E41A14B0348528FE1638DD36D908E">
    <w:name w:val="7D0E41A14B0348528FE1638DD36D908E"/>
    <w:rsid w:val="00580A9B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366EC-5B11-456A-9FA5-FBDC1A24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1621</Characters>
  <Application>Microsoft Office Word</Application>
  <DocSecurity>0</DocSecurity>
  <Lines>162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2</cp:revision>
  <dcterms:created xsi:type="dcterms:W3CDTF">2023-12-13T09:40:00Z</dcterms:created>
  <dcterms:modified xsi:type="dcterms:W3CDTF">2023-12-13T09:40:00Z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 LC 5 a 7\VARIABLES_PPA_PHZ.xlsx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Rastislav Murgaš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/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27.12.2023 do 10:00 h</vt:lpwstr>
  </property>
  <property fmtid="{D5CDD505-2E9C-101B-9397-08002B2CF9AE}" pid="24" name="DatumOtvaraniaAVyhodnoteniaPonuk">
    <vt:lpwstr>27.12.2023 o 11:00 h</vt:lpwstr>
  </property>
  <property fmtid="{D5CDD505-2E9C-101B-9397-08002B2CF9AE}" pid="25" name="DatumPodpisuVyzva">
    <vt:lpwstr>18.12.2023</vt:lpwstr>
  </property>
  <property fmtid="{D5CDD505-2E9C-101B-9397-08002B2CF9AE}" pid="26" name="DatumPodpisuZaznam">
    <vt:lpwstr>27.12.2023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/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TECHNOPEK s.r.o., Buzitka 220, 985 41 Buzitka, IČO: 35736615</vt:lpwstr>
  </property>
  <property fmtid="{D5CDD505-2E9C-101B-9397-08002B2CF9AE}" pid="32" name="PonukaUchadzac1">
    <vt:lpwstr/>
  </property>
  <property fmtid="{D5CDD505-2E9C-101B-9397-08002B2CF9AE}" pid="33" name="IDUdajeUchadzac2">
    <vt:lpwstr>Omega Slovakia spol. s.r.o., Dielenská Kružná 2422/38, 038 61 Vrútky, IČO: 31606075</vt:lpwstr>
  </property>
  <property fmtid="{D5CDD505-2E9C-101B-9397-08002B2CF9AE}" pid="34" name="PonukaUchadzac2">
    <vt:lpwstr/>
  </property>
  <property fmtid="{D5CDD505-2E9C-101B-9397-08002B2CF9AE}" pid="35" name="IDUdajeUchadzac3">
    <vt:lpwstr>MONTPEK, s.r.o., Nitrianska 205/9, 951 04 Malý Lapáš, IČO: 46897844</vt:lpwstr>
  </property>
  <property fmtid="{D5CDD505-2E9C-101B-9397-08002B2CF9AE}" pid="36" name="PonukaUchadzac3">
    <vt:lpwstr/>
  </property>
  <property fmtid="{D5CDD505-2E9C-101B-9397-08002B2CF9AE}" pid="37" name="PHZbezDPH">
    <vt:lpwstr>0,00</vt:lpwstr>
  </property>
  <property fmtid="{D5CDD505-2E9C-101B-9397-08002B2CF9AE}" pid="38" name="PHZsDPH">
    <vt:lpwstr>0,00</vt:lpwstr>
  </property>
</Properties>
</file>