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223D189E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A75919">
        <w:rPr>
          <w:b/>
          <w:sz w:val="24"/>
          <w:szCs w:val="24"/>
        </w:rPr>
        <w:t>5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32447421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792585">
        <w:rPr>
          <w:rFonts w:eastAsia="Calibri"/>
          <w:sz w:val="24"/>
          <w:szCs w:val="24"/>
          <w:lang w:eastAsia="en-US"/>
        </w:rPr>
        <w:t>SK58 5600 0000 0004 4248 0064</w:t>
      </w:r>
    </w:p>
    <w:p w14:paraId="0E79D52D" w14:textId="7565E758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792585">
        <w:rPr>
          <w:bCs/>
          <w:sz w:val="24"/>
          <w:szCs w:val="24"/>
        </w:rPr>
        <w:t xml:space="preserve"> Kalinovská9</w:t>
      </w:r>
      <w:r w:rsidR="008D6728">
        <w:rPr>
          <w:bCs/>
          <w:sz w:val="24"/>
          <w:szCs w:val="24"/>
        </w:rPr>
        <w:t>, Košice</w:t>
      </w:r>
    </w:p>
    <w:p w14:paraId="5E50D81F" w14:textId="4576F610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D6728">
        <w:rPr>
          <w:bCs/>
          <w:sz w:val="24"/>
          <w:szCs w:val="24"/>
        </w:rPr>
        <w:t>Kalinovská9</w:t>
      </w:r>
    </w:p>
    <w:p w14:paraId="0DDAFE4E" w14:textId="17F6E131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D6728">
        <w:rPr>
          <w:bCs/>
          <w:sz w:val="24"/>
          <w:szCs w:val="24"/>
        </w:rPr>
        <w:t xml:space="preserve"> Gabriela Tyszová</w:t>
      </w:r>
    </w:p>
    <w:p w14:paraId="13694A00" w14:textId="7406862F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8D6728">
        <w:rPr>
          <w:sz w:val="24"/>
          <w:szCs w:val="24"/>
          <w:lang w:eastAsia="ar-SA"/>
        </w:rPr>
        <w:t>sjkalinovsk</w:t>
      </w:r>
      <w:r w:rsidR="00592E14">
        <w:rPr>
          <w:sz w:val="24"/>
          <w:szCs w:val="24"/>
          <w:lang w:eastAsia="ar-SA"/>
        </w:rPr>
        <w:t>a@gmai.com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4F07920B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01F2">
        <w:rPr>
          <w:rFonts w:ascii="Times New Roman" w:hAnsi="Times New Roman" w:cs="Times New Roman"/>
          <w:b/>
          <w:bCs/>
          <w:sz w:val="24"/>
          <w:szCs w:val="24"/>
        </w:rPr>
        <w:t xml:space="preserve">Kalinovská9, Košice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</w:t>
      </w:r>
      <w:r w:rsidR="00C301F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AD9">
        <w:rPr>
          <w:rFonts w:ascii="Times New Roman" w:hAnsi="Times New Roman" w:cs="Times New Roman"/>
          <w:b/>
          <w:bCs/>
          <w:sz w:val="24"/>
          <w:szCs w:val="24"/>
        </w:rPr>
        <w:t>Zelenina, ovocie, orechy a bylinky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81D8" w14:textId="77777777" w:rsidR="005C168C" w:rsidRDefault="005C168C" w:rsidP="007E4E3C">
      <w:r>
        <w:separator/>
      </w:r>
    </w:p>
  </w:endnote>
  <w:endnote w:type="continuationSeparator" w:id="0">
    <w:p w14:paraId="183A1CA9" w14:textId="77777777" w:rsidR="005C168C" w:rsidRDefault="005C168C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7504" w14:textId="77777777" w:rsidR="005C168C" w:rsidRDefault="005C168C" w:rsidP="007E4E3C">
      <w:r>
        <w:separator/>
      </w:r>
    </w:p>
  </w:footnote>
  <w:footnote w:type="continuationSeparator" w:id="0">
    <w:p w14:paraId="33481772" w14:textId="77777777" w:rsidR="005C168C" w:rsidRDefault="005C168C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0A2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2E14"/>
    <w:rsid w:val="00596800"/>
    <w:rsid w:val="005A44A5"/>
    <w:rsid w:val="005B31C9"/>
    <w:rsid w:val="005B5429"/>
    <w:rsid w:val="005B56D0"/>
    <w:rsid w:val="005C059D"/>
    <w:rsid w:val="005C168C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2AD9"/>
    <w:rsid w:val="007558C5"/>
    <w:rsid w:val="007569EA"/>
    <w:rsid w:val="007761F6"/>
    <w:rsid w:val="00792585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D6728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174DE"/>
    <w:rsid w:val="009312F5"/>
    <w:rsid w:val="00933106"/>
    <w:rsid w:val="00946A0B"/>
    <w:rsid w:val="00955097"/>
    <w:rsid w:val="0095565E"/>
    <w:rsid w:val="0096712D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75919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6B8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01F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1435</Words>
  <Characters>8828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Tyszová, Gabriela</cp:lastModifiedBy>
  <cp:revision>4</cp:revision>
  <cp:lastPrinted>2017-05-03T08:38:00Z</cp:lastPrinted>
  <dcterms:created xsi:type="dcterms:W3CDTF">2023-12-12T11:56:00Z</dcterms:created>
  <dcterms:modified xsi:type="dcterms:W3CDTF">2023-12-12T12:19:00Z</dcterms:modified>
</cp:coreProperties>
</file>