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785B4083"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r w:rsidR="00877431">
        <w:rPr>
          <w:rFonts w:ascii="Tahoma" w:hAnsi="Tahoma" w:cs="Tahoma"/>
          <w:sz w:val="22"/>
          <w:szCs w:val="22"/>
        </w:rPr>
        <w:t>technológií na výrobu vína</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78B2C86A" w14:textId="77777777" w:rsidR="00F929E4" w:rsidRPr="00F929E4" w:rsidRDefault="00F929E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682"/>
        <w:gridCol w:w="2759"/>
        <w:gridCol w:w="3341"/>
        <w:gridCol w:w="2846"/>
      </w:tblGrid>
      <w:tr w:rsidR="00971DFA" w:rsidRPr="00F929E4" w14:paraId="46C63F63" w14:textId="77777777" w:rsidTr="00971DFA">
        <w:trPr>
          <w:trHeight w:val="58"/>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7CD9CB" w14:textId="77777777" w:rsidR="00971DFA" w:rsidRPr="00F929E4" w:rsidRDefault="00971DFA">
            <w:pPr>
              <w:jc w:val="center"/>
              <w:rPr>
                <w:rFonts w:ascii="Tahoma" w:hAnsi="Tahoma" w:cs="Tahoma"/>
                <w:b/>
                <w:bCs/>
                <w:color w:val="000000"/>
                <w:sz w:val="20"/>
                <w:szCs w:val="20"/>
                <w:lang w:eastAsia="sk-SK"/>
              </w:rPr>
            </w:pPr>
            <w:r w:rsidRPr="00F929E4">
              <w:rPr>
                <w:rFonts w:ascii="Tahoma" w:hAnsi="Tahoma" w:cs="Tahoma"/>
                <w:b/>
                <w:bCs/>
                <w:color w:val="000000"/>
                <w:sz w:val="20"/>
                <w:szCs w:val="20"/>
              </w:rPr>
              <w:t>Časť</w:t>
            </w:r>
          </w:p>
        </w:tc>
        <w:tc>
          <w:tcPr>
            <w:tcW w:w="1433" w:type="pct"/>
            <w:tcBorders>
              <w:top w:val="single" w:sz="4" w:space="0" w:color="auto"/>
              <w:left w:val="nil"/>
              <w:bottom w:val="single" w:sz="4" w:space="0" w:color="auto"/>
              <w:right w:val="single" w:sz="4" w:space="0" w:color="auto"/>
            </w:tcBorders>
            <w:shd w:val="clear" w:color="000000" w:fill="D9D9D9"/>
            <w:vAlign w:val="center"/>
            <w:hideMark/>
          </w:tcPr>
          <w:p w14:paraId="6BBC1A35"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Názov</w:t>
            </w:r>
          </w:p>
        </w:tc>
        <w:tc>
          <w:tcPr>
            <w:tcW w:w="1735" w:type="pct"/>
            <w:tcBorders>
              <w:top w:val="single" w:sz="4" w:space="0" w:color="auto"/>
              <w:left w:val="nil"/>
              <w:bottom w:val="single" w:sz="4" w:space="0" w:color="auto"/>
              <w:right w:val="single" w:sz="4" w:space="0" w:color="auto"/>
            </w:tcBorders>
            <w:shd w:val="clear" w:color="000000" w:fill="D9D9D9"/>
            <w:vAlign w:val="center"/>
            <w:hideMark/>
          </w:tcPr>
          <w:p w14:paraId="2A465ED0"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Parameter</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68B01944"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Požiadavka</w:t>
            </w:r>
          </w:p>
        </w:tc>
      </w:tr>
      <w:tr w:rsidR="00877431" w:rsidRPr="00F929E4" w14:paraId="4F332FDF" w14:textId="77777777" w:rsidTr="001D43DE">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3009BC2" w14:textId="77777777" w:rsidR="00877431" w:rsidRDefault="00877431" w:rsidP="00877431">
            <w:pPr>
              <w:jc w:val="center"/>
              <w:rPr>
                <w:rFonts w:ascii="Tahoma" w:hAnsi="Tahoma" w:cs="Tahoma"/>
                <w:color w:val="000000"/>
                <w:sz w:val="20"/>
                <w:szCs w:val="20"/>
              </w:rPr>
            </w:pPr>
            <w:r w:rsidRPr="00F929E4">
              <w:rPr>
                <w:rFonts w:ascii="Tahoma" w:hAnsi="Tahoma" w:cs="Tahoma"/>
                <w:color w:val="000000"/>
                <w:sz w:val="20"/>
                <w:szCs w:val="20"/>
              </w:rPr>
              <w:t>1</w:t>
            </w:r>
          </w:p>
          <w:p w14:paraId="380AA920" w14:textId="77777777" w:rsidR="00877431" w:rsidRDefault="00877431" w:rsidP="00877431">
            <w:pPr>
              <w:jc w:val="center"/>
              <w:rPr>
                <w:rFonts w:ascii="Tahoma" w:hAnsi="Tahoma" w:cs="Tahoma"/>
                <w:color w:val="000000"/>
                <w:sz w:val="20"/>
                <w:szCs w:val="20"/>
              </w:rPr>
            </w:pPr>
          </w:p>
          <w:p w14:paraId="3E7A9234" w14:textId="77777777" w:rsidR="00877431" w:rsidRPr="00F929E4" w:rsidRDefault="00877431" w:rsidP="00877431">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7F47BB8A" w14:textId="13B08E71" w:rsidR="00877431" w:rsidRPr="00A7760F" w:rsidRDefault="00877431" w:rsidP="00877431">
            <w:pPr>
              <w:jc w:val="both"/>
              <w:rPr>
                <w:rFonts w:ascii="Tahoma" w:hAnsi="Tahoma" w:cs="Tahoma"/>
                <w:color w:val="000000"/>
                <w:sz w:val="20"/>
                <w:szCs w:val="20"/>
              </w:rPr>
            </w:pPr>
            <w:proofErr w:type="spellStart"/>
            <w:r w:rsidRPr="00877431">
              <w:rPr>
                <w:rFonts w:ascii="Tahoma" w:hAnsi="Tahoma" w:cs="Tahoma"/>
                <w:color w:val="000000"/>
                <w:sz w:val="20"/>
                <w:szCs w:val="20"/>
              </w:rPr>
              <w:t>Crossflow</w:t>
            </w:r>
            <w:proofErr w:type="spellEnd"/>
            <w:r w:rsidRPr="00877431">
              <w:rPr>
                <w:rFonts w:ascii="Tahoma" w:hAnsi="Tahoma" w:cs="Tahoma"/>
                <w:color w:val="000000"/>
                <w:sz w:val="20"/>
                <w:szCs w:val="20"/>
              </w:rPr>
              <w:t xml:space="preserve"> filter – tlakový</w:t>
            </w:r>
          </w:p>
        </w:tc>
        <w:tc>
          <w:tcPr>
            <w:tcW w:w="1735" w:type="pct"/>
            <w:tcBorders>
              <w:top w:val="nil"/>
              <w:left w:val="nil"/>
              <w:bottom w:val="single" w:sz="4" w:space="0" w:color="auto"/>
              <w:right w:val="single" w:sz="4" w:space="0" w:color="auto"/>
            </w:tcBorders>
            <w:shd w:val="clear" w:color="auto" w:fill="auto"/>
            <w:vAlign w:val="center"/>
          </w:tcPr>
          <w:p w14:paraId="7DF2977D" w14:textId="0CC01681" w:rsidR="00877431" w:rsidRPr="00A7760F" w:rsidRDefault="00877431" w:rsidP="00877431">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nil"/>
              <w:left w:val="nil"/>
              <w:bottom w:val="single" w:sz="4" w:space="0" w:color="auto"/>
              <w:right w:val="single" w:sz="4" w:space="0" w:color="auto"/>
            </w:tcBorders>
            <w:shd w:val="clear" w:color="auto" w:fill="auto"/>
            <w:vAlign w:val="center"/>
          </w:tcPr>
          <w:p w14:paraId="5EAA8813" w14:textId="402C1759"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515F5C69"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79C05839"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63057738"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3BB8A90" w14:textId="76888BEB" w:rsidR="00877431" w:rsidRPr="00A7760F" w:rsidRDefault="00877431" w:rsidP="00877431">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2CBFB3BE" w14:textId="6F6CA75C"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1 ks</w:t>
            </w:r>
          </w:p>
        </w:tc>
      </w:tr>
      <w:tr w:rsidR="00877431" w:rsidRPr="00F929E4" w14:paraId="076B556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5269008F"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14754AE"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8884BCF" w14:textId="365D7154" w:rsidR="00877431" w:rsidRPr="00A7760F" w:rsidRDefault="00877431" w:rsidP="00877431">
            <w:pPr>
              <w:rPr>
                <w:rFonts w:ascii="Tahoma" w:hAnsi="Tahoma" w:cs="Tahoma"/>
                <w:b/>
                <w:bCs/>
                <w:color w:val="000000"/>
                <w:sz w:val="20"/>
                <w:szCs w:val="20"/>
              </w:rPr>
            </w:pPr>
            <w:r>
              <w:rPr>
                <w:rFonts w:ascii="Tahoma" w:hAnsi="Tahoma" w:cs="Tahoma"/>
                <w:color w:val="000000"/>
                <w:sz w:val="20"/>
                <w:szCs w:val="20"/>
              </w:rPr>
              <w:t xml:space="preserve">Filtračná plocha </w:t>
            </w:r>
          </w:p>
        </w:tc>
        <w:tc>
          <w:tcPr>
            <w:tcW w:w="1478" w:type="pct"/>
            <w:tcBorders>
              <w:top w:val="nil"/>
              <w:left w:val="nil"/>
              <w:bottom w:val="single" w:sz="4" w:space="0" w:color="auto"/>
              <w:right w:val="single" w:sz="4" w:space="0" w:color="auto"/>
            </w:tcBorders>
            <w:shd w:val="clear" w:color="auto" w:fill="auto"/>
            <w:vAlign w:val="center"/>
          </w:tcPr>
          <w:p w14:paraId="2FD131AC" w14:textId="39D17590"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90 m2</w:t>
            </w:r>
          </w:p>
        </w:tc>
      </w:tr>
      <w:tr w:rsidR="00877431" w:rsidRPr="00F929E4" w14:paraId="4A15BFB1"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BB8E414"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12B6EC"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C00458A" w14:textId="3397EB2E" w:rsidR="00877431" w:rsidRPr="00A7760F" w:rsidRDefault="00877431" w:rsidP="00877431">
            <w:pPr>
              <w:rPr>
                <w:rFonts w:ascii="Tahoma" w:hAnsi="Tahoma" w:cs="Tahoma"/>
                <w:color w:val="000000"/>
                <w:sz w:val="20"/>
                <w:szCs w:val="20"/>
              </w:rPr>
            </w:pPr>
            <w:r>
              <w:rPr>
                <w:rFonts w:ascii="Tahoma" w:hAnsi="Tahoma" w:cs="Tahoma"/>
                <w:color w:val="000000"/>
                <w:sz w:val="20"/>
                <w:szCs w:val="20"/>
              </w:rPr>
              <w:t>Membrána – priepustnosť</w:t>
            </w:r>
          </w:p>
        </w:tc>
        <w:tc>
          <w:tcPr>
            <w:tcW w:w="1478" w:type="pct"/>
            <w:tcBorders>
              <w:top w:val="nil"/>
              <w:left w:val="nil"/>
              <w:bottom w:val="single" w:sz="4" w:space="0" w:color="auto"/>
              <w:right w:val="single" w:sz="4" w:space="0" w:color="auto"/>
            </w:tcBorders>
            <w:shd w:val="clear" w:color="auto" w:fill="auto"/>
            <w:vAlign w:val="center"/>
          </w:tcPr>
          <w:p w14:paraId="417895C0" w14:textId="662623B1"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 xml:space="preserve">0,2 </w:t>
            </w:r>
            <w:proofErr w:type="spellStart"/>
            <w:r>
              <w:rPr>
                <w:rFonts w:ascii="Tahoma" w:hAnsi="Tahoma" w:cs="Tahoma"/>
                <w:color w:val="000000"/>
                <w:sz w:val="20"/>
                <w:szCs w:val="20"/>
              </w:rPr>
              <w:t>micron</w:t>
            </w:r>
            <w:proofErr w:type="spellEnd"/>
          </w:p>
        </w:tc>
      </w:tr>
      <w:tr w:rsidR="00877431" w:rsidRPr="00F929E4" w14:paraId="45C501F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F67B414"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7447C0"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FF1341D" w14:textId="6034314A" w:rsidR="00877431" w:rsidRPr="00A7760F" w:rsidRDefault="00877431" w:rsidP="00877431">
            <w:pPr>
              <w:rPr>
                <w:rFonts w:ascii="Tahoma" w:hAnsi="Tahoma" w:cs="Tahoma"/>
                <w:color w:val="000000"/>
                <w:sz w:val="20"/>
                <w:szCs w:val="20"/>
              </w:rPr>
            </w:pPr>
            <w:r>
              <w:rPr>
                <w:rFonts w:ascii="Tahoma" w:hAnsi="Tahoma" w:cs="Tahoma"/>
                <w:color w:val="000000"/>
                <w:sz w:val="20"/>
                <w:szCs w:val="20"/>
              </w:rPr>
              <w:t>Výkon filtra</w:t>
            </w:r>
          </w:p>
        </w:tc>
        <w:tc>
          <w:tcPr>
            <w:tcW w:w="1478" w:type="pct"/>
            <w:tcBorders>
              <w:top w:val="nil"/>
              <w:left w:val="nil"/>
              <w:bottom w:val="single" w:sz="4" w:space="0" w:color="auto"/>
              <w:right w:val="single" w:sz="4" w:space="0" w:color="auto"/>
            </w:tcBorders>
            <w:shd w:val="clear" w:color="auto" w:fill="auto"/>
            <w:vAlign w:val="center"/>
          </w:tcPr>
          <w:p w14:paraId="1369328D" w14:textId="4D53C49D"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9 500 l /hod.</w:t>
            </w:r>
          </w:p>
        </w:tc>
      </w:tr>
      <w:tr w:rsidR="00877431" w:rsidRPr="00F929E4" w14:paraId="2204B4A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1EA6503"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31E19C"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CA8D604" w14:textId="21AAA7FC" w:rsidR="00877431" w:rsidRPr="00A7760F" w:rsidRDefault="00877431" w:rsidP="00877431">
            <w:pPr>
              <w:rPr>
                <w:rFonts w:ascii="Tahoma" w:hAnsi="Tahoma" w:cs="Tahoma"/>
                <w:color w:val="000000"/>
                <w:sz w:val="20"/>
                <w:szCs w:val="20"/>
              </w:rPr>
            </w:pPr>
            <w:r>
              <w:rPr>
                <w:rFonts w:ascii="Tahoma" w:hAnsi="Tahoma" w:cs="Tahoma"/>
                <w:color w:val="000000"/>
                <w:sz w:val="20"/>
                <w:szCs w:val="20"/>
              </w:rPr>
              <w:t>Požadovaný tlak</w:t>
            </w:r>
          </w:p>
        </w:tc>
        <w:tc>
          <w:tcPr>
            <w:tcW w:w="1478" w:type="pct"/>
            <w:tcBorders>
              <w:top w:val="nil"/>
              <w:left w:val="nil"/>
              <w:bottom w:val="single" w:sz="4" w:space="0" w:color="auto"/>
              <w:right w:val="single" w:sz="4" w:space="0" w:color="auto"/>
            </w:tcBorders>
            <w:shd w:val="clear" w:color="auto" w:fill="auto"/>
            <w:vAlign w:val="center"/>
          </w:tcPr>
          <w:p w14:paraId="74274811" w14:textId="2AFB2612"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do 8 bar</w:t>
            </w:r>
          </w:p>
        </w:tc>
      </w:tr>
      <w:tr w:rsidR="00877431" w:rsidRPr="00F929E4" w14:paraId="335611C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9943E78"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72D5178"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09B3432" w14:textId="7FF04ADD" w:rsidR="00877431" w:rsidRPr="00A7760F" w:rsidRDefault="00877431" w:rsidP="00877431">
            <w:pPr>
              <w:rPr>
                <w:rFonts w:ascii="Tahoma" w:hAnsi="Tahoma" w:cs="Tahoma"/>
                <w:color w:val="000000"/>
                <w:sz w:val="20"/>
                <w:szCs w:val="20"/>
              </w:rPr>
            </w:pPr>
            <w:r>
              <w:rPr>
                <w:rFonts w:ascii="Tahoma" w:hAnsi="Tahoma" w:cs="Tahoma"/>
                <w:color w:val="000000"/>
                <w:sz w:val="20"/>
                <w:szCs w:val="20"/>
              </w:rPr>
              <w:t>Použitie</w:t>
            </w:r>
          </w:p>
        </w:tc>
        <w:tc>
          <w:tcPr>
            <w:tcW w:w="1478" w:type="pct"/>
            <w:tcBorders>
              <w:top w:val="nil"/>
              <w:left w:val="nil"/>
              <w:bottom w:val="single" w:sz="4" w:space="0" w:color="auto"/>
              <w:right w:val="single" w:sz="4" w:space="0" w:color="auto"/>
            </w:tcBorders>
            <w:shd w:val="clear" w:color="auto" w:fill="auto"/>
            <w:vAlign w:val="center"/>
          </w:tcPr>
          <w:p w14:paraId="3D2E4692" w14:textId="407507AE"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na filtráciu muštov, vina a šumivého vína</w:t>
            </w:r>
          </w:p>
        </w:tc>
      </w:tr>
      <w:tr w:rsidR="00877431" w:rsidRPr="00F929E4" w14:paraId="75976F8A"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4648685"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895497"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27EE825" w14:textId="64B480BD" w:rsidR="00877431" w:rsidRPr="00A7760F" w:rsidRDefault="00877431" w:rsidP="00877431">
            <w:pPr>
              <w:rPr>
                <w:rFonts w:ascii="Tahoma" w:hAnsi="Tahoma" w:cs="Tahoma"/>
                <w:color w:val="000000"/>
                <w:sz w:val="20"/>
                <w:szCs w:val="20"/>
              </w:rPr>
            </w:pPr>
            <w:r>
              <w:rPr>
                <w:rFonts w:ascii="Tahoma" w:hAnsi="Tahoma" w:cs="Tahoma"/>
                <w:color w:val="000000"/>
                <w:sz w:val="20"/>
                <w:szCs w:val="20"/>
              </w:rPr>
              <w:t>Samočistiace zariadenie</w:t>
            </w:r>
          </w:p>
        </w:tc>
        <w:tc>
          <w:tcPr>
            <w:tcW w:w="1478" w:type="pct"/>
            <w:tcBorders>
              <w:top w:val="nil"/>
              <w:left w:val="nil"/>
              <w:bottom w:val="single" w:sz="4" w:space="0" w:color="auto"/>
              <w:right w:val="single" w:sz="4" w:space="0" w:color="auto"/>
            </w:tcBorders>
            <w:shd w:val="clear" w:color="auto" w:fill="auto"/>
            <w:vAlign w:val="center"/>
          </w:tcPr>
          <w:p w14:paraId="299C8B44" w14:textId="7BBBCD64"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340FA152"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7A0BBB56"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1ECA21"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B3D1F71" w14:textId="6EC36365" w:rsidR="00877431" w:rsidRPr="00A7760F" w:rsidRDefault="00877431" w:rsidP="00877431">
            <w:pPr>
              <w:rPr>
                <w:rFonts w:ascii="Tahoma" w:hAnsi="Tahoma" w:cs="Tahoma"/>
                <w:color w:val="000000"/>
                <w:sz w:val="20"/>
                <w:szCs w:val="20"/>
              </w:rPr>
            </w:pPr>
            <w:r>
              <w:rPr>
                <w:rFonts w:ascii="Tahoma" w:hAnsi="Tahoma" w:cs="Tahoma"/>
                <w:color w:val="000000"/>
                <w:sz w:val="20"/>
                <w:szCs w:val="20"/>
              </w:rPr>
              <w:t>Armatúra DN 50</w:t>
            </w:r>
          </w:p>
        </w:tc>
        <w:tc>
          <w:tcPr>
            <w:tcW w:w="1478" w:type="pct"/>
            <w:tcBorders>
              <w:top w:val="nil"/>
              <w:left w:val="nil"/>
              <w:bottom w:val="single" w:sz="4" w:space="0" w:color="auto"/>
              <w:right w:val="single" w:sz="4" w:space="0" w:color="auto"/>
            </w:tcBorders>
            <w:shd w:val="clear" w:color="auto" w:fill="auto"/>
            <w:vAlign w:val="center"/>
          </w:tcPr>
          <w:p w14:paraId="02EC0886" w14:textId="58C9137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477D62F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190E8B09"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DF88D78"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3580D16" w14:textId="34FC0310" w:rsidR="00877431" w:rsidRPr="00A7760F" w:rsidRDefault="00877431" w:rsidP="00877431">
            <w:pPr>
              <w:rPr>
                <w:rFonts w:ascii="Tahoma" w:hAnsi="Tahoma" w:cs="Tahoma"/>
                <w:color w:val="000000"/>
                <w:sz w:val="20"/>
                <w:szCs w:val="20"/>
              </w:rPr>
            </w:pPr>
            <w:r>
              <w:rPr>
                <w:rFonts w:ascii="Tahoma" w:hAnsi="Tahoma" w:cs="Tahoma"/>
                <w:color w:val="000000"/>
                <w:sz w:val="20"/>
                <w:szCs w:val="20"/>
              </w:rPr>
              <w:t>Prevedenie na kolieskach</w:t>
            </w:r>
          </w:p>
        </w:tc>
        <w:tc>
          <w:tcPr>
            <w:tcW w:w="1478" w:type="pct"/>
            <w:tcBorders>
              <w:top w:val="nil"/>
              <w:left w:val="nil"/>
              <w:bottom w:val="single" w:sz="4" w:space="0" w:color="auto"/>
              <w:right w:val="single" w:sz="4" w:space="0" w:color="auto"/>
            </w:tcBorders>
            <w:shd w:val="clear" w:color="auto" w:fill="auto"/>
            <w:vAlign w:val="center"/>
          </w:tcPr>
          <w:p w14:paraId="03FACC54" w14:textId="430E3FF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58FE2A9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3DF65E57"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8E095F"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70A4C36" w14:textId="14B81D87"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Prevedenie </w:t>
            </w:r>
          </w:p>
        </w:tc>
        <w:tc>
          <w:tcPr>
            <w:tcW w:w="1478" w:type="pct"/>
            <w:tcBorders>
              <w:top w:val="nil"/>
              <w:left w:val="nil"/>
              <w:bottom w:val="single" w:sz="4" w:space="0" w:color="auto"/>
              <w:right w:val="single" w:sz="4" w:space="0" w:color="auto"/>
            </w:tcBorders>
            <w:shd w:val="clear" w:color="auto" w:fill="auto"/>
            <w:vAlign w:val="center"/>
          </w:tcPr>
          <w:p w14:paraId="611AB77D" w14:textId="76518C1F"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Celonerezové materiál 304</w:t>
            </w:r>
          </w:p>
        </w:tc>
      </w:tr>
      <w:tr w:rsidR="00877431" w:rsidRPr="00F929E4" w14:paraId="36221FF7"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72ACAFD"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FBA0B00"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F44D698" w14:textId="3179776D"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nil"/>
              <w:left w:val="nil"/>
              <w:bottom w:val="single" w:sz="4" w:space="0" w:color="auto"/>
              <w:right w:val="single" w:sz="4" w:space="0" w:color="auto"/>
            </w:tcBorders>
            <w:shd w:val="clear" w:color="auto" w:fill="auto"/>
            <w:vAlign w:val="center"/>
          </w:tcPr>
          <w:p w14:paraId="5EE945A8" w14:textId="1BE7554F"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36 mesiacov</w:t>
            </w:r>
          </w:p>
        </w:tc>
      </w:tr>
      <w:tr w:rsidR="00877431" w:rsidRPr="00F929E4" w14:paraId="170AB7AC" w14:textId="77777777" w:rsidTr="007541C9">
        <w:trPr>
          <w:trHeight w:val="288"/>
        </w:trPr>
        <w:tc>
          <w:tcPr>
            <w:tcW w:w="3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61957" w14:textId="185E574B" w:rsidR="00877431" w:rsidRPr="00F929E4" w:rsidRDefault="00877431" w:rsidP="00877431">
            <w:pPr>
              <w:jc w:val="center"/>
              <w:rPr>
                <w:rFonts w:ascii="Tahoma" w:hAnsi="Tahoma" w:cs="Tahoma"/>
                <w:color w:val="000000"/>
                <w:sz w:val="20"/>
                <w:szCs w:val="20"/>
              </w:rPr>
            </w:pPr>
            <w:r w:rsidRPr="00F929E4">
              <w:rPr>
                <w:rFonts w:ascii="Tahoma" w:hAnsi="Tahoma" w:cs="Tahoma"/>
                <w:color w:val="000000"/>
                <w:sz w:val="20"/>
                <w:szCs w:val="20"/>
              </w:rPr>
              <w:t>2</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6FF0A" w14:textId="004194B7" w:rsidR="00877431" w:rsidRPr="00A7760F" w:rsidRDefault="00877431" w:rsidP="00877431">
            <w:pPr>
              <w:jc w:val="both"/>
              <w:rPr>
                <w:rFonts w:ascii="Tahoma" w:hAnsi="Tahoma" w:cs="Tahoma"/>
                <w:color w:val="000000"/>
                <w:sz w:val="20"/>
                <w:szCs w:val="20"/>
              </w:rPr>
            </w:pPr>
            <w:r w:rsidRPr="00877431">
              <w:rPr>
                <w:rFonts w:ascii="Tahoma" w:hAnsi="Tahoma" w:cs="Tahoma"/>
                <w:color w:val="000000"/>
                <w:sz w:val="20"/>
                <w:szCs w:val="20"/>
              </w:rPr>
              <w:t>Doskový filter liehový</w:t>
            </w: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2F3B5" w14:textId="2004BA88" w:rsidR="00877431" w:rsidRPr="00A7760F" w:rsidRDefault="00877431" w:rsidP="00877431">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C2EC4" w14:textId="7074B364"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3991B964"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0A3E"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6B9D0"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AA3351E" w14:textId="4813082D" w:rsidR="00877431" w:rsidRPr="00A7760F" w:rsidRDefault="00877431" w:rsidP="00877431">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9AC3F" w14:textId="1D2D822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1 ks</w:t>
            </w:r>
          </w:p>
        </w:tc>
      </w:tr>
      <w:tr w:rsidR="00877431" w:rsidRPr="00F929E4" w14:paraId="2C9301DB"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1F644"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14660"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5A925" w14:textId="75E63FBE" w:rsidR="00877431" w:rsidRPr="00A7760F" w:rsidRDefault="00877431" w:rsidP="00877431">
            <w:pPr>
              <w:rPr>
                <w:rFonts w:ascii="Tahoma" w:hAnsi="Tahoma" w:cs="Tahoma"/>
                <w:b/>
                <w:bCs/>
                <w:color w:val="000000"/>
                <w:sz w:val="20"/>
                <w:szCs w:val="20"/>
              </w:rPr>
            </w:pPr>
            <w:r>
              <w:rPr>
                <w:rFonts w:ascii="Tahoma" w:hAnsi="Tahoma" w:cs="Tahoma"/>
                <w:color w:val="000000"/>
                <w:sz w:val="20"/>
                <w:szCs w:val="20"/>
              </w:rPr>
              <w:t>Nerezové prevedenie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6A2DE" w14:textId="1D2863B9"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0BCC780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AF4EB"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2A45B"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7E763" w14:textId="318661E3" w:rsidR="00877431" w:rsidRPr="00A7760F" w:rsidRDefault="00877431" w:rsidP="00877431">
            <w:pPr>
              <w:rPr>
                <w:rFonts w:ascii="Tahoma" w:hAnsi="Tahoma" w:cs="Tahoma"/>
                <w:color w:val="000000"/>
                <w:sz w:val="20"/>
                <w:szCs w:val="20"/>
              </w:rPr>
            </w:pPr>
            <w:r>
              <w:rPr>
                <w:rFonts w:ascii="Tahoma" w:hAnsi="Tahoma" w:cs="Tahoma"/>
                <w:color w:val="000000"/>
                <w:sz w:val="20"/>
                <w:szCs w:val="20"/>
              </w:rPr>
              <w:t>Nerezové dosky 40 x 40 cm</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F4A0DF" w14:textId="0B66055A"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73FF62AF"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F05C8"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DAE6F"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9BDED" w14:textId="63E816E6" w:rsidR="00877431" w:rsidRPr="00A7760F" w:rsidRDefault="00877431" w:rsidP="00877431">
            <w:pPr>
              <w:rPr>
                <w:rFonts w:ascii="Tahoma" w:hAnsi="Tahoma" w:cs="Tahoma"/>
                <w:color w:val="000000"/>
                <w:sz w:val="20"/>
                <w:szCs w:val="20"/>
              </w:rPr>
            </w:pPr>
            <w:r>
              <w:rPr>
                <w:rFonts w:ascii="Tahoma" w:hAnsi="Tahoma" w:cs="Tahoma"/>
                <w:color w:val="000000"/>
                <w:sz w:val="20"/>
                <w:szCs w:val="20"/>
              </w:rPr>
              <w:t>Pripojenie DN65</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48129F" w14:textId="59C36127"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301452E0"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5AFC3"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4920C"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3B7C4" w14:textId="3772E8B7"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Počet dosiek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DB924" w14:textId="4E567C4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30</w:t>
            </w:r>
          </w:p>
        </w:tc>
      </w:tr>
      <w:tr w:rsidR="00877431" w:rsidRPr="00F929E4" w14:paraId="355110AE"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0409"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CCB27"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4BA50A3" w14:textId="66E9F0A0" w:rsidR="00877431" w:rsidRPr="00A7760F" w:rsidRDefault="00877431" w:rsidP="00877431">
            <w:pPr>
              <w:rPr>
                <w:rFonts w:ascii="Tahoma" w:hAnsi="Tahoma" w:cs="Tahoma"/>
                <w:color w:val="000000"/>
                <w:sz w:val="20"/>
                <w:szCs w:val="20"/>
              </w:rPr>
            </w:pPr>
            <w:r>
              <w:rPr>
                <w:rFonts w:ascii="Tahoma" w:hAnsi="Tahoma" w:cs="Tahoma"/>
                <w:color w:val="000000"/>
                <w:sz w:val="20"/>
                <w:szCs w:val="20"/>
              </w:rPr>
              <w:t>Hydraulický uzáver filtra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B46345" w14:textId="37C1259C"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4E0D976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DB9CF"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DF949"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1637A" w14:textId="07CC9257"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Filtračná plocha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A91FFC1" w14:textId="4E16BDB7"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4,5 m2</w:t>
            </w:r>
          </w:p>
        </w:tc>
      </w:tr>
      <w:tr w:rsidR="00877431" w:rsidRPr="00F929E4" w14:paraId="69922BFC"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4F304"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BA7CA"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0A0DD" w14:textId="5978F277" w:rsidR="00877431" w:rsidRPr="00A7760F" w:rsidRDefault="00877431" w:rsidP="00877431">
            <w:pPr>
              <w:rPr>
                <w:rFonts w:ascii="Tahoma" w:hAnsi="Tahoma" w:cs="Tahoma"/>
                <w:color w:val="000000"/>
                <w:sz w:val="20"/>
                <w:szCs w:val="20"/>
              </w:rPr>
            </w:pPr>
            <w:r>
              <w:rPr>
                <w:rFonts w:ascii="Tahoma" w:hAnsi="Tahoma" w:cs="Tahoma"/>
                <w:color w:val="000000"/>
                <w:sz w:val="20"/>
                <w:szCs w:val="20"/>
              </w:rPr>
              <w:t>Diaľkové ovládanie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805C5" w14:textId="0FFAA908"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7A9B380F"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45A25"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30886"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7AB04F" w14:textId="1E335DAB" w:rsidR="00877431" w:rsidRPr="00A7760F" w:rsidRDefault="00877431" w:rsidP="00877431">
            <w:pPr>
              <w:rPr>
                <w:rFonts w:ascii="Tahoma" w:hAnsi="Tahoma" w:cs="Tahoma"/>
                <w:color w:val="000000"/>
                <w:sz w:val="20"/>
                <w:szCs w:val="20"/>
              </w:rPr>
            </w:pPr>
            <w:r>
              <w:rPr>
                <w:rFonts w:ascii="Tahoma" w:hAnsi="Tahoma" w:cs="Tahoma"/>
                <w:color w:val="000000"/>
                <w:sz w:val="20"/>
                <w:szCs w:val="20"/>
              </w:rPr>
              <w:t>Nerezové čerpadlo integrované v ráme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3CA7FF2" w14:textId="339D20B8"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21FC97D3"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C2914"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0A59A"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DEDC6" w14:textId="2DFD0424"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Príkon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77CD4" w14:textId="5E94B5FD"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1,2 kW</w:t>
            </w:r>
          </w:p>
        </w:tc>
      </w:tr>
      <w:tr w:rsidR="00877431" w:rsidRPr="00F929E4" w14:paraId="3668FD6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94614"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25198"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11673" w14:textId="0A168DBF" w:rsidR="00877431" w:rsidRPr="00A7760F" w:rsidRDefault="00877431" w:rsidP="00877431">
            <w:pPr>
              <w:rPr>
                <w:rFonts w:ascii="Tahoma" w:hAnsi="Tahoma" w:cs="Tahoma"/>
                <w:color w:val="000000"/>
                <w:sz w:val="20"/>
                <w:szCs w:val="20"/>
              </w:rPr>
            </w:pPr>
            <w:r>
              <w:rPr>
                <w:rFonts w:ascii="Tahoma" w:hAnsi="Tahoma" w:cs="Tahoma"/>
                <w:color w:val="000000"/>
                <w:sz w:val="20"/>
                <w:szCs w:val="20"/>
              </w:rPr>
              <w:t>Rám na kolieskach</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A718A3" w14:textId="1E487BE8"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F929E4" w14:paraId="76DF06E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E509A"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70B46"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78427E" w14:textId="5DC62A80"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Prevedenie na filtráciu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9B88E1" w14:textId="16596BAF"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alkoholu 45 - 95%</w:t>
            </w:r>
          </w:p>
        </w:tc>
      </w:tr>
      <w:tr w:rsidR="00877431" w:rsidRPr="00F929E4" w14:paraId="3ECBB9E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A5D77"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091EB"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0ACF98" w14:textId="7F84E3B9"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CAD149" w14:textId="28213788"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36 mesiacov</w:t>
            </w:r>
          </w:p>
        </w:tc>
      </w:tr>
      <w:tr w:rsidR="00877431" w:rsidRPr="00A7760F" w14:paraId="72D1C3D9" w14:textId="77777777" w:rsidTr="00A97AF3">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02373DF" w14:textId="199CD2F1" w:rsidR="00877431" w:rsidRDefault="00877431" w:rsidP="00877431">
            <w:pPr>
              <w:jc w:val="center"/>
              <w:rPr>
                <w:rFonts w:ascii="Tahoma" w:hAnsi="Tahoma" w:cs="Tahoma"/>
                <w:color w:val="000000"/>
                <w:sz w:val="20"/>
                <w:szCs w:val="20"/>
              </w:rPr>
            </w:pPr>
            <w:r>
              <w:rPr>
                <w:rFonts w:ascii="Tahoma" w:hAnsi="Tahoma" w:cs="Tahoma"/>
                <w:color w:val="000000"/>
                <w:sz w:val="20"/>
                <w:szCs w:val="20"/>
              </w:rPr>
              <w:t>3</w:t>
            </w:r>
          </w:p>
          <w:p w14:paraId="3B20F167" w14:textId="77777777" w:rsidR="00877431" w:rsidRDefault="00877431" w:rsidP="00877431">
            <w:pPr>
              <w:jc w:val="center"/>
              <w:rPr>
                <w:rFonts w:ascii="Tahoma" w:hAnsi="Tahoma" w:cs="Tahoma"/>
                <w:color w:val="000000"/>
                <w:sz w:val="20"/>
                <w:szCs w:val="20"/>
              </w:rPr>
            </w:pPr>
          </w:p>
          <w:p w14:paraId="79D9C984" w14:textId="77777777" w:rsidR="00877431" w:rsidRPr="00F929E4" w:rsidRDefault="00877431" w:rsidP="00877431">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3314C9A3" w14:textId="0EB6E2E1" w:rsidR="00877431" w:rsidRPr="00A7760F" w:rsidRDefault="00877431" w:rsidP="00877431">
            <w:pPr>
              <w:jc w:val="both"/>
              <w:rPr>
                <w:rFonts w:ascii="Tahoma" w:hAnsi="Tahoma" w:cs="Tahoma"/>
                <w:color w:val="000000"/>
                <w:sz w:val="20"/>
                <w:szCs w:val="20"/>
              </w:rPr>
            </w:pPr>
            <w:r w:rsidRPr="00877431">
              <w:rPr>
                <w:rFonts w:ascii="Tahoma" w:hAnsi="Tahoma" w:cs="Tahoma"/>
                <w:color w:val="000000"/>
                <w:sz w:val="20"/>
                <w:szCs w:val="20"/>
              </w:rPr>
              <w:t>Čerpadlo na víno s meraním</w:t>
            </w:r>
          </w:p>
        </w:tc>
        <w:tc>
          <w:tcPr>
            <w:tcW w:w="1735" w:type="pct"/>
            <w:tcBorders>
              <w:top w:val="nil"/>
              <w:left w:val="nil"/>
              <w:bottom w:val="single" w:sz="4" w:space="0" w:color="auto"/>
              <w:right w:val="single" w:sz="4" w:space="0" w:color="auto"/>
            </w:tcBorders>
            <w:shd w:val="clear" w:color="auto" w:fill="auto"/>
            <w:vAlign w:val="center"/>
          </w:tcPr>
          <w:p w14:paraId="3F882F48" w14:textId="02A757A2" w:rsidR="00877431" w:rsidRPr="00A7760F" w:rsidRDefault="00877431" w:rsidP="00877431">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nil"/>
              <w:left w:val="nil"/>
              <w:bottom w:val="single" w:sz="4" w:space="0" w:color="auto"/>
              <w:right w:val="single" w:sz="4" w:space="0" w:color="auto"/>
            </w:tcBorders>
            <w:shd w:val="clear" w:color="auto" w:fill="auto"/>
            <w:vAlign w:val="center"/>
          </w:tcPr>
          <w:p w14:paraId="668AB86B" w14:textId="68D98C1C"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3B59C420"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74535A02"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CB0FA6F"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C8449F7" w14:textId="7CE0F918" w:rsidR="00877431" w:rsidRPr="00A7760F" w:rsidRDefault="00877431" w:rsidP="00877431">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2A167A2C" w14:textId="5DC10647"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1 ks</w:t>
            </w:r>
          </w:p>
        </w:tc>
      </w:tr>
      <w:tr w:rsidR="00877431" w:rsidRPr="00A7760F" w14:paraId="778EA8DC"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7DC5C6CE"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768BC1B"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805279B" w14:textId="511AB5AC" w:rsidR="00877431" w:rsidRPr="00A7760F" w:rsidRDefault="00877431" w:rsidP="00877431">
            <w:pPr>
              <w:rPr>
                <w:rFonts w:ascii="Tahoma" w:hAnsi="Tahoma" w:cs="Tahoma"/>
                <w:b/>
                <w:bCs/>
                <w:color w:val="000000"/>
                <w:sz w:val="20"/>
                <w:szCs w:val="20"/>
              </w:rPr>
            </w:pPr>
            <w:proofErr w:type="spellStart"/>
            <w:r>
              <w:rPr>
                <w:rFonts w:ascii="Tahoma" w:hAnsi="Tahoma" w:cs="Tahoma"/>
                <w:color w:val="000000"/>
                <w:sz w:val="20"/>
                <w:szCs w:val="20"/>
              </w:rPr>
              <w:t>Medium</w:t>
            </w:r>
            <w:proofErr w:type="spellEnd"/>
            <w:r>
              <w:rPr>
                <w:rFonts w:ascii="Tahoma" w:hAnsi="Tahoma" w:cs="Tahoma"/>
                <w:color w:val="000000"/>
                <w:sz w:val="20"/>
                <w:szCs w:val="20"/>
              </w:rPr>
              <w:t xml:space="preserve"> </w:t>
            </w:r>
          </w:p>
        </w:tc>
        <w:tc>
          <w:tcPr>
            <w:tcW w:w="1478" w:type="pct"/>
            <w:tcBorders>
              <w:top w:val="nil"/>
              <w:left w:val="nil"/>
              <w:bottom w:val="single" w:sz="4" w:space="0" w:color="auto"/>
              <w:right w:val="single" w:sz="4" w:space="0" w:color="auto"/>
            </w:tcBorders>
            <w:shd w:val="clear" w:color="auto" w:fill="auto"/>
            <w:vAlign w:val="center"/>
          </w:tcPr>
          <w:p w14:paraId="78CD504E" w14:textId="08B8663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víno</w:t>
            </w:r>
          </w:p>
        </w:tc>
      </w:tr>
      <w:tr w:rsidR="00877431" w:rsidRPr="00A7760F" w14:paraId="75681DE5"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36F0E8BF"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31DC5B8"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383717FC" w14:textId="2535566C"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Výkon </w:t>
            </w:r>
          </w:p>
        </w:tc>
        <w:tc>
          <w:tcPr>
            <w:tcW w:w="1478" w:type="pct"/>
            <w:tcBorders>
              <w:top w:val="nil"/>
              <w:left w:val="nil"/>
              <w:bottom w:val="single" w:sz="4" w:space="0" w:color="auto"/>
              <w:right w:val="single" w:sz="4" w:space="0" w:color="auto"/>
            </w:tcBorders>
            <w:shd w:val="clear" w:color="auto" w:fill="auto"/>
            <w:vAlign w:val="center"/>
          </w:tcPr>
          <w:p w14:paraId="349FE6DB" w14:textId="0A4120F0"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25 m3/h</w:t>
            </w:r>
          </w:p>
        </w:tc>
      </w:tr>
      <w:tr w:rsidR="00877431" w:rsidRPr="00A7760F" w14:paraId="3B0665F9"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364FDF31"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1321E2A"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ABBF00C" w14:textId="7F995766"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Výtlak </w:t>
            </w:r>
          </w:p>
        </w:tc>
        <w:tc>
          <w:tcPr>
            <w:tcW w:w="1478" w:type="pct"/>
            <w:tcBorders>
              <w:top w:val="nil"/>
              <w:left w:val="nil"/>
              <w:bottom w:val="single" w:sz="4" w:space="0" w:color="auto"/>
              <w:right w:val="single" w:sz="4" w:space="0" w:color="auto"/>
            </w:tcBorders>
            <w:shd w:val="clear" w:color="auto" w:fill="auto"/>
            <w:vAlign w:val="center"/>
          </w:tcPr>
          <w:p w14:paraId="46F4DE71" w14:textId="38BAD772"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42 m</w:t>
            </w:r>
          </w:p>
        </w:tc>
      </w:tr>
      <w:tr w:rsidR="00877431" w:rsidRPr="00A7760F" w14:paraId="33BBC800"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7F82E1E3"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B20B8E6"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1623E14" w14:textId="72E7FFC3" w:rsidR="00877431" w:rsidRPr="00A7760F" w:rsidRDefault="00877431" w:rsidP="00877431">
            <w:pPr>
              <w:rPr>
                <w:rFonts w:ascii="Tahoma" w:hAnsi="Tahoma" w:cs="Tahoma"/>
                <w:color w:val="000000"/>
                <w:sz w:val="20"/>
                <w:szCs w:val="20"/>
              </w:rPr>
            </w:pPr>
            <w:r>
              <w:rPr>
                <w:rFonts w:ascii="Tahoma" w:hAnsi="Tahoma" w:cs="Tahoma"/>
                <w:color w:val="000000"/>
                <w:sz w:val="20"/>
                <w:szCs w:val="20"/>
              </w:rPr>
              <w:t>Stupeň ochrany</w:t>
            </w:r>
          </w:p>
        </w:tc>
        <w:tc>
          <w:tcPr>
            <w:tcW w:w="1478" w:type="pct"/>
            <w:tcBorders>
              <w:top w:val="nil"/>
              <w:left w:val="nil"/>
              <w:bottom w:val="single" w:sz="4" w:space="0" w:color="auto"/>
              <w:right w:val="single" w:sz="4" w:space="0" w:color="auto"/>
            </w:tcBorders>
            <w:shd w:val="clear" w:color="auto" w:fill="auto"/>
            <w:vAlign w:val="center"/>
          </w:tcPr>
          <w:p w14:paraId="00F435AC" w14:textId="494BC364"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IP 55</w:t>
            </w:r>
          </w:p>
        </w:tc>
      </w:tr>
      <w:tr w:rsidR="00877431" w:rsidRPr="00A7760F" w14:paraId="4F8F7889"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45F46A8A"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4CA7FA80"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341D1DF" w14:textId="7A93AE5D"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Pripojenie </w:t>
            </w:r>
          </w:p>
        </w:tc>
        <w:tc>
          <w:tcPr>
            <w:tcW w:w="1478" w:type="pct"/>
            <w:tcBorders>
              <w:top w:val="nil"/>
              <w:left w:val="nil"/>
              <w:bottom w:val="single" w:sz="4" w:space="0" w:color="auto"/>
              <w:right w:val="single" w:sz="4" w:space="0" w:color="auto"/>
            </w:tcBorders>
            <w:shd w:val="clear" w:color="auto" w:fill="auto"/>
            <w:vAlign w:val="center"/>
          </w:tcPr>
          <w:p w14:paraId="6F1D3BE3" w14:textId="0E951A3A"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DN 65</w:t>
            </w:r>
          </w:p>
        </w:tc>
      </w:tr>
      <w:tr w:rsidR="00877431" w:rsidRPr="00A7760F" w14:paraId="494C9B3B"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4E101063"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9518007"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6A9731F" w14:textId="091BE10A" w:rsidR="00877431" w:rsidRPr="00A7760F" w:rsidRDefault="00877431" w:rsidP="00877431">
            <w:pPr>
              <w:rPr>
                <w:rFonts w:ascii="Tahoma" w:hAnsi="Tahoma" w:cs="Tahoma"/>
                <w:color w:val="000000"/>
                <w:sz w:val="20"/>
                <w:szCs w:val="20"/>
              </w:rPr>
            </w:pPr>
            <w:r>
              <w:rPr>
                <w:rFonts w:ascii="Tahoma" w:hAnsi="Tahoma" w:cs="Tahoma"/>
                <w:color w:val="000000"/>
                <w:sz w:val="20"/>
                <w:szCs w:val="20"/>
              </w:rPr>
              <w:t>Diaľkové ovládanie</w:t>
            </w:r>
          </w:p>
        </w:tc>
        <w:tc>
          <w:tcPr>
            <w:tcW w:w="1478" w:type="pct"/>
            <w:tcBorders>
              <w:top w:val="nil"/>
              <w:left w:val="nil"/>
              <w:bottom w:val="single" w:sz="4" w:space="0" w:color="auto"/>
              <w:right w:val="single" w:sz="4" w:space="0" w:color="auto"/>
            </w:tcBorders>
            <w:shd w:val="clear" w:color="auto" w:fill="auto"/>
            <w:vAlign w:val="center"/>
          </w:tcPr>
          <w:p w14:paraId="4DB2394A" w14:textId="0D94F86E"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07D6A660"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1AEC0DFD"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6CE1576F"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BE423D4" w14:textId="270B457E" w:rsidR="00877431" w:rsidRPr="00A7760F" w:rsidRDefault="00877431" w:rsidP="00877431">
            <w:pPr>
              <w:rPr>
                <w:rFonts w:ascii="Tahoma" w:hAnsi="Tahoma" w:cs="Tahoma"/>
                <w:color w:val="000000"/>
                <w:sz w:val="20"/>
                <w:szCs w:val="20"/>
              </w:rPr>
            </w:pPr>
            <w:r>
              <w:rPr>
                <w:rFonts w:ascii="Tahoma" w:hAnsi="Tahoma" w:cs="Tahoma"/>
                <w:color w:val="000000"/>
                <w:sz w:val="20"/>
                <w:szCs w:val="20"/>
              </w:rPr>
              <w:t>Riadenie s frekvenčným meničom</w:t>
            </w:r>
          </w:p>
        </w:tc>
        <w:tc>
          <w:tcPr>
            <w:tcW w:w="1478" w:type="pct"/>
            <w:tcBorders>
              <w:top w:val="nil"/>
              <w:left w:val="nil"/>
              <w:bottom w:val="single" w:sz="4" w:space="0" w:color="auto"/>
              <w:right w:val="single" w:sz="4" w:space="0" w:color="auto"/>
            </w:tcBorders>
            <w:shd w:val="clear" w:color="auto" w:fill="auto"/>
            <w:vAlign w:val="center"/>
          </w:tcPr>
          <w:p w14:paraId="1A3F4214" w14:textId="7675A8B8"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632811B9"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tcPr>
          <w:p w14:paraId="50B971B0"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54B4B58"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4966A13" w14:textId="1AD692A8"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Ovládacia skrinka </w:t>
            </w:r>
          </w:p>
        </w:tc>
        <w:tc>
          <w:tcPr>
            <w:tcW w:w="1478" w:type="pct"/>
            <w:tcBorders>
              <w:top w:val="nil"/>
              <w:left w:val="nil"/>
              <w:bottom w:val="single" w:sz="4" w:space="0" w:color="auto"/>
              <w:right w:val="single" w:sz="4" w:space="0" w:color="auto"/>
            </w:tcBorders>
            <w:shd w:val="clear" w:color="auto" w:fill="auto"/>
            <w:vAlign w:val="center"/>
          </w:tcPr>
          <w:p w14:paraId="79704586" w14:textId="34C4FB97"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Štart/Stop, voliteľná regulácia otáčok</w:t>
            </w:r>
          </w:p>
        </w:tc>
      </w:tr>
      <w:tr w:rsidR="00877431" w:rsidRPr="00A7760F" w14:paraId="40C26023"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133CE3B7"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1F8A079"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A311640" w14:textId="03F4B16B"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nil"/>
              <w:left w:val="nil"/>
              <w:bottom w:val="single" w:sz="4" w:space="0" w:color="auto"/>
              <w:right w:val="single" w:sz="4" w:space="0" w:color="auto"/>
            </w:tcBorders>
            <w:shd w:val="clear" w:color="auto" w:fill="auto"/>
            <w:vAlign w:val="center"/>
          </w:tcPr>
          <w:p w14:paraId="282F7C5A" w14:textId="5D46F604"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36 mesiacov</w:t>
            </w:r>
          </w:p>
        </w:tc>
      </w:tr>
    </w:tbl>
    <w:p w14:paraId="06A8ADE2" w14:textId="77777777" w:rsidR="00877431" w:rsidRPr="00F929E4" w:rsidRDefault="00877431" w:rsidP="00D203A5">
      <w:pPr>
        <w:jc w:val="both"/>
        <w:rPr>
          <w:rFonts w:ascii="Tahoma" w:hAnsi="Tahoma" w:cs="Tahoma"/>
          <w:sz w:val="22"/>
          <w:szCs w:val="22"/>
          <w:highlight w:val="yellow"/>
        </w:rPr>
      </w:pPr>
    </w:p>
    <w:tbl>
      <w:tblPr>
        <w:tblW w:w="5000" w:type="pct"/>
        <w:tblCellMar>
          <w:left w:w="70" w:type="dxa"/>
          <w:right w:w="70" w:type="dxa"/>
        </w:tblCellMar>
        <w:tblLook w:val="04A0" w:firstRow="1" w:lastRow="0" w:firstColumn="1" w:lastColumn="0" w:noHBand="0" w:noVBand="1"/>
      </w:tblPr>
      <w:tblGrid>
        <w:gridCol w:w="682"/>
        <w:gridCol w:w="2759"/>
        <w:gridCol w:w="3341"/>
        <w:gridCol w:w="2846"/>
      </w:tblGrid>
      <w:tr w:rsidR="00877431" w:rsidRPr="00A7760F" w14:paraId="3B5E358F" w14:textId="77777777" w:rsidTr="00A97AF3">
        <w:trPr>
          <w:trHeight w:val="288"/>
        </w:trPr>
        <w:tc>
          <w:tcPr>
            <w:tcW w:w="3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2CB88" w14:textId="1B3699BB" w:rsidR="00877431" w:rsidRPr="00F929E4" w:rsidRDefault="00877431" w:rsidP="00877431">
            <w:pPr>
              <w:jc w:val="center"/>
              <w:rPr>
                <w:rFonts w:ascii="Tahoma" w:hAnsi="Tahoma" w:cs="Tahoma"/>
                <w:color w:val="000000"/>
                <w:sz w:val="20"/>
                <w:szCs w:val="20"/>
              </w:rPr>
            </w:pPr>
            <w:r>
              <w:rPr>
                <w:rFonts w:ascii="Tahoma" w:hAnsi="Tahoma" w:cs="Tahoma"/>
                <w:color w:val="000000"/>
                <w:sz w:val="20"/>
                <w:szCs w:val="20"/>
              </w:rPr>
              <w:t>4</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6E80A" w14:textId="00749D36" w:rsidR="00877431" w:rsidRPr="00A7760F" w:rsidRDefault="00877431" w:rsidP="00877431">
            <w:pPr>
              <w:jc w:val="both"/>
              <w:rPr>
                <w:rFonts w:ascii="Tahoma" w:hAnsi="Tahoma" w:cs="Tahoma"/>
                <w:color w:val="000000"/>
                <w:sz w:val="20"/>
                <w:szCs w:val="20"/>
              </w:rPr>
            </w:pPr>
            <w:proofErr w:type="spellStart"/>
            <w:r w:rsidRPr="00877431">
              <w:rPr>
                <w:rFonts w:ascii="Tahoma" w:hAnsi="Tahoma" w:cs="Tahoma"/>
                <w:color w:val="000000"/>
                <w:sz w:val="20"/>
                <w:szCs w:val="20"/>
              </w:rPr>
              <w:t>Degoržovacie</w:t>
            </w:r>
            <w:proofErr w:type="spellEnd"/>
            <w:r w:rsidRPr="00877431">
              <w:rPr>
                <w:rFonts w:ascii="Tahoma" w:hAnsi="Tahoma" w:cs="Tahoma"/>
                <w:color w:val="000000"/>
                <w:sz w:val="20"/>
                <w:szCs w:val="20"/>
              </w:rPr>
              <w:t xml:space="preserve"> zariadenie</w:t>
            </w: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9093FC" w14:textId="217A57DD" w:rsidR="00877431" w:rsidRPr="00A7760F" w:rsidRDefault="00877431" w:rsidP="00877431">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8A07E9" w14:textId="6D898DCD"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3E1C2D2C"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98678"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86310"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B2D42DE" w14:textId="5111ED7A" w:rsidR="00877431" w:rsidRPr="00A7760F" w:rsidRDefault="00877431" w:rsidP="00877431">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B0142" w14:textId="37D052D6"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1 ks</w:t>
            </w:r>
          </w:p>
        </w:tc>
      </w:tr>
      <w:tr w:rsidR="00877431" w:rsidRPr="00A7760F" w14:paraId="16012C72"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DD5E9"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43F2E"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FF8CB5D" w14:textId="4E06BCB3" w:rsidR="00877431" w:rsidRPr="00A7760F" w:rsidRDefault="00877431" w:rsidP="00877431">
            <w:pPr>
              <w:rPr>
                <w:rFonts w:ascii="Tahoma" w:hAnsi="Tahoma" w:cs="Tahoma"/>
                <w:b/>
                <w:bCs/>
                <w:color w:val="000000"/>
                <w:sz w:val="20"/>
                <w:szCs w:val="20"/>
              </w:rPr>
            </w:pPr>
            <w:r>
              <w:rPr>
                <w:rFonts w:ascii="Tahoma" w:hAnsi="Tahoma" w:cs="Tahoma"/>
                <w:color w:val="000000"/>
                <w:sz w:val="20"/>
                <w:szCs w:val="20"/>
              </w:rPr>
              <w:t xml:space="preserve">Samostatné zariadenie na </w:t>
            </w:r>
            <w:proofErr w:type="spellStart"/>
            <w:r>
              <w:rPr>
                <w:rFonts w:ascii="Tahoma" w:hAnsi="Tahoma" w:cs="Tahoma"/>
                <w:color w:val="000000"/>
                <w:sz w:val="20"/>
                <w:szCs w:val="20"/>
              </w:rPr>
              <w:t>odstelenie</w:t>
            </w:r>
            <w:proofErr w:type="spellEnd"/>
            <w:r>
              <w:rPr>
                <w:rFonts w:ascii="Tahoma" w:hAnsi="Tahoma" w:cs="Tahoma"/>
                <w:color w:val="000000"/>
                <w:sz w:val="20"/>
                <w:szCs w:val="20"/>
              </w:rPr>
              <w:t xml:space="preserve"> šumivých vín, aplikácia </w:t>
            </w:r>
            <w:proofErr w:type="spellStart"/>
            <w:r>
              <w:rPr>
                <w:rFonts w:ascii="Tahoma" w:hAnsi="Tahoma" w:cs="Tahoma"/>
                <w:color w:val="000000"/>
                <w:sz w:val="20"/>
                <w:szCs w:val="20"/>
              </w:rPr>
              <w:t>tirážneho</w:t>
            </w:r>
            <w:proofErr w:type="spellEnd"/>
            <w:r>
              <w:rPr>
                <w:rFonts w:ascii="Tahoma" w:hAnsi="Tahoma" w:cs="Tahoma"/>
                <w:color w:val="000000"/>
                <w:sz w:val="20"/>
                <w:szCs w:val="20"/>
              </w:rPr>
              <w:t xml:space="preserve"> likéru, doplnenie produktu šumivého vína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E67CE" w14:textId="7381FA8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55EF9C38"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2C663"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1ADEA"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89BDB4" w14:textId="5C746B79" w:rsidR="00877431" w:rsidRPr="00A7760F" w:rsidRDefault="00877431" w:rsidP="00877431">
            <w:pPr>
              <w:rPr>
                <w:rFonts w:ascii="Tahoma" w:hAnsi="Tahoma" w:cs="Tahoma"/>
                <w:color w:val="000000"/>
                <w:sz w:val="20"/>
                <w:szCs w:val="20"/>
              </w:rPr>
            </w:pPr>
            <w:r>
              <w:rPr>
                <w:rFonts w:ascii="Tahoma" w:hAnsi="Tahoma" w:cs="Tahoma"/>
                <w:color w:val="000000"/>
                <w:sz w:val="20"/>
                <w:szCs w:val="20"/>
              </w:rPr>
              <w:t>Nerezové prevedenie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3F781D" w14:textId="794BF2C5"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3C27D183"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8E636"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48599"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63292" w14:textId="71AD6C65" w:rsidR="00877431" w:rsidRPr="00A7760F" w:rsidRDefault="00877431" w:rsidP="00877431">
            <w:pPr>
              <w:rPr>
                <w:rFonts w:ascii="Tahoma" w:hAnsi="Tahoma" w:cs="Tahoma"/>
                <w:color w:val="000000"/>
                <w:sz w:val="20"/>
                <w:szCs w:val="20"/>
              </w:rPr>
            </w:pPr>
            <w:proofErr w:type="spellStart"/>
            <w:r>
              <w:rPr>
                <w:rFonts w:ascii="Tahoma" w:hAnsi="Tahoma" w:cs="Tahoma"/>
                <w:color w:val="000000"/>
                <w:sz w:val="20"/>
                <w:szCs w:val="20"/>
              </w:rPr>
              <w:t>Multiformátové</w:t>
            </w:r>
            <w:proofErr w:type="spellEnd"/>
            <w:r>
              <w:rPr>
                <w:rFonts w:ascii="Tahoma" w:hAnsi="Tahoma" w:cs="Tahoma"/>
                <w:color w:val="000000"/>
                <w:sz w:val="20"/>
                <w:szCs w:val="20"/>
              </w:rPr>
              <w:t xml:space="preserve"> prevedenie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7EEBC5" w14:textId="25245036"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2E88406E"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9D6C79"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74EA6"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11757" w14:textId="7D25E248" w:rsidR="00877431" w:rsidRPr="00A7760F" w:rsidRDefault="00877431" w:rsidP="00877431">
            <w:pPr>
              <w:rPr>
                <w:rFonts w:ascii="Tahoma" w:hAnsi="Tahoma" w:cs="Tahoma"/>
                <w:color w:val="000000"/>
                <w:sz w:val="20"/>
                <w:szCs w:val="20"/>
              </w:rPr>
            </w:pPr>
            <w:r>
              <w:rPr>
                <w:rFonts w:ascii="Tahoma" w:hAnsi="Tahoma" w:cs="Tahoma"/>
                <w:color w:val="000000"/>
                <w:sz w:val="20"/>
                <w:szCs w:val="20"/>
              </w:rPr>
              <w:t>Manuálne dávkovanie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59920B3" w14:textId="3166ECFA"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2E839F93"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2E540"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1CE4C"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6411CC" w14:textId="549E005F" w:rsidR="00877431" w:rsidRPr="00A7760F" w:rsidRDefault="00877431" w:rsidP="00877431">
            <w:pPr>
              <w:rPr>
                <w:rFonts w:ascii="Tahoma" w:hAnsi="Tahoma" w:cs="Tahoma"/>
                <w:color w:val="000000"/>
                <w:sz w:val="20"/>
                <w:szCs w:val="20"/>
              </w:rPr>
            </w:pPr>
            <w:r>
              <w:rPr>
                <w:rFonts w:ascii="Tahoma" w:hAnsi="Tahoma" w:cs="Tahoma"/>
                <w:color w:val="000000"/>
                <w:sz w:val="20"/>
                <w:szCs w:val="20"/>
              </w:rPr>
              <w:t>Prevedenie na kolieskach</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A0BB74B" w14:textId="4C811646"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5BF11DC5"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D9077"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BD256"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1146B" w14:textId="0F406C80"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3A92B5C" w14:textId="358F21A6"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36 mesiacov</w:t>
            </w:r>
          </w:p>
        </w:tc>
      </w:tr>
      <w:tr w:rsidR="00877431" w:rsidRPr="00A7760F" w14:paraId="7DEAB40F" w14:textId="77777777" w:rsidTr="00A97AF3">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3A9CA51E" w14:textId="1A9F55C2" w:rsidR="00877431" w:rsidRDefault="00877431" w:rsidP="00877431">
            <w:pPr>
              <w:jc w:val="center"/>
              <w:rPr>
                <w:rFonts w:ascii="Tahoma" w:hAnsi="Tahoma" w:cs="Tahoma"/>
                <w:color w:val="000000"/>
                <w:sz w:val="20"/>
                <w:szCs w:val="20"/>
              </w:rPr>
            </w:pPr>
            <w:r>
              <w:rPr>
                <w:rFonts w:ascii="Tahoma" w:hAnsi="Tahoma" w:cs="Tahoma"/>
                <w:color w:val="000000"/>
                <w:sz w:val="20"/>
                <w:szCs w:val="20"/>
              </w:rPr>
              <w:t>5</w:t>
            </w:r>
          </w:p>
          <w:p w14:paraId="26773A74" w14:textId="77777777" w:rsidR="00877431" w:rsidRDefault="00877431" w:rsidP="00877431">
            <w:pPr>
              <w:jc w:val="center"/>
              <w:rPr>
                <w:rFonts w:ascii="Tahoma" w:hAnsi="Tahoma" w:cs="Tahoma"/>
                <w:color w:val="000000"/>
                <w:sz w:val="20"/>
                <w:szCs w:val="20"/>
              </w:rPr>
            </w:pPr>
          </w:p>
          <w:p w14:paraId="470A43B7" w14:textId="77777777" w:rsidR="00877431" w:rsidRPr="00F929E4" w:rsidRDefault="00877431" w:rsidP="00877431">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6FD49992" w14:textId="2B94322C" w:rsidR="00877431" w:rsidRPr="00A7760F" w:rsidRDefault="00877431" w:rsidP="00877431">
            <w:pPr>
              <w:jc w:val="both"/>
              <w:rPr>
                <w:rFonts w:ascii="Tahoma" w:hAnsi="Tahoma" w:cs="Tahoma"/>
                <w:color w:val="000000"/>
                <w:sz w:val="20"/>
                <w:szCs w:val="20"/>
              </w:rPr>
            </w:pPr>
            <w:r w:rsidRPr="00877431">
              <w:rPr>
                <w:rFonts w:ascii="Tahoma" w:hAnsi="Tahoma" w:cs="Tahoma"/>
                <w:color w:val="000000"/>
                <w:sz w:val="20"/>
                <w:szCs w:val="20"/>
              </w:rPr>
              <w:t>Doskový filter vínový</w:t>
            </w:r>
          </w:p>
        </w:tc>
        <w:tc>
          <w:tcPr>
            <w:tcW w:w="1735" w:type="pct"/>
            <w:tcBorders>
              <w:top w:val="nil"/>
              <w:left w:val="nil"/>
              <w:bottom w:val="single" w:sz="4" w:space="0" w:color="auto"/>
              <w:right w:val="single" w:sz="4" w:space="0" w:color="auto"/>
            </w:tcBorders>
            <w:shd w:val="clear" w:color="auto" w:fill="auto"/>
            <w:vAlign w:val="center"/>
          </w:tcPr>
          <w:p w14:paraId="4A146AED" w14:textId="0F9508AF" w:rsidR="00877431" w:rsidRPr="00A7760F" w:rsidRDefault="00877431" w:rsidP="00877431">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nil"/>
              <w:left w:val="nil"/>
              <w:bottom w:val="single" w:sz="4" w:space="0" w:color="auto"/>
              <w:right w:val="single" w:sz="4" w:space="0" w:color="auto"/>
            </w:tcBorders>
            <w:shd w:val="clear" w:color="auto" w:fill="auto"/>
            <w:vAlign w:val="center"/>
          </w:tcPr>
          <w:p w14:paraId="0C56EDBA" w14:textId="637AE65B"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0828534F"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300AAC32"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47CC0AC"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0F85D66" w14:textId="7CE42784" w:rsidR="00877431" w:rsidRPr="00A7760F" w:rsidRDefault="00877431" w:rsidP="00877431">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332406DE" w14:textId="57CCF9D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1 ks</w:t>
            </w:r>
          </w:p>
        </w:tc>
      </w:tr>
      <w:tr w:rsidR="00877431" w:rsidRPr="00A7760F" w14:paraId="79265936"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0E10BD51"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33B8812"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DDFE47F" w14:textId="6D98EBB1" w:rsidR="00877431" w:rsidRPr="00A7760F" w:rsidRDefault="00877431" w:rsidP="00877431">
            <w:pPr>
              <w:rPr>
                <w:rFonts w:ascii="Tahoma" w:hAnsi="Tahoma" w:cs="Tahoma"/>
                <w:b/>
                <w:bCs/>
                <w:color w:val="000000"/>
                <w:sz w:val="20"/>
                <w:szCs w:val="20"/>
              </w:rPr>
            </w:pPr>
            <w:r>
              <w:rPr>
                <w:rFonts w:ascii="Tahoma" w:hAnsi="Tahoma" w:cs="Tahoma"/>
                <w:color w:val="000000"/>
                <w:sz w:val="20"/>
                <w:szCs w:val="20"/>
              </w:rPr>
              <w:t>Nerezové prevedenie</w:t>
            </w:r>
          </w:p>
        </w:tc>
        <w:tc>
          <w:tcPr>
            <w:tcW w:w="1478" w:type="pct"/>
            <w:tcBorders>
              <w:top w:val="nil"/>
              <w:left w:val="nil"/>
              <w:bottom w:val="single" w:sz="4" w:space="0" w:color="auto"/>
              <w:right w:val="single" w:sz="4" w:space="0" w:color="auto"/>
            </w:tcBorders>
            <w:shd w:val="clear" w:color="auto" w:fill="auto"/>
            <w:vAlign w:val="center"/>
          </w:tcPr>
          <w:p w14:paraId="614D9A53" w14:textId="1E96CF8D"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2A3DF4BE"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4F395E82"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66EB7EA9"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36706A3" w14:textId="1AA51D94" w:rsidR="00877431" w:rsidRPr="00A7760F" w:rsidRDefault="00877431" w:rsidP="00877431">
            <w:pPr>
              <w:rPr>
                <w:rFonts w:ascii="Tahoma" w:hAnsi="Tahoma" w:cs="Tahoma"/>
                <w:color w:val="000000"/>
                <w:sz w:val="20"/>
                <w:szCs w:val="20"/>
              </w:rPr>
            </w:pPr>
            <w:proofErr w:type="spellStart"/>
            <w:r>
              <w:rPr>
                <w:rFonts w:ascii="Tahoma" w:hAnsi="Tahoma" w:cs="Tahoma"/>
                <w:color w:val="000000"/>
                <w:sz w:val="20"/>
                <w:szCs w:val="20"/>
              </w:rPr>
              <w:t>Norylové</w:t>
            </w:r>
            <w:proofErr w:type="spellEnd"/>
            <w:r>
              <w:rPr>
                <w:rFonts w:ascii="Tahoma" w:hAnsi="Tahoma" w:cs="Tahoma"/>
                <w:color w:val="000000"/>
                <w:sz w:val="20"/>
                <w:szCs w:val="20"/>
              </w:rPr>
              <w:t xml:space="preserve"> dosky 40 x 40 cm</w:t>
            </w:r>
          </w:p>
        </w:tc>
        <w:tc>
          <w:tcPr>
            <w:tcW w:w="1478" w:type="pct"/>
            <w:tcBorders>
              <w:top w:val="nil"/>
              <w:left w:val="nil"/>
              <w:bottom w:val="single" w:sz="4" w:space="0" w:color="auto"/>
              <w:right w:val="single" w:sz="4" w:space="0" w:color="auto"/>
            </w:tcBorders>
            <w:shd w:val="clear" w:color="auto" w:fill="auto"/>
            <w:vAlign w:val="center"/>
          </w:tcPr>
          <w:p w14:paraId="527694F9" w14:textId="4B6C89F0"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09B3DB52"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25E2E029"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BBE5525"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FD53486" w14:textId="1DF4877E"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Počet dosiek </w:t>
            </w:r>
          </w:p>
        </w:tc>
        <w:tc>
          <w:tcPr>
            <w:tcW w:w="1478" w:type="pct"/>
            <w:tcBorders>
              <w:top w:val="nil"/>
              <w:left w:val="nil"/>
              <w:bottom w:val="single" w:sz="4" w:space="0" w:color="auto"/>
              <w:right w:val="single" w:sz="4" w:space="0" w:color="auto"/>
            </w:tcBorders>
            <w:shd w:val="clear" w:color="auto" w:fill="auto"/>
            <w:vAlign w:val="center"/>
          </w:tcPr>
          <w:p w14:paraId="514CC87A" w14:textId="48FEB54E"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30</w:t>
            </w:r>
          </w:p>
        </w:tc>
      </w:tr>
      <w:tr w:rsidR="00877431" w:rsidRPr="00A7760F" w14:paraId="759EF27B"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53F19AF3"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76D24506"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BAEF4D5" w14:textId="6E7E4494" w:rsidR="00877431" w:rsidRPr="00A7760F" w:rsidRDefault="00877431" w:rsidP="00877431">
            <w:pPr>
              <w:rPr>
                <w:rFonts w:ascii="Tahoma" w:hAnsi="Tahoma" w:cs="Tahoma"/>
                <w:color w:val="000000"/>
                <w:sz w:val="20"/>
                <w:szCs w:val="20"/>
              </w:rPr>
            </w:pPr>
            <w:r>
              <w:rPr>
                <w:rFonts w:ascii="Tahoma" w:hAnsi="Tahoma" w:cs="Tahoma"/>
                <w:color w:val="000000"/>
                <w:sz w:val="20"/>
                <w:szCs w:val="20"/>
              </w:rPr>
              <w:t>Hydraulický uzáver filtra</w:t>
            </w:r>
          </w:p>
        </w:tc>
        <w:tc>
          <w:tcPr>
            <w:tcW w:w="1478" w:type="pct"/>
            <w:tcBorders>
              <w:top w:val="nil"/>
              <w:left w:val="nil"/>
              <w:bottom w:val="single" w:sz="4" w:space="0" w:color="auto"/>
              <w:right w:val="single" w:sz="4" w:space="0" w:color="auto"/>
            </w:tcBorders>
            <w:shd w:val="clear" w:color="auto" w:fill="auto"/>
            <w:vAlign w:val="center"/>
          </w:tcPr>
          <w:p w14:paraId="01F380C0" w14:textId="7D19DA66"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121EAA77"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6DC94362"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D2AEA54"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26C8FBA" w14:textId="63DC65FA"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Filtračná plocha </w:t>
            </w:r>
          </w:p>
        </w:tc>
        <w:tc>
          <w:tcPr>
            <w:tcW w:w="1478" w:type="pct"/>
            <w:tcBorders>
              <w:top w:val="nil"/>
              <w:left w:val="nil"/>
              <w:bottom w:val="single" w:sz="4" w:space="0" w:color="auto"/>
              <w:right w:val="single" w:sz="4" w:space="0" w:color="auto"/>
            </w:tcBorders>
            <w:shd w:val="clear" w:color="auto" w:fill="auto"/>
            <w:vAlign w:val="center"/>
          </w:tcPr>
          <w:p w14:paraId="29D2AC09" w14:textId="19410974"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4,5 m2</w:t>
            </w:r>
          </w:p>
        </w:tc>
      </w:tr>
      <w:tr w:rsidR="00877431" w:rsidRPr="00A7760F" w14:paraId="176F1474"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tcPr>
          <w:p w14:paraId="6347B3B5"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50C602C4"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764F524" w14:textId="6F14749D"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Nerezové čerpadlo integrované v ráme </w:t>
            </w:r>
          </w:p>
        </w:tc>
        <w:tc>
          <w:tcPr>
            <w:tcW w:w="1478" w:type="pct"/>
            <w:tcBorders>
              <w:top w:val="nil"/>
              <w:left w:val="nil"/>
              <w:bottom w:val="single" w:sz="4" w:space="0" w:color="auto"/>
              <w:right w:val="single" w:sz="4" w:space="0" w:color="auto"/>
            </w:tcBorders>
            <w:shd w:val="clear" w:color="auto" w:fill="auto"/>
            <w:vAlign w:val="center"/>
          </w:tcPr>
          <w:p w14:paraId="571D3B0C" w14:textId="7ECAA431"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44A06DBA"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3D7E5EDD"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40A10A3"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12D1A94" w14:textId="3F09E110"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Príkon </w:t>
            </w:r>
          </w:p>
        </w:tc>
        <w:tc>
          <w:tcPr>
            <w:tcW w:w="1478" w:type="pct"/>
            <w:tcBorders>
              <w:top w:val="nil"/>
              <w:left w:val="nil"/>
              <w:bottom w:val="single" w:sz="4" w:space="0" w:color="auto"/>
              <w:right w:val="single" w:sz="4" w:space="0" w:color="auto"/>
            </w:tcBorders>
            <w:shd w:val="clear" w:color="auto" w:fill="auto"/>
            <w:vAlign w:val="center"/>
          </w:tcPr>
          <w:p w14:paraId="3A615FAE" w14:textId="790C06FD"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1,2 kW</w:t>
            </w:r>
          </w:p>
        </w:tc>
      </w:tr>
      <w:tr w:rsidR="00877431" w:rsidRPr="00A7760F" w14:paraId="5FC1DA78"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599E63DE"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C6A19AF"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D6826D6" w14:textId="5D75127E" w:rsidR="00877431" w:rsidRPr="00A7760F" w:rsidRDefault="00877431" w:rsidP="00877431">
            <w:pPr>
              <w:rPr>
                <w:rFonts w:ascii="Tahoma" w:hAnsi="Tahoma" w:cs="Tahoma"/>
                <w:color w:val="000000"/>
                <w:sz w:val="20"/>
                <w:szCs w:val="20"/>
              </w:rPr>
            </w:pPr>
            <w:r>
              <w:rPr>
                <w:rFonts w:ascii="Tahoma" w:hAnsi="Tahoma" w:cs="Tahoma"/>
                <w:color w:val="000000"/>
                <w:sz w:val="20"/>
                <w:szCs w:val="20"/>
              </w:rPr>
              <w:t>Rám na kolieskach</w:t>
            </w:r>
          </w:p>
        </w:tc>
        <w:tc>
          <w:tcPr>
            <w:tcW w:w="1478" w:type="pct"/>
            <w:tcBorders>
              <w:top w:val="nil"/>
              <w:left w:val="nil"/>
              <w:bottom w:val="single" w:sz="4" w:space="0" w:color="auto"/>
              <w:right w:val="single" w:sz="4" w:space="0" w:color="auto"/>
            </w:tcBorders>
            <w:shd w:val="clear" w:color="auto" w:fill="auto"/>
            <w:vAlign w:val="center"/>
          </w:tcPr>
          <w:p w14:paraId="1FA6DEE6" w14:textId="6F534BE7"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1717075E"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tcPr>
          <w:p w14:paraId="2AE72149"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FF4B260"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96C0A4E" w14:textId="6993DED7" w:rsidR="00877431" w:rsidRPr="00A7760F" w:rsidRDefault="00877431" w:rsidP="00877431">
            <w:pPr>
              <w:rPr>
                <w:rFonts w:ascii="Tahoma" w:hAnsi="Tahoma" w:cs="Tahoma"/>
                <w:color w:val="000000"/>
                <w:sz w:val="20"/>
                <w:szCs w:val="20"/>
              </w:rPr>
            </w:pPr>
            <w:r>
              <w:rPr>
                <w:rFonts w:ascii="Tahoma" w:hAnsi="Tahoma" w:cs="Tahoma"/>
                <w:color w:val="000000"/>
                <w:sz w:val="20"/>
                <w:szCs w:val="20"/>
              </w:rPr>
              <w:t>Prevedenie na filtráciu vína</w:t>
            </w:r>
          </w:p>
        </w:tc>
        <w:tc>
          <w:tcPr>
            <w:tcW w:w="1478" w:type="pct"/>
            <w:tcBorders>
              <w:top w:val="nil"/>
              <w:left w:val="nil"/>
              <w:bottom w:val="single" w:sz="4" w:space="0" w:color="auto"/>
              <w:right w:val="single" w:sz="4" w:space="0" w:color="auto"/>
            </w:tcBorders>
            <w:shd w:val="clear" w:color="auto" w:fill="auto"/>
            <w:vAlign w:val="center"/>
          </w:tcPr>
          <w:p w14:paraId="70D42EDF" w14:textId="68D8DD1B"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3FFD9CF0" w14:textId="77777777" w:rsidTr="00A97AF3">
        <w:trPr>
          <w:trHeight w:val="288"/>
        </w:trPr>
        <w:tc>
          <w:tcPr>
            <w:tcW w:w="354" w:type="pct"/>
            <w:vMerge/>
            <w:tcBorders>
              <w:top w:val="nil"/>
              <w:left w:val="single" w:sz="4" w:space="0" w:color="auto"/>
              <w:bottom w:val="single" w:sz="4" w:space="0" w:color="auto"/>
              <w:right w:val="single" w:sz="4" w:space="0" w:color="auto"/>
            </w:tcBorders>
            <w:vAlign w:val="center"/>
            <w:hideMark/>
          </w:tcPr>
          <w:p w14:paraId="6982596B" w14:textId="77777777" w:rsidR="00877431" w:rsidRPr="00F929E4" w:rsidRDefault="00877431" w:rsidP="0087743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48AD4785" w14:textId="77777777" w:rsidR="00877431" w:rsidRPr="00A7760F" w:rsidRDefault="00877431" w:rsidP="0087743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3A9D9780" w14:textId="62A75070"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nil"/>
              <w:left w:val="nil"/>
              <w:bottom w:val="single" w:sz="4" w:space="0" w:color="auto"/>
              <w:right w:val="single" w:sz="4" w:space="0" w:color="auto"/>
            </w:tcBorders>
            <w:shd w:val="clear" w:color="auto" w:fill="auto"/>
            <w:vAlign w:val="center"/>
          </w:tcPr>
          <w:p w14:paraId="4AC9EFB4" w14:textId="47C5CDA7"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36 mesiacov</w:t>
            </w:r>
          </w:p>
        </w:tc>
      </w:tr>
      <w:tr w:rsidR="00877431" w:rsidRPr="00A7760F" w14:paraId="676D6D6E" w14:textId="77777777" w:rsidTr="00A97AF3">
        <w:trPr>
          <w:trHeight w:val="288"/>
        </w:trPr>
        <w:tc>
          <w:tcPr>
            <w:tcW w:w="3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79007" w14:textId="07F8C0F7" w:rsidR="00877431" w:rsidRPr="00F929E4" w:rsidRDefault="00877431" w:rsidP="00877431">
            <w:pPr>
              <w:jc w:val="center"/>
              <w:rPr>
                <w:rFonts w:ascii="Tahoma" w:hAnsi="Tahoma" w:cs="Tahoma"/>
                <w:color w:val="000000"/>
                <w:sz w:val="20"/>
                <w:szCs w:val="20"/>
              </w:rPr>
            </w:pPr>
            <w:r>
              <w:rPr>
                <w:rFonts w:ascii="Tahoma" w:hAnsi="Tahoma" w:cs="Tahoma"/>
                <w:color w:val="000000"/>
                <w:sz w:val="20"/>
                <w:szCs w:val="20"/>
              </w:rPr>
              <w:t>6</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D3CFA" w14:textId="2A6CBC50" w:rsidR="00877431" w:rsidRPr="00A7760F" w:rsidRDefault="00877431" w:rsidP="00877431">
            <w:pPr>
              <w:jc w:val="both"/>
              <w:rPr>
                <w:rFonts w:ascii="Tahoma" w:hAnsi="Tahoma" w:cs="Tahoma"/>
                <w:color w:val="000000"/>
                <w:sz w:val="20"/>
                <w:szCs w:val="20"/>
              </w:rPr>
            </w:pPr>
            <w:r w:rsidRPr="00877431">
              <w:rPr>
                <w:rFonts w:ascii="Tahoma" w:hAnsi="Tahoma" w:cs="Tahoma"/>
                <w:color w:val="000000"/>
                <w:sz w:val="20"/>
                <w:szCs w:val="20"/>
              </w:rPr>
              <w:t>Čerpadlo na lieh a destiláty</w:t>
            </w: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6913E4" w14:textId="3AA56408" w:rsidR="00877431" w:rsidRPr="00A7760F" w:rsidRDefault="00877431" w:rsidP="00877431">
            <w:pPr>
              <w:rPr>
                <w:rFonts w:ascii="Tahoma" w:hAnsi="Tahoma" w:cs="Tahoma"/>
                <w:color w:val="000000"/>
                <w:sz w:val="20"/>
                <w:szCs w:val="20"/>
              </w:rPr>
            </w:pPr>
            <w:r>
              <w:rPr>
                <w:rFonts w:ascii="Tahoma" w:hAnsi="Tahoma" w:cs="Tahoma"/>
                <w:color w:val="000000"/>
                <w:sz w:val="20"/>
                <w:szCs w:val="20"/>
              </w:rPr>
              <w:t>Nová technológia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D0032" w14:textId="75FB6743"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4C6A5310"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C0B0C"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0AF64"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C2555B0" w14:textId="48B565CF" w:rsidR="00877431" w:rsidRPr="00A7760F" w:rsidRDefault="00877431" w:rsidP="00877431">
            <w:pPr>
              <w:rPr>
                <w:rFonts w:ascii="Tahoma" w:hAnsi="Tahoma" w:cs="Tahoma"/>
                <w:color w:val="000000"/>
                <w:sz w:val="20"/>
                <w:szCs w:val="20"/>
              </w:rPr>
            </w:pPr>
            <w:r>
              <w:rPr>
                <w:rFonts w:ascii="Tahoma" w:hAnsi="Tahoma" w:cs="Tahoma"/>
                <w:color w:val="000000"/>
                <w:sz w:val="20"/>
                <w:szCs w:val="20"/>
              </w:rPr>
              <w:t>Množstvo</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509EC" w14:textId="720F8266"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1 ks</w:t>
            </w:r>
          </w:p>
        </w:tc>
      </w:tr>
      <w:tr w:rsidR="00877431" w:rsidRPr="00A7760F" w14:paraId="210A7301"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16CB9"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4BBDE"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397F223" w14:textId="580A78D7" w:rsidR="00877431" w:rsidRPr="00A7760F" w:rsidRDefault="00877431" w:rsidP="00877431">
            <w:pPr>
              <w:rPr>
                <w:rFonts w:ascii="Tahoma" w:hAnsi="Tahoma" w:cs="Tahoma"/>
                <w:b/>
                <w:bCs/>
                <w:color w:val="000000"/>
                <w:sz w:val="20"/>
                <w:szCs w:val="20"/>
              </w:rPr>
            </w:pPr>
            <w:r>
              <w:rPr>
                <w:rFonts w:ascii="Tahoma" w:hAnsi="Tahoma" w:cs="Tahoma"/>
                <w:color w:val="000000"/>
                <w:sz w:val="20"/>
                <w:szCs w:val="20"/>
              </w:rPr>
              <w:t xml:space="preserve">Médium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1154A" w14:textId="24CABEA0"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lieh, destilát</w:t>
            </w:r>
          </w:p>
        </w:tc>
      </w:tr>
      <w:tr w:rsidR="00877431" w:rsidRPr="00A7760F" w14:paraId="481F91A2"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AACE7"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7F4F5"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D2914" w14:textId="10FFD6E5"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Výkon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9DC872" w14:textId="41E3CFB4"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25 m3/h</w:t>
            </w:r>
          </w:p>
        </w:tc>
      </w:tr>
      <w:tr w:rsidR="00877431" w:rsidRPr="00A7760F" w14:paraId="4B73F1FA"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2D3FB"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B461D"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C2D78D0" w14:textId="5BA4154A"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Výtlak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78098D4" w14:textId="40D19D1C"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40 m</w:t>
            </w:r>
          </w:p>
        </w:tc>
      </w:tr>
      <w:tr w:rsidR="00877431" w:rsidRPr="00A7760F" w14:paraId="4DD74DE2"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6F26A"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EAA3F"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5EF47" w14:textId="44852439" w:rsidR="00877431" w:rsidRPr="00A7760F" w:rsidRDefault="00877431" w:rsidP="00877431">
            <w:pPr>
              <w:rPr>
                <w:rFonts w:ascii="Tahoma" w:hAnsi="Tahoma" w:cs="Tahoma"/>
                <w:color w:val="000000"/>
                <w:sz w:val="20"/>
                <w:szCs w:val="20"/>
              </w:rPr>
            </w:pPr>
            <w:r>
              <w:rPr>
                <w:rFonts w:ascii="Tahoma" w:hAnsi="Tahoma" w:cs="Tahoma"/>
                <w:color w:val="000000"/>
                <w:sz w:val="20"/>
                <w:szCs w:val="20"/>
              </w:rPr>
              <w:t>Stupeň ochrany</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96012" w14:textId="42CB6B82"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Min. IP 55</w:t>
            </w:r>
          </w:p>
        </w:tc>
      </w:tr>
      <w:tr w:rsidR="00877431" w:rsidRPr="00A7760F" w14:paraId="51BF07C1"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D3AB8B"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8E888"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9AD9EF8" w14:textId="10E83B0A"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Pripojenie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4B869C9" w14:textId="382D95D2"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DN 65</w:t>
            </w:r>
          </w:p>
        </w:tc>
      </w:tr>
      <w:tr w:rsidR="00877431" w:rsidRPr="00A7760F" w14:paraId="5704F819"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80493"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4531B"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8510E2" w14:textId="47D9730E"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Diaľkové ovládanie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E576A2" w14:textId="7C1FAAC9"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1EE91047"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958BF"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E64DD"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04514" w14:textId="65E7E4E4"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Riadenie frekvenčným meničom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70574" w14:textId="0C44F30C"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áno</w:t>
            </w:r>
          </w:p>
        </w:tc>
      </w:tr>
      <w:tr w:rsidR="00877431" w:rsidRPr="00A7760F" w14:paraId="0E193727"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2452A"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44023"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D5D81" w14:textId="4C2CBC45"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Ovládacia skrinka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8C8B8" w14:textId="6B3F83A6"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Štart/Stop, voliteľná regulácia otáčok</w:t>
            </w:r>
          </w:p>
        </w:tc>
      </w:tr>
      <w:tr w:rsidR="00877431" w:rsidRPr="00A7760F" w14:paraId="59C021BD" w14:textId="77777777" w:rsidTr="00A97AF3">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593C1" w14:textId="77777777" w:rsidR="00877431" w:rsidRPr="00F929E4" w:rsidRDefault="00877431" w:rsidP="00877431">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242FB" w14:textId="77777777" w:rsidR="00877431" w:rsidRPr="00A7760F" w:rsidRDefault="00877431" w:rsidP="00877431">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230785D" w14:textId="7EAA564F" w:rsidR="00877431" w:rsidRPr="00A7760F" w:rsidRDefault="00877431" w:rsidP="00877431">
            <w:pPr>
              <w:rPr>
                <w:rFonts w:ascii="Tahoma" w:hAnsi="Tahoma" w:cs="Tahoma"/>
                <w:color w:val="000000"/>
                <w:sz w:val="20"/>
                <w:szCs w:val="20"/>
              </w:rPr>
            </w:pPr>
            <w:r>
              <w:rPr>
                <w:rFonts w:ascii="Tahoma" w:hAnsi="Tahoma" w:cs="Tahoma"/>
                <w:color w:val="000000"/>
                <w:sz w:val="20"/>
                <w:szCs w:val="20"/>
              </w:rPr>
              <w:t xml:space="preserve">Minimálna záruka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8867840" w14:textId="67BE2130" w:rsidR="00877431" w:rsidRPr="00A7760F" w:rsidRDefault="00877431" w:rsidP="00877431">
            <w:pPr>
              <w:jc w:val="center"/>
              <w:rPr>
                <w:rFonts w:ascii="Tahoma" w:hAnsi="Tahoma" w:cs="Tahoma"/>
                <w:color w:val="000000"/>
                <w:sz w:val="20"/>
                <w:szCs w:val="20"/>
              </w:rPr>
            </w:pPr>
            <w:r>
              <w:rPr>
                <w:rFonts w:ascii="Tahoma" w:hAnsi="Tahoma" w:cs="Tahoma"/>
                <w:color w:val="000000"/>
                <w:sz w:val="20"/>
                <w:szCs w:val="20"/>
              </w:rPr>
              <w:t>36 mesiacov</w:t>
            </w:r>
          </w:p>
        </w:tc>
      </w:tr>
    </w:tbl>
    <w:p w14:paraId="31948E4F" w14:textId="77777777" w:rsidR="00877431" w:rsidRDefault="00877431" w:rsidP="00CB19F7">
      <w:pPr>
        <w:pStyle w:val="2Nadpis"/>
        <w:numPr>
          <w:ilvl w:val="0"/>
          <w:numId w:val="0"/>
        </w:numPr>
        <w:tabs>
          <w:tab w:val="left" w:pos="709"/>
        </w:tabs>
        <w:jc w:val="both"/>
        <w:rPr>
          <w:rFonts w:ascii="Tahoma" w:hAnsi="Tahoma" w:cs="Tahoma"/>
          <w:sz w:val="20"/>
          <w:szCs w:val="20"/>
          <w:highlight w:val="yellow"/>
        </w:rPr>
      </w:pPr>
    </w:p>
    <w:p w14:paraId="28DE3760" w14:textId="77777777" w:rsidR="00877431" w:rsidRDefault="00877431" w:rsidP="00CB19F7">
      <w:pPr>
        <w:pStyle w:val="2Nadpis"/>
        <w:numPr>
          <w:ilvl w:val="0"/>
          <w:numId w:val="0"/>
        </w:numPr>
        <w:tabs>
          <w:tab w:val="left" w:pos="709"/>
        </w:tabs>
        <w:jc w:val="both"/>
        <w:rPr>
          <w:rFonts w:ascii="Tahoma" w:hAnsi="Tahoma" w:cs="Tahoma"/>
          <w:sz w:val="20"/>
          <w:szCs w:val="20"/>
          <w:highlight w:val="yellow"/>
        </w:rPr>
      </w:pPr>
    </w:p>
    <w:p w14:paraId="2CAD3D4B" w14:textId="77777777" w:rsidR="00877431" w:rsidRDefault="00877431" w:rsidP="00CB19F7">
      <w:pPr>
        <w:pStyle w:val="2Nadpis"/>
        <w:numPr>
          <w:ilvl w:val="0"/>
          <w:numId w:val="0"/>
        </w:numPr>
        <w:tabs>
          <w:tab w:val="left" w:pos="709"/>
        </w:tabs>
        <w:jc w:val="both"/>
        <w:rPr>
          <w:rFonts w:ascii="Tahoma" w:hAnsi="Tahoma" w:cs="Tahoma"/>
          <w:sz w:val="20"/>
          <w:szCs w:val="20"/>
          <w:highlight w:val="yellow"/>
        </w:rPr>
      </w:pPr>
    </w:p>
    <w:p w14:paraId="08662890" w14:textId="77777777" w:rsidR="00877431" w:rsidRDefault="00877431" w:rsidP="00CB19F7">
      <w:pPr>
        <w:pStyle w:val="2Nadpis"/>
        <w:numPr>
          <w:ilvl w:val="0"/>
          <w:numId w:val="0"/>
        </w:numPr>
        <w:tabs>
          <w:tab w:val="left" w:pos="709"/>
        </w:tabs>
        <w:jc w:val="both"/>
        <w:rPr>
          <w:rFonts w:ascii="Tahoma" w:hAnsi="Tahoma" w:cs="Tahoma"/>
          <w:sz w:val="20"/>
          <w:szCs w:val="20"/>
          <w:highlight w:val="yellow"/>
        </w:rPr>
      </w:pPr>
    </w:p>
    <w:p w14:paraId="0001036E" w14:textId="77777777" w:rsidR="00877431" w:rsidRDefault="00877431"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877431" w:rsidRPr="00F929E4" w:rsidRDefault="00877431" w:rsidP="00CB19F7">
      <w:pPr>
        <w:pStyle w:val="2Nadpis"/>
        <w:numPr>
          <w:ilvl w:val="0"/>
          <w:numId w:val="0"/>
        </w:numPr>
        <w:tabs>
          <w:tab w:val="left" w:pos="709"/>
        </w:tabs>
        <w:jc w:val="both"/>
        <w:rPr>
          <w:rFonts w:ascii="Tahoma" w:hAnsi="Tahoma" w:cs="Tahoma"/>
          <w:sz w:val="20"/>
          <w:szCs w:val="20"/>
          <w:highlight w:val="yellow"/>
        </w:rPr>
        <w:sectPr w:rsidR="00877431" w:rsidRPr="00F929E4" w:rsidSect="00B11D40">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1F6EB7DC"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877431">
        <w:rPr>
          <w:rFonts w:ascii="Tahoma" w:hAnsi="Tahoma" w:cs="Tahoma"/>
          <w:sz w:val="20"/>
          <w:szCs w:val="20"/>
        </w:rPr>
        <w:t>Technológie na výrobu vína</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B11D40">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3E179276"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877431">
        <w:rPr>
          <w:rFonts w:ascii="Tahoma" w:hAnsi="Tahoma" w:cs="Tahoma"/>
          <w:sz w:val="20"/>
          <w:szCs w:val="20"/>
        </w:rPr>
        <w:t>Technológie na výrobu vína</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B11D40">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12BDDB4D"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877431">
        <w:rPr>
          <w:rFonts w:ascii="Tahoma" w:hAnsi="Tahoma" w:cs="Tahoma"/>
          <w:sz w:val="20"/>
          <w:szCs w:val="20"/>
        </w:rPr>
        <w:t>Technológie na výrobu vína</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B11D40">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B11D40">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B11D40">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B11D40">
          <w:headerReference w:type="default" r:id="rId9"/>
          <w:pgSz w:w="11906" w:h="16838" w:code="9"/>
          <w:pgMar w:top="1134" w:right="1134" w:bottom="1134" w:left="1134" w:header="709" w:footer="510" w:gutter="0"/>
          <w:pgNumType w:start="1" w:chapStyle="1" w:chapSep="period"/>
          <w:cols w:space="720"/>
          <w:titlePg/>
          <w:docGrid w:linePitch="360"/>
        </w:sectPr>
      </w:pPr>
    </w:p>
    <w:p w14:paraId="010DAB10" w14:textId="77777777" w:rsidR="00515FD4" w:rsidRPr="00A236B7" w:rsidRDefault="00515FD4" w:rsidP="00515FD4">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04683AC4"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2DA31C4A"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w:t>
      </w:r>
    </w:p>
    <w:p w14:paraId="658112DD" w14:textId="77777777" w:rsidR="00515FD4" w:rsidRPr="00A236B7" w:rsidRDefault="00515FD4" w:rsidP="00515FD4">
      <w:pPr>
        <w:pStyle w:val="Zkladntext"/>
        <w:rPr>
          <w:rFonts w:ascii="Arial" w:hAnsi="Arial" w:cs="Arial"/>
          <w:sz w:val="20"/>
          <w:szCs w:val="20"/>
        </w:rPr>
      </w:pPr>
    </w:p>
    <w:p w14:paraId="23BD89E2" w14:textId="77777777" w:rsidR="00515FD4" w:rsidRPr="00A236B7" w:rsidRDefault="00515FD4" w:rsidP="00515FD4">
      <w:pPr>
        <w:pStyle w:val="Zkladntext"/>
        <w:jc w:val="left"/>
        <w:rPr>
          <w:rFonts w:ascii="Arial" w:hAnsi="Arial" w:cs="Arial"/>
          <w:b/>
          <w:bCs/>
          <w:sz w:val="20"/>
          <w:szCs w:val="20"/>
        </w:rPr>
      </w:pPr>
      <w:r w:rsidRPr="00A236B7">
        <w:rPr>
          <w:rFonts w:ascii="Arial" w:hAnsi="Arial" w:cs="Arial"/>
          <w:b/>
          <w:bCs/>
          <w:sz w:val="20"/>
          <w:szCs w:val="20"/>
        </w:rPr>
        <w:t>Zmluvné strany :</w:t>
      </w:r>
    </w:p>
    <w:p w14:paraId="395F59F3" w14:textId="77777777" w:rsidR="00515FD4" w:rsidRPr="00A236B7" w:rsidRDefault="00515FD4" w:rsidP="00515FD4">
      <w:pPr>
        <w:pStyle w:val="Zkladntext"/>
        <w:rPr>
          <w:rFonts w:ascii="Arial" w:hAnsi="Arial" w:cs="Arial"/>
          <w:sz w:val="20"/>
          <w:szCs w:val="20"/>
        </w:rPr>
      </w:pPr>
    </w:p>
    <w:p w14:paraId="1A0A979F" w14:textId="77777777" w:rsidR="00515FD4" w:rsidRPr="003C780A" w:rsidRDefault="00515FD4" w:rsidP="00515FD4">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 xml:space="preserve">HUBERT J.E., </w:t>
      </w:r>
      <w:proofErr w:type="spellStart"/>
      <w:r w:rsidRPr="003C780A">
        <w:rPr>
          <w:rFonts w:ascii="Arial" w:hAnsi="Arial" w:cs="Arial"/>
          <w:b/>
          <w:bCs/>
          <w:sz w:val="20"/>
          <w:szCs w:val="20"/>
        </w:rPr>
        <w:t>s.r.o</w:t>
      </w:r>
      <w:proofErr w:type="spellEnd"/>
      <w:r w:rsidRPr="003C780A">
        <w:rPr>
          <w:rFonts w:ascii="Arial" w:hAnsi="Arial" w:cs="Arial"/>
          <w:b/>
          <w:bCs/>
          <w:sz w:val="20"/>
          <w:szCs w:val="20"/>
        </w:rPr>
        <w:t>.</w:t>
      </w:r>
    </w:p>
    <w:p w14:paraId="23676829" w14:textId="77777777" w:rsidR="00515FD4" w:rsidRPr="003C780A" w:rsidRDefault="00515FD4" w:rsidP="00515FD4">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5113A59D" w14:textId="77777777" w:rsidR="00515FD4" w:rsidRPr="003C780A" w:rsidRDefault="00515FD4" w:rsidP="00515FD4">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sidRPr="003C780A">
        <w:rPr>
          <w:rFonts w:ascii="Arial" w:hAnsi="Arial" w:cs="Arial"/>
          <w:sz w:val="20"/>
          <w:szCs w:val="20"/>
        </w:rPr>
        <w:t>13173/T</w:t>
      </w:r>
    </w:p>
    <w:p w14:paraId="79C56521" w14:textId="77777777" w:rsidR="00515FD4" w:rsidRPr="003C780A" w:rsidRDefault="00515FD4" w:rsidP="00515FD4">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24C58ED0" w14:textId="77777777" w:rsidR="00515FD4" w:rsidRPr="00152291" w:rsidRDefault="00515FD4" w:rsidP="00515FD4">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A0483B9" w14:textId="77777777" w:rsidR="00515FD4" w:rsidRDefault="00515FD4" w:rsidP="00515FD4">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2A3E38F5" w14:textId="77777777" w:rsidR="00515FD4" w:rsidRDefault="00515FD4" w:rsidP="00515FD4">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 xml:space="preserve">banka </w:t>
      </w:r>
      <w:proofErr w:type="spellStart"/>
      <w:r w:rsidRPr="0020266A">
        <w:rPr>
          <w:rFonts w:ascii="Arial" w:hAnsi="Arial" w:cs="Arial"/>
          <w:sz w:val="20"/>
          <w:szCs w:val="20"/>
        </w:rPr>
        <w:t>a.s</w:t>
      </w:r>
      <w:proofErr w:type="spellEnd"/>
      <w:r w:rsidRPr="0020266A">
        <w:rPr>
          <w:rFonts w:ascii="Arial" w:hAnsi="Arial" w:cs="Arial"/>
          <w:sz w:val="20"/>
          <w:szCs w:val="20"/>
        </w:rPr>
        <w:t>. Trnava, č. ú.:</w:t>
      </w:r>
      <w:r>
        <w:rPr>
          <w:rFonts w:ascii="Arial" w:hAnsi="Arial" w:cs="Arial"/>
          <w:sz w:val="20"/>
          <w:szCs w:val="20"/>
        </w:rPr>
        <w:t xml:space="preserve"> </w:t>
      </w:r>
      <w:r w:rsidRPr="0020266A">
        <w:rPr>
          <w:rFonts w:ascii="Arial" w:hAnsi="Arial" w:cs="Arial"/>
          <w:sz w:val="20"/>
          <w:szCs w:val="20"/>
        </w:rPr>
        <w:t>2621231644/1100</w:t>
      </w:r>
    </w:p>
    <w:p w14:paraId="301BE64C" w14:textId="77777777" w:rsidR="00515FD4" w:rsidRPr="00F83097" w:rsidRDefault="00515FD4" w:rsidP="00515FD4">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395EBC8A" w14:textId="77777777" w:rsidR="00515FD4" w:rsidRDefault="00515FD4" w:rsidP="00515FD4">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273C630" w14:textId="77777777" w:rsidR="00515FD4" w:rsidRPr="003C780A" w:rsidRDefault="00515FD4" w:rsidP="00515FD4">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2E86E0ED" w14:textId="77777777" w:rsidR="00515FD4" w:rsidRPr="003C780A" w:rsidRDefault="00515FD4" w:rsidP="00515FD4">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3C780A">
          <w:rPr>
            <w:rFonts w:ascii="Arial" w:hAnsi="Arial" w:cs="Arial"/>
            <w:sz w:val="20"/>
            <w:szCs w:val="20"/>
          </w:rPr>
          <w:t>Ingrid.Vajczikova@hubertsekt.sk</w:t>
        </w:r>
      </w:hyperlink>
    </w:p>
    <w:p w14:paraId="076FB480" w14:textId="77777777" w:rsidR="00515FD4" w:rsidRPr="00A236B7" w:rsidRDefault="00515FD4" w:rsidP="00515FD4">
      <w:pPr>
        <w:spacing w:line="276" w:lineRule="auto"/>
        <w:rPr>
          <w:rFonts w:ascii="Arial" w:hAnsi="Arial" w:cs="Arial"/>
          <w:sz w:val="20"/>
          <w:szCs w:val="20"/>
        </w:rPr>
      </w:pPr>
    </w:p>
    <w:p w14:paraId="636C5928" w14:textId="77777777" w:rsidR="00515FD4" w:rsidRPr="00A236B7" w:rsidRDefault="00515FD4" w:rsidP="00515FD4">
      <w:pPr>
        <w:rPr>
          <w:rFonts w:ascii="Arial" w:hAnsi="Arial" w:cs="Arial"/>
          <w:b/>
          <w:sz w:val="20"/>
          <w:szCs w:val="20"/>
        </w:rPr>
      </w:pPr>
      <w:r w:rsidRPr="00A236B7">
        <w:rPr>
          <w:rFonts w:ascii="Arial" w:hAnsi="Arial" w:cs="Arial"/>
          <w:b/>
          <w:sz w:val="20"/>
          <w:szCs w:val="20"/>
        </w:rPr>
        <w:t>(ďalej ako „Kupujúci”)</w:t>
      </w:r>
    </w:p>
    <w:p w14:paraId="4EA53862" w14:textId="77777777" w:rsidR="00515FD4" w:rsidRPr="00A236B7" w:rsidRDefault="00515FD4" w:rsidP="00515FD4">
      <w:pPr>
        <w:rPr>
          <w:rFonts w:ascii="Arial" w:hAnsi="Arial" w:cs="Arial"/>
          <w:sz w:val="20"/>
          <w:szCs w:val="20"/>
        </w:rPr>
      </w:pPr>
    </w:p>
    <w:p w14:paraId="3370F42C" w14:textId="77777777" w:rsidR="00515FD4" w:rsidRPr="00A236B7" w:rsidRDefault="00515FD4" w:rsidP="00515FD4">
      <w:pPr>
        <w:rPr>
          <w:rFonts w:ascii="Arial" w:hAnsi="Arial" w:cs="Arial"/>
          <w:sz w:val="20"/>
          <w:szCs w:val="20"/>
        </w:rPr>
      </w:pPr>
    </w:p>
    <w:p w14:paraId="0F541D65"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8F86444"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C2B3D7F"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E32534"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216FD3B" w14:textId="77777777" w:rsidR="00515FD4" w:rsidRDefault="00515FD4" w:rsidP="00515FD4">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520AD156" w14:textId="0601B7FB" w:rsidR="00877431" w:rsidRDefault="00877431" w:rsidP="00515FD4">
      <w:pPr>
        <w:spacing w:line="276" w:lineRule="auto"/>
        <w:rPr>
          <w:rFonts w:ascii="Arial" w:hAnsi="Arial" w:cs="Arial"/>
          <w:sz w:val="20"/>
          <w:szCs w:val="20"/>
        </w:rPr>
      </w:pPr>
      <w:r>
        <w:rPr>
          <w:rFonts w:ascii="Arial" w:hAnsi="Arial" w:cs="Arial"/>
          <w:sz w:val="20"/>
          <w:szCs w:val="20"/>
        </w:rPr>
        <w:t>IČ DPH</w:t>
      </w:r>
    </w:p>
    <w:p w14:paraId="46FD82E6" w14:textId="77777777" w:rsidR="00515FD4" w:rsidRPr="00A236B7" w:rsidRDefault="00515FD4" w:rsidP="00515FD4">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06938074" w14:textId="77777777" w:rsidR="00515FD4" w:rsidRPr="00A236B7" w:rsidRDefault="00515FD4" w:rsidP="00515FD4">
      <w:pPr>
        <w:spacing w:line="276" w:lineRule="auto"/>
        <w:rPr>
          <w:rFonts w:ascii="Arial" w:hAnsi="Arial" w:cs="Arial"/>
          <w:sz w:val="20"/>
          <w:szCs w:val="20"/>
        </w:rPr>
      </w:pPr>
    </w:p>
    <w:p w14:paraId="63B3983D"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BE43B8A"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DCD2619"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23B8EC8" w14:textId="77777777" w:rsidR="00515FD4" w:rsidRPr="00A236B7" w:rsidRDefault="00515FD4" w:rsidP="00515FD4">
      <w:pPr>
        <w:rPr>
          <w:rFonts w:ascii="Arial" w:hAnsi="Arial" w:cs="Arial"/>
          <w:b/>
          <w:sz w:val="20"/>
          <w:szCs w:val="20"/>
        </w:rPr>
      </w:pPr>
    </w:p>
    <w:p w14:paraId="01E178AF" w14:textId="77777777" w:rsidR="00515FD4" w:rsidRPr="00A236B7" w:rsidRDefault="00515FD4" w:rsidP="00515FD4">
      <w:pPr>
        <w:rPr>
          <w:rFonts w:ascii="Arial" w:hAnsi="Arial" w:cs="Arial"/>
          <w:b/>
          <w:sz w:val="20"/>
          <w:szCs w:val="20"/>
        </w:rPr>
      </w:pPr>
      <w:r w:rsidRPr="00A236B7">
        <w:rPr>
          <w:rFonts w:ascii="Arial" w:hAnsi="Arial" w:cs="Arial"/>
          <w:b/>
          <w:sz w:val="20"/>
          <w:szCs w:val="20"/>
        </w:rPr>
        <w:t>(ďalej ako „Predávajúci”)</w:t>
      </w:r>
    </w:p>
    <w:p w14:paraId="41DF85E0" w14:textId="77777777" w:rsidR="00515FD4" w:rsidRPr="00A236B7" w:rsidRDefault="00515FD4" w:rsidP="00515FD4">
      <w:pPr>
        <w:pStyle w:val="Zkladntext"/>
        <w:rPr>
          <w:rFonts w:ascii="Arial" w:hAnsi="Arial" w:cs="Arial"/>
          <w:sz w:val="20"/>
          <w:szCs w:val="20"/>
        </w:rPr>
      </w:pPr>
    </w:p>
    <w:p w14:paraId="371FB3FA"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Uzavierajú túto kúpnu zmluvu:</w:t>
      </w:r>
    </w:p>
    <w:p w14:paraId="564840E1" w14:textId="77777777" w:rsidR="00515FD4" w:rsidRPr="00A236B7" w:rsidRDefault="00515FD4" w:rsidP="00515FD4">
      <w:pPr>
        <w:pStyle w:val="Zkladntext"/>
        <w:jc w:val="center"/>
        <w:rPr>
          <w:rFonts w:ascii="Arial" w:hAnsi="Arial" w:cs="Arial"/>
          <w:sz w:val="20"/>
          <w:szCs w:val="20"/>
        </w:rPr>
      </w:pPr>
    </w:p>
    <w:p w14:paraId="2CEDE762"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I.</w:t>
      </w:r>
    </w:p>
    <w:p w14:paraId="3DD266CE" w14:textId="77777777" w:rsidR="00515FD4" w:rsidRPr="00A236B7" w:rsidRDefault="00515FD4" w:rsidP="00515FD4">
      <w:pPr>
        <w:pStyle w:val="Zkladntext"/>
        <w:jc w:val="center"/>
        <w:rPr>
          <w:rFonts w:ascii="Arial" w:hAnsi="Arial" w:cs="Arial"/>
          <w:b/>
          <w:bCs/>
          <w:sz w:val="20"/>
          <w:szCs w:val="20"/>
        </w:rPr>
      </w:pPr>
      <w:r w:rsidRPr="00A236B7">
        <w:rPr>
          <w:rFonts w:ascii="Arial" w:hAnsi="Arial" w:cs="Arial"/>
          <w:b/>
          <w:bCs/>
          <w:sz w:val="20"/>
          <w:szCs w:val="20"/>
        </w:rPr>
        <w:t>Predmet zmluvy</w:t>
      </w:r>
    </w:p>
    <w:p w14:paraId="4BBEBC42" w14:textId="77777777" w:rsidR="00515FD4" w:rsidRPr="00A236B7" w:rsidRDefault="00515FD4" w:rsidP="00515FD4">
      <w:pPr>
        <w:pStyle w:val="Zkladntext"/>
        <w:ind w:left="360"/>
        <w:rPr>
          <w:rFonts w:ascii="Arial" w:hAnsi="Arial" w:cs="Arial"/>
          <w:sz w:val="20"/>
          <w:szCs w:val="20"/>
        </w:rPr>
      </w:pPr>
    </w:p>
    <w:p w14:paraId="6F491E7E" w14:textId="77777777" w:rsidR="00515FD4" w:rsidRPr="00A236B7" w:rsidRDefault="00515FD4" w:rsidP="00515FD4">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6323C4E7" w14:textId="77777777" w:rsidR="00515FD4" w:rsidRPr="00A236B7" w:rsidRDefault="00515FD4" w:rsidP="00515FD4">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6"/>
        <w:gridCol w:w="2031"/>
        <w:gridCol w:w="986"/>
        <w:gridCol w:w="999"/>
      </w:tblGrid>
      <w:tr w:rsidR="00515FD4" w:rsidRPr="00CC4DEF" w14:paraId="6AC10F8B" w14:textId="77777777" w:rsidTr="00A97AF3">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E45B8F1"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03D4EC64"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1A7D6F1A"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591C09D1"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3B17ACF"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515FD4" w:rsidRPr="00CC4DEF" w14:paraId="197F6D2F"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B7E381E" w14:textId="5F55DCD3" w:rsidR="00515FD4" w:rsidRPr="00515FD4" w:rsidRDefault="00877431" w:rsidP="00A97AF3">
            <w:pPr>
              <w:jc w:val="center"/>
              <w:rPr>
                <w:rFonts w:ascii="Arial" w:hAnsi="Arial" w:cs="Arial"/>
                <w:color w:val="000000"/>
                <w:sz w:val="18"/>
                <w:szCs w:val="18"/>
              </w:rPr>
            </w:pPr>
            <w:proofErr w:type="spellStart"/>
            <w:r w:rsidRPr="00877431">
              <w:rPr>
                <w:rFonts w:ascii="Arial" w:hAnsi="Arial" w:cs="Arial"/>
                <w:color w:val="000000"/>
                <w:sz w:val="18"/>
                <w:szCs w:val="18"/>
              </w:rPr>
              <w:t>Crossflow</w:t>
            </w:r>
            <w:proofErr w:type="spellEnd"/>
            <w:r w:rsidRPr="00877431">
              <w:rPr>
                <w:rFonts w:ascii="Arial" w:hAnsi="Arial" w:cs="Arial"/>
                <w:color w:val="000000"/>
                <w:sz w:val="18"/>
                <w:szCs w:val="18"/>
              </w:rPr>
              <w:t xml:space="preserve"> filter – tlakový</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043B8A9A" w14:textId="77777777" w:rsidR="00515FD4" w:rsidRPr="00FD11EE" w:rsidRDefault="00515FD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B40F628" w14:textId="77777777" w:rsidR="00515FD4" w:rsidRPr="00FD11EE" w:rsidRDefault="00515FD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06304FED" w14:textId="77777777" w:rsidR="00515FD4" w:rsidRPr="00FD11EE" w:rsidRDefault="00515FD4" w:rsidP="00A97AF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0676E016" w14:textId="11E3EE8A" w:rsidR="00515FD4" w:rsidRPr="00D7519E" w:rsidRDefault="00877431" w:rsidP="00A97AF3">
            <w:pPr>
              <w:jc w:val="center"/>
              <w:rPr>
                <w:rFonts w:ascii="Arial" w:hAnsi="Arial" w:cs="Arial"/>
                <w:color w:val="000000"/>
                <w:sz w:val="18"/>
                <w:szCs w:val="18"/>
              </w:rPr>
            </w:pPr>
            <w:r>
              <w:rPr>
                <w:rFonts w:ascii="Arial" w:hAnsi="Arial" w:cs="Arial"/>
                <w:color w:val="000000"/>
                <w:sz w:val="18"/>
                <w:szCs w:val="18"/>
              </w:rPr>
              <w:t>1</w:t>
            </w:r>
          </w:p>
        </w:tc>
      </w:tr>
      <w:tr w:rsidR="00515FD4" w:rsidRPr="00CC4DEF" w14:paraId="2EF93697"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B2A8571" w14:textId="09164963" w:rsidR="00515FD4" w:rsidRPr="00515FD4" w:rsidRDefault="00877431" w:rsidP="00A97AF3">
            <w:pPr>
              <w:jc w:val="center"/>
              <w:rPr>
                <w:rFonts w:ascii="Arial" w:hAnsi="Arial" w:cs="Arial"/>
                <w:sz w:val="18"/>
                <w:szCs w:val="18"/>
              </w:rPr>
            </w:pPr>
            <w:r w:rsidRPr="00877431">
              <w:rPr>
                <w:rFonts w:ascii="Arial" w:hAnsi="Arial" w:cs="Arial"/>
                <w:sz w:val="18"/>
                <w:szCs w:val="18"/>
              </w:rPr>
              <w:t>Doskový filter liehový</w:t>
            </w:r>
          </w:p>
        </w:tc>
        <w:tc>
          <w:tcPr>
            <w:tcW w:w="1166" w:type="pct"/>
            <w:tcBorders>
              <w:top w:val="single" w:sz="4" w:space="0" w:color="auto"/>
              <w:left w:val="nil"/>
              <w:bottom w:val="single" w:sz="4" w:space="0" w:color="auto"/>
              <w:right w:val="single" w:sz="4" w:space="0" w:color="auto"/>
            </w:tcBorders>
            <w:shd w:val="clear" w:color="auto" w:fill="auto"/>
            <w:vAlign w:val="center"/>
          </w:tcPr>
          <w:p w14:paraId="694E1E88" w14:textId="77777777" w:rsidR="00515FD4" w:rsidRPr="00FD11EE" w:rsidRDefault="00515FD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74F6497B" w14:textId="77777777" w:rsidR="00515FD4" w:rsidRPr="00FD11EE" w:rsidRDefault="00515FD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76DDA1D" w14:textId="0C391F6E" w:rsidR="00515FD4" w:rsidRPr="00FD11EE" w:rsidRDefault="00515FD4"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C5549B3" w14:textId="549093C4" w:rsidR="00515FD4" w:rsidRPr="00D7519E" w:rsidRDefault="00515FD4" w:rsidP="00A97AF3">
            <w:pPr>
              <w:jc w:val="center"/>
              <w:rPr>
                <w:rFonts w:ascii="Arial" w:hAnsi="Arial" w:cs="Arial"/>
                <w:color w:val="000000"/>
                <w:sz w:val="18"/>
                <w:szCs w:val="18"/>
              </w:rPr>
            </w:pPr>
            <w:r>
              <w:rPr>
                <w:rFonts w:ascii="Arial" w:hAnsi="Arial" w:cs="Arial"/>
                <w:color w:val="000000"/>
                <w:sz w:val="18"/>
                <w:szCs w:val="18"/>
              </w:rPr>
              <w:t>1</w:t>
            </w:r>
          </w:p>
        </w:tc>
      </w:tr>
      <w:tr w:rsidR="00877431" w:rsidRPr="00CC4DEF" w14:paraId="673F9C65"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1F9B47D6" w14:textId="432D5CEB" w:rsidR="00877431" w:rsidRPr="00515FD4" w:rsidRDefault="00877431" w:rsidP="00A97AF3">
            <w:pPr>
              <w:jc w:val="center"/>
              <w:rPr>
                <w:rFonts w:ascii="Arial" w:hAnsi="Arial" w:cs="Arial"/>
                <w:sz w:val="18"/>
                <w:szCs w:val="18"/>
              </w:rPr>
            </w:pPr>
            <w:r w:rsidRPr="00877431">
              <w:rPr>
                <w:rFonts w:ascii="Arial" w:hAnsi="Arial" w:cs="Arial"/>
                <w:sz w:val="18"/>
                <w:szCs w:val="18"/>
              </w:rPr>
              <w:t>Čerpadlo na víno s meraním</w:t>
            </w:r>
          </w:p>
        </w:tc>
        <w:tc>
          <w:tcPr>
            <w:tcW w:w="1166" w:type="pct"/>
            <w:tcBorders>
              <w:top w:val="single" w:sz="4" w:space="0" w:color="auto"/>
              <w:left w:val="nil"/>
              <w:bottom w:val="single" w:sz="4" w:space="0" w:color="auto"/>
              <w:right w:val="single" w:sz="4" w:space="0" w:color="auto"/>
            </w:tcBorders>
            <w:shd w:val="clear" w:color="auto" w:fill="auto"/>
            <w:vAlign w:val="center"/>
          </w:tcPr>
          <w:p w14:paraId="231F8D5F" w14:textId="77777777" w:rsidR="00877431" w:rsidRPr="00FD11EE" w:rsidRDefault="00877431"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0C7F4AEF" w14:textId="77777777" w:rsidR="00877431" w:rsidRPr="00FD11EE" w:rsidRDefault="00877431"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0A6A6900" w14:textId="70312CDA" w:rsidR="00877431" w:rsidRDefault="00877431"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2F4AE4FD" w14:textId="0E5FAA68" w:rsidR="00877431" w:rsidRDefault="00877431" w:rsidP="00A97AF3">
            <w:pPr>
              <w:jc w:val="center"/>
              <w:rPr>
                <w:rFonts w:ascii="Arial" w:hAnsi="Arial" w:cs="Arial"/>
                <w:color w:val="000000"/>
                <w:sz w:val="18"/>
                <w:szCs w:val="18"/>
              </w:rPr>
            </w:pPr>
            <w:r>
              <w:rPr>
                <w:rFonts w:ascii="Arial" w:hAnsi="Arial" w:cs="Arial"/>
                <w:color w:val="000000"/>
                <w:sz w:val="18"/>
                <w:szCs w:val="18"/>
              </w:rPr>
              <w:t>1</w:t>
            </w:r>
          </w:p>
        </w:tc>
      </w:tr>
      <w:tr w:rsidR="00877431" w:rsidRPr="00CC4DEF" w14:paraId="5E56320E"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C1632D9" w14:textId="5CD1ED86" w:rsidR="00877431" w:rsidRPr="00515FD4" w:rsidRDefault="00877431" w:rsidP="00A97AF3">
            <w:pPr>
              <w:jc w:val="center"/>
              <w:rPr>
                <w:rFonts w:ascii="Arial" w:hAnsi="Arial" w:cs="Arial"/>
                <w:sz w:val="18"/>
                <w:szCs w:val="18"/>
              </w:rPr>
            </w:pPr>
            <w:proofErr w:type="spellStart"/>
            <w:r w:rsidRPr="00877431">
              <w:rPr>
                <w:rFonts w:ascii="Arial" w:hAnsi="Arial" w:cs="Arial"/>
                <w:sz w:val="18"/>
                <w:szCs w:val="18"/>
              </w:rPr>
              <w:t>Degoržovacie</w:t>
            </w:r>
            <w:proofErr w:type="spellEnd"/>
            <w:r w:rsidRPr="00877431">
              <w:rPr>
                <w:rFonts w:ascii="Arial" w:hAnsi="Arial" w:cs="Arial"/>
                <w:sz w:val="18"/>
                <w:szCs w:val="18"/>
              </w:rPr>
              <w:t xml:space="preserve"> zariadenie</w:t>
            </w:r>
          </w:p>
        </w:tc>
        <w:tc>
          <w:tcPr>
            <w:tcW w:w="1166" w:type="pct"/>
            <w:tcBorders>
              <w:top w:val="single" w:sz="4" w:space="0" w:color="auto"/>
              <w:left w:val="nil"/>
              <w:bottom w:val="single" w:sz="4" w:space="0" w:color="auto"/>
              <w:right w:val="single" w:sz="4" w:space="0" w:color="auto"/>
            </w:tcBorders>
            <w:shd w:val="clear" w:color="auto" w:fill="auto"/>
            <w:vAlign w:val="center"/>
          </w:tcPr>
          <w:p w14:paraId="4AA96BD3" w14:textId="77777777" w:rsidR="00877431" w:rsidRPr="00FD11EE" w:rsidRDefault="00877431"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609A51F2" w14:textId="77777777" w:rsidR="00877431" w:rsidRPr="00FD11EE" w:rsidRDefault="00877431"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1B469805" w14:textId="7789441D" w:rsidR="00877431" w:rsidRDefault="00877431"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E42A8E4" w14:textId="071917D9" w:rsidR="00877431" w:rsidRDefault="00877431" w:rsidP="00A97AF3">
            <w:pPr>
              <w:jc w:val="center"/>
              <w:rPr>
                <w:rFonts w:ascii="Arial" w:hAnsi="Arial" w:cs="Arial"/>
                <w:color w:val="000000"/>
                <w:sz w:val="18"/>
                <w:szCs w:val="18"/>
              </w:rPr>
            </w:pPr>
            <w:r>
              <w:rPr>
                <w:rFonts w:ascii="Arial" w:hAnsi="Arial" w:cs="Arial"/>
                <w:color w:val="000000"/>
                <w:sz w:val="18"/>
                <w:szCs w:val="18"/>
              </w:rPr>
              <w:t>1</w:t>
            </w:r>
          </w:p>
        </w:tc>
      </w:tr>
      <w:tr w:rsidR="00877431" w:rsidRPr="00CC4DEF" w14:paraId="703560B4"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95DCD93" w14:textId="5067812A" w:rsidR="00877431" w:rsidRPr="00515FD4" w:rsidRDefault="00877431" w:rsidP="00A97AF3">
            <w:pPr>
              <w:jc w:val="center"/>
              <w:rPr>
                <w:rFonts w:ascii="Arial" w:hAnsi="Arial" w:cs="Arial"/>
                <w:sz w:val="18"/>
                <w:szCs w:val="18"/>
              </w:rPr>
            </w:pPr>
            <w:r w:rsidRPr="00877431">
              <w:rPr>
                <w:rFonts w:ascii="Arial" w:hAnsi="Arial" w:cs="Arial"/>
                <w:sz w:val="18"/>
                <w:szCs w:val="18"/>
              </w:rPr>
              <w:t>Doskový filter vínový</w:t>
            </w:r>
          </w:p>
        </w:tc>
        <w:tc>
          <w:tcPr>
            <w:tcW w:w="1166" w:type="pct"/>
            <w:tcBorders>
              <w:top w:val="single" w:sz="4" w:space="0" w:color="auto"/>
              <w:left w:val="nil"/>
              <w:bottom w:val="single" w:sz="4" w:space="0" w:color="auto"/>
              <w:right w:val="single" w:sz="4" w:space="0" w:color="auto"/>
            </w:tcBorders>
            <w:shd w:val="clear" w:color="auto" w:fill="auto"/>
            <w:vAlign w:val="center"/>
          </w:tcPr>
          <w:p w14:paraId="6EA426C3" w14:textId="77777777" w:rsidR="00877431" w:rsidRPr="00FD11EE" w:rsidRDefault="00877431"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2A70070B" w14:textId="77777777" w:rsidR="00877431" w:rsidRPr="00FD11EE" w:rsidRDefault="00877431"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6CB02BF" w14:textId="72D69117" w:rsidR="00877431" w:rsidRDefault="00877431"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55351361" w14:textId="68B49EEB" w:rsidR="00877431" w:rsidRDefault="00877431" w:rsidP="00A97AF3">
            <w:pPr>
              <w:jc w:val="center"/>
              <w:rPr>
                <w:rFonts w:ascii="Arial" w:hAnsi="Arial" w:cs="Arial"/>
                <w:color w:val="000000"/>
                <w:sz w:val="18"/>
                <w:szCs w:val="18"/>
              </w:rPr>
            </w:pPr>
            <w:r>
              <w:rPr>
                <w:rFonts w:ascii="Arial" w:hAnsi="Arial" w:cs="Arial"/>
                <w:color w:val="000000"/>
                <w:sz w:val="18"/>
                <w:szCs w:val="18"/>
              </w:rPr>
              <w:t>1</w:t>
            </w:r>
          </w:p>
        </w:tc>
      </w:tr>
      <w:tr w:rsidR="00877431" w:rsidRPr="00CC4DEF" w14:paraId="097D99CA"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739F78F0" w14:textId="12F5BB0B" w:rsidR="00877431" w:rsidRPr="00515FD4" w:rsidRDefault="00877431" w:rsidP="00A97AF3">
            <w:pPr>
              <w:jc w:val="center"/>
              <w:rPr>
                <w:rFonts w:ascii="Arial" w:hAnsi="Arial" w:cs="Arial"/>
                <w:sz w:val="18"/>
                <w:szCs w:val="18"/>
              </w:rPr>
            </w:pPr>
            <w:r w:rsidRPr="00877431">
              <w:rPr>
                <w:rFonts w:ascii="Arial" w:hAnsi="Arial" w:cs="Arial"/>
                <w:sz w:val="18"/>
                <w:szCs w:val="18"/>
              </w:rPr>
              <w:t>Čerpadlo na lieh a destiláty</w:t>
            </w:r>
          </w:p>
        </w:tc>
        <w:tc>
          <w:tcPr>
            <w:tcW w:w="1166" w:type="pct"/>
            <w:tcBorders>
              <w:top w:val="single" w:sz="4" w:space="0" w:color="auto"/>
              <w:left w:val="nil"/>
              <w:bottom w:val="single" w:sz="4" w:space="0" w:color="auto"/>
              <w:right w:val="single" w:sz="4" w:space="0" w:color="auto"/>
            </w:tcBorders>
            <w:shd w:val="clear" w:color="auto" w:fill="auto"/>
            <w:vAlign w:val="center"/>
          </w:tcPr>
          <w:p w14:paraId="47EF8619" w14:textId="77777777" w:rsidR="00877431" w:rsidRPr="00FD11EE" w:rsidRDefault="00877431"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4AF8511C" w14:textId="77777777" w:rsidR="00877431" w:rsidRPr="00FD11EE" w:rsidRDefault="00877431"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334C8BD2" w14:textId="16A4CCB1" w:rsidR="00877431" w:rsidRDefault="00877431"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1A9CB94E" w14:textId="74419B53" w:rsidR="00877431" w:rsidRDefault="00877431" w:rsidP="00A97AF3">
            <w:pPr>
              <w:jc w:val="center"/>
              <w:rPr>
                <w:rFonts w:ascii="Arial" w:hAnsi="Arial" w:cs="Arial"/>
                <w:color w:val="000000"/>
                <w:sz w:val="18"/>
                <w:szCs w:val="18"/>
              </w:rPr>
            </w:pPr>
            <w:r>
              <w:rPr>
                <w:rFonts w:ascii="Arial" w:hAnsi="Arial" w:cs="Arial"/>
                <w:color w:val="000000"/>
                <w:sz w:val="18"/>
                <w:szCs w:val="18"/>
              </w:rPr>
              <w:t>1</w:t>
            </w:r>
          </w:p>
        </w:tc>
      </w:tr>
    </w:tbl>
    <w:p w14:paraId="488C5899" w14:textId="77777777" w:rsidR="00515FD4" w:rsidRPr="00A236B7" w:rsidRDefault="00515FD4" w:rsidP="00515FD4">
      <w:pPr>
        <w:autoSpaceDE w:val="0"/>
        <w:autoSpaceDN w:val="0"/>
        <w:adjustRightInd w:val="0"/>
        <w:ind w:left="680" w:firstLine="40"/>
        <w:rPr>
          <w:rFonts w:ascii="Arial" w:hAnsi="Arial" w:cs="Arial"/>
          <w:sz w:val="20"/>
          <w:szCs w:val="20"/>
        </w:rPr>
      </w:pPr>
    </w:p>
    <w:p w14:paraId="4B2FCC15" w14:textId="77777777" w:rsidR="00515FD4" w:rsidRPr="00A236B7" w:rsidRDefault="00515FD4" w:rsidP="00515FD4">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03B52E0E" w14:textId="77777777" w:rsidR="00515FD4" w:rsidRPr="00A236B7" w:rsidRDefault="00515FD4" w:rsidP="00515FD4">
      <w:pPr>
        <w:autoSpaceDE w:val="0"/>
        <w:autoSpaceDN w:val="0"/>
        <w:adjustRightInd w:val="0"/>
        <w:ind w:left="680" w:firstLine="40"/>
        <w:rPr>
          <w:rFonts w:ascii="Arial" w:hAnsi="Arial" w:cs="Arial"/>
          <w:sz w:val="20"/>
          <w:szCs w:val="20"/>
        </w:rPr>
      </w:pPr>
    </w:p>
    <w:p w14:paraId="58B47C31" w14:textId="77777777" w:rsidR="00515FD4" w:rsidRPr="00A236B7" w:rsidRDefault="00515FD4" w:rsidP="00515FD4">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lastRenderedPageBreak/>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F0D4AFB" w14:textId="77777777" w:rsidR="00515FD4" w:rsidRPr="00A236B7" w:rsidRDefault="00515FD4" w:rsidP="00515FD4">
      <w:pPr>
        <w:pStyle w:val="Zkladntext"/>
        <w:rPr>
          <w:rFonts w:ascii="Arial" w:hAnsi="Arial" w:cs="Arial"/>
          <w:sz w:val="20"/>
          <w:szCs w:val="20"/>
        </w:rPr>
      </w:pPr>
      <w:r w:rsidRPr="00A236B7">
        <w:rPr>
          <w:rFonts w:ascii="Arial" w:hAnsi="Arial" w:cs="Arial"/>
          <w:sz w:val="20"/>
          <w:szCs w:val="20"/>
        </w:rPr>
        <w:t xml:space="preserve">  </w:t>
      </w:r>
    </w:p>
    <w:p w14:paraId="3674FB2E"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II.</w:t>
      </w:r>
    </w:p>
    <w:p w14:paraId="40D4E8C1" w14:textId="77777777" w:rsidR="00515FD4" w:rsidRPr="00A32B12" w:rsidRDefault="00515FD4" w:rsidP="00515FD4">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42F2142C" w14:textId="77777777" w:rsidR="00515FD4" w:rsidRPr="00A32B12" w:rsidRDefault="00515FD4" w:rsidP="00515FD4">
      <w:pPr>
        <w:pStyle w:val="Zkladntext"/>
        <w:jc w:val="center"/>
        <w:rPr>
          <w:rFonts w:ascii="Arial" w:hAnsi="Arial" w:cs="Arial"/>
          <w:b/>
          <w:bCs/>
          <w:sz w:val="20"/>
          <w:szCs w:val="20"/>
        </w:rPr>
      </w:pPr>
    </w:p>
    <w:p w14:paraId="5BFCB094" w14:textId="74544285" w:rsidR="00515FD4" w:rsidRPr="00A730CE" w:rsidRDefault="00515FD4" w:rsidP="00515FD4">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 xml:space="preserve">do </w:t>
      </w:r>
      <w:r>
        <w:rPr>
          <w:rFonts w:ascii="Arial" w:hAnsi="Arial" w:cs="Arial"/>
          <w:b/>
          <w:color w:val="000000" w:themeColor="text1"/>
          <w:sz w:val="20"/>
          <w:szCs w:val="20"/>
        </w:rPr>
        <w:t>6</w:t>
      </w:r>
      <w:r w:rsidRPr="00CA62A2">
        <w:rPr>
          <w:rFonts w:ascii="Arial" w:hAnsi="Arial" w:cs="Arial"/>
          <w:b/>
          <w:color w:val="000000" w:themeColor="text1"/>
          <w:sz w:val="20"/>
          <w:szCs w:val="20"/>
        </w:rPr>
        <w:t xml:space="preserve"> mesiacov</w:t>
      </w:r>
      <w:r w:rsidRPr="0020266A">
        <w:rPr>
          <w:rFonts w:ascii="Arial" w:hAnsi="Arial" w:cs="Arial"/>
          <w:color w:val="000000" w:themeColor="text1"/>
          <w:sz w:val="20"/>
          <w:szCs w:val="20"/>
        </w:rPr>
        <w:t xml:space="preserve"> </w:t>
      </w:r>
      <w:r w:rsidRPr="00A730CE">
        <w:rPr>
          <w:rFonts w:ascii="Arial" w:hAnsi="Arial" w:cs="Arial"/>
          <w:sz w:val="20"/>
          <w:szCs w:val="20"/>
        </w:rPr>
        <w:t>od obdržania záväznej písomnej objednávky vystavenej kupujúcim.</w:t>
      </w:r>
    </w:p>
    <w:p w14:paraId="080EFA61" w14:textId="77777777" w:rsidR="00515FD4" w:rsidRPr="00A32B12" w:rsidRDefault="00515FD4" w:rsidP="00515FD4">
      <w:pPr>
        <w:pStyle w:val="Zkladntext"/>
        <w:tabs>
          <w:tab w:val="left" w:pos="709"/>
          <w:tab w:val="left" w:pos="4536"/>
        </w:tabs>
        <w:ind w:left="720"/>
        <w:rPr>
          <w:rFonts w:ascii="Arial" w:hAnsi="Arial" w:cs="Arial"/>
          <w:sz w:val="20"/>
          <w:szCs w:val="20"/>
        </w:rPr>
      </w:pPr>
    </w:p>
    <w:p w14:paraId="41A82232" w14:textId="77777777" w:rsidR="00515FD4" w:rsidRDefault="00515FD4" w:rsidP="00515FD4">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6A34B286" w14:textId="77777777" w:rsidR="00515FD4" w:rsidRPr="003C780A" w:rsidRDefault="00515FD4" w:rsidP="00515FD4">
      <w:pPr>
        <w:pStyle w:val="Zkladntext"/>
        <w:tabs>
          <w:tab w:val="left" w:pos="709"/>
          <w:tab w:val="left" w:pos="4536"/>
        </w:tabs>
        <w:rPr>
          <w:rFonts w:ascii="Arial" w:hAnsi="Arial" w:cs="Arial"/>
          <w:sz w:val="20"/>
          <w:szCs w:val="20"/>
        </w:rPr>
      </w:pPr>
    </w:p>
    <w:p w14:paraId="02B1C122"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784AF1E4"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6E2EAF0A"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FFE031A"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1EC9C8A6"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3E2357BB"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6CE96916" w14:textId="77777777" w:rsidR="00515FD4" w:rsidRPr="00A236B7"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51716E1F" w14:textId="77777777" w:rsidR="00515FD4" w:rsidRPr="00A236B7" w:rsidRDefault="00515FD4" w:rsidP="00515FD4">
      <w:pPr>
        <w:pStyle w:val="Zkladntext"/>
        <w:rPr>
          <w:rFonts w:ascii="Arial" w:hAnsi="Arial" w:cs="Arial"/>
          <w:b/>
          <w:sz w:val="20"/>
          <w:szCs w:val="20"/>
        </w:rPr>
      </w:pPr>
    </w:p>
    <w:p w14:paraId="079A824B" w14:textId="77777777" w:rsidR="00515FD4" w:rsidRPr="00A32B12" w:rsidRDefault="00515FD4" w:rsidP="00515FD4">
      <w:pPr>
        <w:pStyle w:val="Zkladntext"/>
        <w:jc w:val="center"/>
        <w:rPr>
          <w:rFonts w:ascii="Arial" w:hAnsi="Arial" w:cs="Arial"/>
          <w:b/>
          <w:sz w:val="20"/>
          <w:szCs w:val="20"/>
        </w:rPr>
      </w:pPr>
      <w:r w:rsidRPr="00A32B12">
        <w:rPr>
          <w:rFonts w:ascii="Arial" w:hAnsi="Arial" w:cs="Arial"/>
          <w:b/>
          <w:sz w:val="20"/>
          <w:szCs w:val="20"/>
        </w:rPr>
        <w:t>Článok III.</w:t>
      </w:r>
    </w:p>
    <w:p w14:paraId="4D85215B" w14:textId="77777777" w:rsidR="00515FD4" w:rsidRPr="00A32B12" w:rsidRDefault="00515FD4" w:rsidP="00515FD4">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075D7D0C" w14:textId="77777777" w:rsidR="00515FD4" w:rsidRPr="00A32B12" w:rsidRDefault="00515FD4" w:rsidP="00515FD4">
      <w:pPr>
        <w:pStyle w:val="Zkladntext"/>
        <w:jc w:val="center"/>
        <w:rPr>
          <w:rFonts w:ascii="Arial" w:hAnsi="Arial" w:cs="Arial"/>
          <w:sz w:val="20"/>
          <w:szCs w:val="20"/>
        </w:rPr>
      </w:pPr>
    </w:p>
    <w:p w14:paraId="2892F8CC" w14:textId="77777777" w:rsidR="00515FD4" w:rsidRDefault="00515FD4" w:rsidP="00515FD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295F6FDF" w14:textId="77777777" w:rsidR="00515FD4" w:rsidRPr="00A32B12" w:rsidRDefault="00515FD4" w:rsidP="00515FD4">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1"/>
        <w:gridCol w:w="2078"/>
        <w:gridCol w:w="1885"/>
        <w:gridCol w:w="2093"/>
      </w:tblGrid>
      <w:tr w:rsidR="00515FD4" w:rsidRPr="00A32B12" w14:paraId="58F886A2" w14:textId="77777777" w:rsidTr="00877431">
        <w:trPr>
          <w:trHeight w:val="32"/>
        </w:trPr>
        <w:tc>
          <w:tcPr>
            <w:tcW w:w="15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53759C"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5D3B2F9"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Cena spolu bez DPH</w:t>
            </w:r>
          </w:p>
          <w:p w14:paraId="7585B100"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24E45632"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DPH 20%</w:t>
            </w:r>
          </w:p>
          <w:p w14:paraId="66CB861E"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0" w:type="pct"/>
            <w:tcBorders>
              <w:top w:val="single" w:sz="4" w:space="0" w:color="auto"/>
              <w:left w:val="nil"/>
              <w:bottom w:val="single" w:sz="4" w:space="0" w:color="auto"/>
              <w:right w:val="single" w:sz="4" w:space="0" w:color="auto"/>
            </w:tcBorders>
            <w:shd w:val="clear" w:color="000000" w:fill="D9D9D9"/>
            <w:vAlign w:val="center"/>
            <w:hideMark/>
          </w:tcPr>
          <w:p w14:paraId="28E51174"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Cena celkom s DPH</w:t>
            </w:r>
          </w:p>
          <w:p w14:paraId="76DB5FD6"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r>
      <w:tr w:rsidR="00877431" w:rsidRPr="00A32B12" w14:paraId="730FA5E9" w14:textId="77777777" w:rsidTr="00877431">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151D249" w14:textId="111F4113" w:rsidR="00877431" w:rsidRPr="00A32B12" w:rsidRDefault="00877431" w:rsidP="00877431">
            <w:pPr>
              <w:jc w:val="center"/>
              <w:rPr>
                <w:rFonts w:ascii="Arial" w:hAnsi="Arial" w:cs="Arial"/>
                <w:color w:val="000000"/>
                <w:sz w:val="18"/>
                <w:szCs w:val="18"/>
              </w:rPr>
            </w:pPr>
            <w:proofErr w:type="spellStart"/>
            <w:r w:rsidRPr="00877431">
              <w:rPr>
                <w:rFonts w:ascii="Arial" w:hAnsi="Arial" w:cs="Arial"/>
                <w:color w:val="000000"/>
                <w:sz w:val="18"/>
                <w:szCs w:val="18"/>
              </w:rPr>
              <w:t>Crossflow</w:t>
            </w:r>
            <w:proofErr w:type="spellEnd"/>
            <w:r w:rsidRPr="00877431">
              <w:rPr>
                <w:rFonts w:ascii="Arial" w:hAnsi="Arial" w:cs="Arial"/>
                <w:color w:val="000000"/>
                <w:sz w:val="18"/>
                <w:szCs w:val="18"/>
              </w:rPr>
              <w:t xml:space="preserve"> filter – tlakový</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AFD27C4" w14:textId="77777777" w:rsidR="00877431" w:rsidRPr="00A32B12" w:rsidRDefault="00877431" w:rsidP="00877431">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6CEB5D99" w14:textId="77777777" w:rsidR="00877431" w:rsidRPr="00A32B12" w:rsidRDefault="00877431" w:rsidP="00877431">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1C7296CB" w14:textId="77777777" w:rsidR="00877431" w:rsidRPr="00A32B12" w:rsidRDefault="00877431" w:rsidP="00877431">
            <w:pPr>
              <w:jc w:val="center"/>
              <w:rPr>
                <w:rFonts w:ascii="Arial" w:hAnsi="Arial" w:cs="Arial"/>
                <w:color w:val="000000"/>
                <w:sz w:val="18"/>
                <w:szCs w:val="18"/>
              </w:rPr>
            </w:pPr>
          </w:p>
        </w:tc>
      </w:tr>
      <w:tr w:rsidR="00877431" w:rsidRPr="00A32B12" w14:paraId="1534BE9D" w14:textId="77777777" w:rsidTr="00877431">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32A84741" w14:textId="77102CBF" w:rsidR="00877431" w:rsidRPr="002820F2" w:rsidRDefault="00877431" w:rsidP="00877431">
            <w:pPr>
              <w:jc w:val="center"/>
              <w:rPr>
                <w:rFonts w:ascii="Arial" w:hAnsi="Arial" w:cs="Arial"/>
                <w:sz w:val="18"/>
                <w:szCs w:val="18"/>
              </w:rPr>
            </w:pPr>
            <w:r w:rsidRPr="00877431">
              <w:rPr>
                <w:rFonts w:ascii="Arial" w:hAnsi="Arial" w:cs="Arial"/>
                <w:sz w:val="18"/>
                <w:szCs w:val="18"/>
              </w:rPr>
              <w:t>Doskový filter liehový</w:t>
            </w:r>
          </w:p>
        </w:tc>
        <w:tc>
          <w:tcPr>
            <w:tcW w:w="1172" w:type="pct"/>
            <w:tcBorders>
              <w:top w:val="single" w:sz="4" w:space="0" w:color="auto"/>
              <w:left w:val="nil"/>
              <w:bottom w:val="single" w:sz="4" w:space="0" w:color="auto"/>
              <w:right w:val="single" w:sz="4" w:space="0" w:color="auto"/>
            </w:tcBorders>
            <w:shd w:val="clear" w:color="auto" w:fill="auto"/>
            <w:vAlign w:val="center"/>
          </w:tcPr>
          <w:p w14:paraId="7CC2477A" w14:textId="77777777" w:rsidR="00877431" w:rsidRPr="00A32B12" w:rsidRDefault="00877431" w:rsidP="00877431">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443CFC5F" w14:textId="77777777" w:rsidR="00877431" w:rsidRPr="00A32B12" w:rsidRDefault="00877431" w:rsidP="00877431">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72AA9576" w14:textId="77777777" w:rsidR="00877431" w:rsidRPr="00A32B12" w:rsidRDefault="00877431" w:rsidP="00877431">
            <w:pPr>
              <w:jc w:val="center"/>
              <w:rPr>
                <w:rFonts w:ascii="Arial" w:hAnsi="Arial" w:cs="Arial"/>
                <w:color w:val="000000"/>
                <w:sz w:val="18"/>
                <w:szCs w:val="18"/>
              </w:rPr>
            </w:pPr>
          </w:p>
        </w:tc>
      </w:tr>
      <w:tr w:rsidR="00877431" w:rsidRPr="00A32B12" w14:paraId="1AA887C3" w14:textId="77777777" w:rsidTr="00877431">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7FDE7DE" w14:textId="42919A17" w:rsidR="00877431" w:rsidRPr="00515FD4" w:rsidRDefault="00877431" w:rsidP="00877431">
            <w:pPr>
              <w:jc w:val="center"/>
              <w:rPr>
                <w:rFonts w:ascii="Arial" w:hAnsi="Arial" w:cs="Arial"/>
                <w:color w:val="000000"/>
                <w:sz w:val="18"/>
                <w:szCs w:val="18"/>
              </w:rPr>
            </w:pPr>
            <w:r w:rsidRPr="00877431">
              <w:rPr>
                <w:rFonts w:ascii="Arial" w:hAnsi="Arial" w:cs="Arial"/>
                <w:sz w:val="18"/>
                <w:szCs w:val="18"/>
              </w:rPr>
              <w:t>Čerpadlo na víno s meraním</w:t>
            </w:r>
          </w:p>
        </w:tc>
        <w:tc>
          <w:tcPr>
            <w:tcW w:w="1172" w:type="pct"/>
            <w:tcBorders>
              <w:top w:val="single" w:sz="4" w:space="0" w:color="auto"/>
              <w:left w:val="nil"/>
              <w:bottom w:val="single" w:sz="4" w:space="0" w:color="auto"/>
              <w:right w:val="single" w:sz="4" w:space="0" w:color="auto"/>
            </w:tcBorders>
            <w:shd w:val="clear" w:color="auto" w:fill="auto"/>
            <w:vAlign w:val="center"/>
          </w:tcPr>
          <w:p w14:paraId="42B51CF8" w14:textId="77777777" w:rsidR="00877431" w:rsidRPr="00A32B12" w:rsidRDefault="00877431" w:rsidP="00877431">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39253075" w14:textId="77777777" w:rsidR="00877431" w:rsidRPr="00A32B12" w:rsidRDefault="00877431" w:rsidP="00877431">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62C0D497" w14:textId="77777777" w:rsidR="00877431" w:rsidRPr="00A32B12" w:rsidRDefault="00877431" w:rsidP="00877431">
            <w:pPr>
              <w:jc w:val="center"/>
              <w:rPr>
                <w:rFonts w:ascii="Arial" w:hAnsi="Arial" w:cs="Arial"/>
                <w:color w:val="000000"/>
                <w:sz w:val="18"/>
                <w:szCs w:val="18"/>
              </w:rPr>
            </w:pPr>
          </w:p>
        </w:tc>
      </w:tr>
      <w:tr w:rsidR="00877431" w:rsidRPr="00A32B12" w14:paraId="03D6CEFC" w14:textId="77777777" w:rsidTr="00877431">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767BC2F1" w14:textId="66D14430" w:rsidR="00877431" w:rsidRPr="00515FD4" w:rsidRDefault="00877431" w:rsidP="00877431">
            <w:pPr>
              <w:jc w:val="center"/>
              <w:rPr>
                <w:rFonts w:ascii="Arial" w:hAnsi="Arial" w:cs="Arial"/>
                <w:color w:val="000000"/>
                <w:sz w:val="18"/>
                <w:szCs w:val="18"/>
              </w:rPr>
            </w:pPr>
            <w:proofErr w:type="spellStart"/>
            <w:r w:rsidRPr="00877431">
              <w:rPr>
                <w:rFonts w:ascii="Arial" w:hAnsi="Arial" w:cs="Arial"/>
                <w:sz w:val="18"/>
                <w:szCs w:val="18"/>
              </w:rPr>
              <w:t>Degoržovacie</w:t>
            </w:r>
            <w:proofErr w:type="spellEnd"/>
            <w:r w:rsidRPr="00877431">
              <w:rPr>
                <w:rFonts w:ascii="Arial" w:hAnsi="Arial" w:cs="Arial"/>
                <w:sz w:val="18"/>
                <w:szCs w:val="18"/>
              </w:rPr>
              <w:t xml:space="preserve"> zariadenie</w:t>
            </w:r>
          </w:p>
        </w:tc>
        <w:tc>
          <w:tcPr>
            <w:tcW w:w="1172" w:type="pct"/>
            <w:tcBorders>
              <w:top w:val="single" w:sz="4" w:space="0" w:color="auto"/>
              <w:left w:val="nil"/>
              <w:bottom w:val="single" w:sz="4" w:space="0" w:color="auto"/>
              <w:right w:val="single" w:sz="4" w:space="0" w:color="auto"/>
            </w:tcBorders>
            <w:shd w:val="clear" w:color="auto" w:fill="auto"/>
            <w:vAlign w:val="center"/>
          </w:tcPr>
          <w:p w14:paraId="04F29DFA" w14:textId="77777777" w:rsidR="00877431" w:rsidRPr="00A32B12" w:rsidRDefault="00877431" w:rsidP="00877431">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6AA32E33" w14:textId="77777777" w:rsidR="00877431" w:rsidRPr="00A32B12" w:rsidRDefault="00877431" w:rsidP="00877431">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11304514" w14:textId="77777777" w:rsidR="00877431" w:rsidRPr="00A32B12" w:rsidRDefault="00877431" w:rsidP="00877431">
            <w:pPr>
              <w:jc w:val="center"/>
              <w:rPr>
                <w:rFonts w:ascii="Arial" w:hAnsi="Arial" w:cs="Arial"/>
                <w:color w:val="000000"/>
                <w:sz w:val="18"/>
                <w:szCs w:val="18"/>
              </w:rPr>
            </w:pPr>
          </w:p>
        </w:tc>
      </w:tr>
      <w:tr w:rsidR="00877431" w:rsidRPr="00A32B12" w14:paraId="20886510" w14:textId="77777777" w:rsidTr="00877431">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3BDDF6DB" w14:textId="0531CB7E" w:rsidR="00877431" w:rsidRPr="00515FD4" w:rsidRDefault="00877431" w:rsidP="00877431">
            <w:pPr>
              <w:jc w:val="center"/>
              <w:rPr>
                <w:rFonts w:ascii="Arial" w:hAnsi="Arial" w:cs="Arial"/>
                <w:color w:val="000000"/>
                <w:sz w:val="18"/>
                <w:szCs w:val="18"/>
              </w:rPr>
            </w:pPr>
            <w:r w:rsidRPr="00877431">
              <w:rPr>
                <w:rFonts w:ascii="Arial" w:hAnsi="Arial" w:cs="Arial"/>
                <w:sz w:val="18"/>
                <w:szCs w:val="18"/>
              </w:rPr>
              <w:t>Doskový filter vínový</w:t>
            </w:r>
          </w:p>
        </w:tc>
        <w:tc>
          <w:tcPr>
            <w:tcW w:w="1172" w:type="pct"/>
            <w:tcBorders>
              <w:top w:val="single" w:sz="4" w:space="0" w:color="auto"/>
              <w:left w:val="nil"/>
              <w:bottom w:val="single" w:sz="4" w:space="0" w:color="auto"/>
              <w:right w:val="single" w:sz="4" w:space="0" w:color="auto"/>
            </w:tcBorders>
            <w:shd w:val="clear" w:color="auto" w:fill="auto"/>
            <w:vAlign w:val="center"/>
          </w:tcPr>
          <w:p w14:paraId="4D53F59E" w14:textId="77777777" w:rsidR="00877431" w:rsidRPr="00A32B12" w:rsidRDefault="00877431" w:rsidP="00877431">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290281DF" w14:textId="77777777" w:rsidR="00877431" w:rsidRPr="00A32B12" w:rsidRDefault="00877431" w:rsidP="00877431">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603D08D3" w14:textId="77777777" w:rsidR="00877431" w:rsidRPr="00A32B12" w:rsidRDefault="00877431" w:rsidP="00877431">
            <w:pPr>
              <w:jc w:val="center"/>
              <w:rPr>
                <w:rFonts w:ascii="Arial" w:hAnsi="Arial" w:cs="Arial"/>
                <w:color w:val="000000"/>
                <w:sz w:val="18"/>
                <w:szCs w:val="18"/>
              </w:rPr>
            </w:pPr>
          </w:p>
        </w:tc>
      </w:tr>
      <w:tr w:rsidR="00877431" w:rsidRPr="00A32B12" w14:paraId="0F0E4704" w14:textId="77777777" w:rsidTr="00877431">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3492C066" w14:textId="62586362" w:rsidR="00877431" w:rsidRPr="00515FD4" w:rsidRDefault="00877431" w:rsidP="00877431">
            <w:pPr>
              <w:jc w:val="center"/>
              <w:rPr>
                <w:rFonts w:ascii="Arial" w:hAnsi="Arial" w:cs="Arial"/>
                <w:color w:val="000000"/>
                <w:sz w:val="18"/>
                <w:szCs w:val="18"/>
              </w:rPr>
            </w:pPr>
            <w:r w:rsidRPr="00877431">
              <w:rPr>
                <w:rFonts w:ascii="Arial" w:hAnsi="Arial" w:cs="Arial"/>
                <w:sz w:val="18"/>
                <w:szCs w:val="18"/>
              </w:rPr>
              <w:t>Čerpadlo na lieh a destiláty</w:t>
            </w:r>
          </w:p>
        </w:tc>
        <w:tc>
          <w:tcPr>
            <w:tcW w:w="1172" w:type="pct"/>
            <w:tcBorders>
              <w:top w:val="single" w:sz="4" w:space="0" w:color="auto"/>
              <w:left w:val="nil"/>
              <w:bottom w:val="single" w:sz="4" w:space="0" w:color="auto"/>
              <w:right w:val="single" w:sz="4" w:space="0" w:color="auto"/>
            </w:tcBorders>
            <w:shd w:val="clear" w:color="auto" w:fill="auto"/>
            <w:vAlign w:val="center"/>
          </w:tcPr>
          <w:p w14:paraId="7CEBCD16" w14:textId="77777777" w:rsidR="00877431" w:rsidRPr="00A32B12" w:rsidRDefault="00877431" w:rsidP="00877431">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7D27C27E" w14:textId="77777777" w:rsidR="00877431" w:rsidRPr="00A32B12" w:rsidRDefault="00877431" w:rsidP="00877431">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795D6590" w14:textId="77777777" w:rsidR="00877431" w:rsidRPr="00A32B12" w:rsidRDefault="00877431" w:rsidP="00877431">
            <w:pPr>
              <w:jc w:val="center"/>
              <w:rPr>
                <w:rFonts w:ascii="Arial" w:hAnsi="Arial" w:cs="Arial"/>
                <w:color w:val="000000"/>
                <w:sz w:val="18"/>
                <w:szCs w:val="18"/>
              </w:rPr>
            </w:pPr>
          </w:p>
        </w:tc>
      </w:tr>
    </w:tbl>
    <w:p w14:paraId="3A5CD661" w14:textId="77777777" w:rsidR="00515FD4" w:rsidRPr="00A32B12" w:rsidRDefault="00515FD4" w:rsidP="00515FD4">
      <w:pPr>
        <w:pStyle w:val="Zkladntext"/>
        <w:tabs>
          <w:tab w:val="left" w:pos="709"/>
        </w:tabs>
        <w:ind w:left="720"/>
        <w:rPr>
          <w:rFonts w:ascii="Arial" w:hAnsi="Arial" w:cs="Arial"/>
          <w:sz w:val="20"/>
          <w:szCs w:val="20"/>
        </w:rPr>
      </w:pPr>
    </w:p>
    <w:p w14:paraId="516403D1" w14:textId="37199D04" w:rsidR="00515FD4" w:rsidRPr="0020266A" w:rsidRDefault="00515FD4" w:rsidP="00877431">
      <w:pPr>
        <w:pStyle w:val="Zkladntext"/>
        <w:numPr>
          <w:ilvl w:val="0"/>
          <w:numId w:val="16"/>
        </w:numPr>
        <w:tabs>
          <w:tab w:val="left" w:pos="709"/>
          <w:tab w:val="left" w:pos="4536"/>
        </w:tabs>
        <w:rPr>
          <w:rFonts w:ascii="Arial" w:hAnsi="Arial" w:cs="Arial"/>
          <w:color w:val="000000"/>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w:t>
      </w:r>
      <w:r w:rsidR="00877431">
        <w:rPr>
          <w:rFonts w:ascii="Arial" w:hAnsi="Arial" w:cs="Arial"/>
          <w:sz w:val="20"/>
          <w:szCs w:val="20"/>
        </w:rPr>
        <w:t>p</w:t>
      </w:r>
      <w:r>
        <w:rPr>
          <w:rFonts w:ascii="Arial" w:hAnsi="Arial" w:cs="Arial"/>
          <w:color w:val="000000"/>
          <w:sz w:val="20"/>
          <w:szCs w:val="20"/>
        </w:rPr>
        <w:t>o dodaní predmetu zmluvy.</w:t>
      </w:r>
    </w:p>
    <w:p w14:paraId="5502F293"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6D20E264" w14:textId="77777777" w:rsidR="00515FD4" w:rsidRDefault="00515FD4" w:rsidP="00515FD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r>
        <w:rPr>
          <w:rFonts w:ascii="Arial" w:hAnsi="Arial" w:cs="Arial"/>
          <w:sz w:val="20"/>
          <w:szCs w:val="20"/>
        </w:rPr>
        <w:t xml:space="preserve">obdržania </w:t>
      </w:r>
      <w:r w:rsidRPr="00A236B7">
        <w:rPr>
          <w:rFonts w:ascii="Arial" w:hAnsi="Arial" w:cs="Arial"/>
          <w:sz w:val="20"/>
          <w:szCs w:val="20"/>
        </w:rPr>
        <w:t>účtovných dokladov, vystavených predávajúcim.</w:t>
      </w:r>
    </w:p>
    <w:p w14:paraId="219A133C"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2EE0B6D8" w14:textId="77777777" w:rsidR="00515FD4" w:rsidRPr="00A236B7" w:rsidRDefault="00515FD4" w:rsidP="00515FD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7DD35255" w14:textId="77777777" w:rsidR="00515FD4" w:rsidRDefault="00515FD4" w:rsidP="00515FD4">
      <w:pPr>
        <w:pStyle w:val="Zkladntext"/>
        <w:jc w:val="center"/>
        <w:rPr>
          <w:rFonts w:ascii="Arial" w:hAnsi="Arial" w:cs="Arial"/>
          <w:b/>
          <w:sz w:val="20"/>
          <w:szCs w:val="20"/>
        </w:rPr>
      </w:pPr>
    </w:p>
    <w:p w14:paraId="2F0A8D3A" w14:textId="77777777" w:rsidR="00515FD4" w:rsidRDefault="00515FD4" w:rsidP="00515FD4">
      <w:pPr>
        <w:pStyle w:val="Zkladntext"/>
        <w:jc w:val="center"/>
        <w:rPr>
          <w:rFonts w:ascii="Arial" w:hAnsi="Arial" w:cs="Arial"/>
          <w:b/>
          <w:sz w:val="20"/>
          <w:szCs w:val="20"/>
        </w:rPr>
      </w:pPr>
    </w:p>
    <w:p w14:paraId="42D8B7C5"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IV.</w:t>
      </w:r>
    </w:p>
    <w:p w14:paraId="0F0EE845" w14:textId="77777777" w:rsidR="00515FD4" w:rsidRPr="00A236B7" w:rsidRDefault="00515FD4" w:rsidP="00515FD4">
      <w:pPr>
        <w:pStyle w:val="Zkladntext"/>
        <w:jc w:val="center"/>
        <w:rPr>
          <w:rFonts w:ascii="Arial" w:hAnsi="Arial" w:cs="Arial"/>
          <w:b/>
          <w:bCs/>
          <w:sz w:val="20"/>
          <w:szCs w:val="20"/>
        </w:rPr>
      </w:pPr>
      <w:r w:rsidRPr="00A236B7">
        <w:rPr>
          <w:rFonts w:ascii="Arial" w:hAnsi="Arial" w:cs="Arial"/>
          <w:b/>
          <w:bCs/>
          <w:sz w:val="20"/>
          <w:szCs w:val="20"/>
        </w:rPr>
        <w:lastRenderedPageBreak/>
        <w:t>Povinnosti zmluvných strán</w:t>
      </w:r>
    </w:p>
    <w:p w14:paraId="49F16187" w14:textId="77777777" w:rsidR="00515FD4" w:rsidRPr="00A236B7" w:rsidRDefault="00515FD4" w:rsidP="00515FD4">
      <w:pPr>
        <w:pStyle w:val="Zkladntext"/>
        <w:jc w:val="center"/>
        <w:rPr>
          <w:rFonts w:ascii="Arial" w:hAnsi="Arial" w:cs="Arial"/>
          <w:sz w:val="20"/>
          <w:szCs w:val="20"/>
        </w:rPr>
      </w:pPr>
    </w:p>
    <w:p w14:paraId="4C37564D"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01F6B526"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709018DE"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316E0F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7FC1CFF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49549F02"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Poskytnúť minimálne </w:t>
      </w:r>
      <w:r>
        <w:rPr>
          <w:rFonts w:ascii="Arial" w:hAnsi="Arial" w:cs="Arial"/>
          <w:sz w:val="20"/>
          <w:szCs w:val="20"/>
        </w:rPr>
        <w:t>36</w:t>
      </w:r>
      <w:r w:rsidRPr="00A236B7">
        <w:rPr>
          <w:rFonts w:ascii="Arial" w:hAnsi="Arial" w:cs="Arial"/>
          <w:sz w:val="20"/>
          <w:szCs w:val="20"/>
        </w:rPr>
        <w:t xml:space="preserve"> mesačnú záruku na dodaný tovar.</w:t>
      </w:r>
    </w:p>
    <w:p w14:paraId="4E64ECDD" w14:textId="77777777" w:rsidR="00515FD4" w:rsidRPr="00A236B7" w:rsidRDefault="00515FD4" w:rsidP="00515FD4">
      <w:pPr>
        <w:pStyle w:val="Zkladntext"/>
        <w:tabs>
          <w:tab w:val="left" w:pos="1418"/>
        </w:tabs>
        <w:ind w:left="1440"/>
        <w:rPr>
          <w:rFonts w:ascii="Arial" w:hAnsi="Arial" w:cs="Arial"/>
          <w:sz w:val="20"/>
          <w:szCs w:val="20"/>
        </w:rPr>
      </w:pPr>
    </w:p>
    <w:p w14:paraId="10DFABA9"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6FC92FE8"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143FDC5B"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0F5594F"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0F702C21"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5D59AE5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54828DA8" w14:textId="77777777" w:rsidR="00515FD4" w:rsidRPr="00A236B7" w:rsidRDefault="00515FD4" w:rsidP="00515FD4">
      <w:pPr>
        <w:pStyle w:val="Zkladntext"/>
        <w:tabs>
          <w:tab w:val="left" w:pos="1418"/>
        </w:tabs>
        <w:ind w:left="1440"/>
        <w:rPr>
          <w:rFonts w:ascii="Arial" w:hAnsi="Arial" w:cs="Arial"/>
          <w:sz w:val="20"/>
          <w:szCs w:val="20"/>
        </w:rPr>
      </w:pPr>
    </w:p>
    <w:p w14:paraId="2F815381"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0F6D3DCE" w14:textId="77777777" w:rsidR="00515FD4" w:rsidRPr="00A236B7" w:rsidRDefault="00515FD4" w:rsidP="00515FD4">
      <w:pPr>
        <w:pStyle w:val="Zkladntext"/>
        <w:ind w:left="540" w:hanging="540"/>
        <w:jc w:val="center"/>
        <w:rPr>
          <w:rFonts w:ascii="Arial" w:hAnsi="Arial" w:cs="Arial"/>
          <w:sz w:val="20"/>
          <w:szCs w:val="20"/>
        </w:rPr>
      </w:pPr>
    </w:p>
    <w:p w14:paraId="6CE8B551" w14:textId="77777777" w:rsidR="00515FD4" w:rsidRPr="00A236B7" w:rsidRDefault="00515FD4" w:rsidP="00515FD4">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680C815" w14:textId="77777777" w:rsidR="00515FD4" w:rsidRPr="00A236B7" w:rsidRDefault="00515FD4" w:rsidP="00515FD4">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5889796" w14:textId="77777777" w:rsidR="00515FD4" w:rsidRPr="00A236B7" w:rsidRDefault="00515FD4" w:rsidP="00515FD4">
      <w:pPr>
        <w:pStyle w:val="Zkladntext"/>
        <w:ind w:left="360"/>
        <w:jc w:val="center"/>
        <w:rPr>
          <w:rFonts w:ascii="Arial" w:hAnsi="Arial" w:cs="Arial"/>
          <w:sz w:val="20"/>
          <w:szCs w:val="20"/>
        </w:rPr>
      </w:pPr>
    </w:p>
    <w:p w14:paraId="642C13AE" w14:textId="77777777" w:rsidR="00515FD4" w:rsidRDefault="00515FD4" w:rsidP="00515FD4">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09FBF147"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2163D5F6" w14:textId="77777777" w:rsidR="00515FD4" w:rsidRDefault="00515FD4" w:rsidP="00515FD4">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0E13F571" w14:textId="77777777" w:rsidR="00515FD4" w:rsidRPr="00A730CE" w:rsidRDefault="00515FD4" w:rsidP="00515FD4">
      <w:pPr>
        <w:pStyle w:val="Zkladntext"/>
        <w:tabs>
          <w:tab w:val="left" w:pos="709"/>
          <w:tab w:val="left" w:pos="4536"/>
        </w:tabs>
        <w:rPr>
          <w:rFonts w:ascii="Arial" w:hAnsi="Arial" w:cs="Arial"/>
          <w:sz w:val="20"/>
          <w:szCs w:val="20"/>
        </w:rPr>
      </w:pPr>
    </w:p>
    <w:p w14:paraId="2EBBB6EF" w14:textId="77777777" w:rsidR="00515FD4" w:rsidRPr="00B624C0" w:rsidRDefault="00515FD4" w:rsidP="00515FD4">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7265C237" w14:textId="77777777" w:rsidR="00515FD4" w:rsidRPr="00B624C0" w:rsidRDefault="00515FD4" w:rsidP="00515FD4">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44D8BE8D" w14:textId="77777777" w:rsidR="00515FD4" w:rsidRDefault="00515FD4" w:rsidP="00515FD4">
      <w:pPr>
        <w:pStyle w:val="Zkladntext"/>
        <w:rPr>
          <w:rFonts w:ascii="Arial" w:hAnsi="Arial" w:cs="Arial"/>
          <w:sz w:val="20"/>
          <w:szCs w:val="20"/>
        </w:rPr>
      </w:pPr>
    </w:p>
    <w:p w14:paraId="4A1309C1" w14:textId="77777777" w:rsidR="00515FD4" w:rsidRPr="00463EDC" w:rsidRDefault="00515FD4" w:rsidP="00515FD4">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576A057B" w14:textId="77777777" w:rsidR="00515FD4" w:rsidRPr="00463EDC" w:rsidRDefault="00515FD4" w:rsidP="00515FD4">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9612DC2"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4025186F"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6A273390"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7CF201F6"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6B4234B9"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5ED8EDF" w14:textId="77777777" w:rsidR="00515FD4"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658EEFFB" w14:textId="77777777" w:rsidR="00515FD4" w:rsidRPr="00463EDC" w:rsidRDefault="00515FD4" w:rsidP="00515FD4">
      <w:pPr>
        <w:pStyle w:val="Zkladntext"/>
        <w:tabs>
          <w:tab w:val="left" w:pos="709"/>
          <w:tab w:val="left" w:pos="4536"/>
        </w:tabs>
        <w:ind w:left="709"/>
        <w:rPr>
          <w:rFonts w:ascii="Arial" w:hAnsi="Arial" w:cs="Arial"/>
          <w:sz w:val="20"/>
          <w:szCs w:val="20"/>
        </w:rPr>
      </w:pPr>
    </w:p>
    <w:p w14:paraId="37994A66" w14:textId="77777777" w:rsidR="00515FD4" w:rsidRPr="00D7519E" w:rsidRDefault="00515FD4" w:rsidP="00515FD4">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0EC7F935" w14:textId="77777777" w:rsidR="00515FD4" w:rsidRDefault="00515FD4" w:rsidP="00515FD4">
      <w:pPr>
        <w:pStyle w:val="Zkladntext"/>
        <w:jc w:val="center"/>
        <w:rPr>
          <w:rFonts w:ascii="Arial" w:hAnsi="Arial" w:cs="Arial"/>
          <w:b/>
          <w:sz w:val="20"/>
          <w:szCs w:val="20"/>
        </w:rPr>
      </w:pPr>
    </w:p>
    <w:p w14:paraId="28B02B0A" w14:textId="77777777" w:rsidR="00515FD4" w:rsidRDefault="00515FD4" w:rsidP="00515FD4">
      <w:pPr>
        <w:pStyle w:val="Zkladntext"/>
        <w:jc w:val="center"/>
        <w:rPr>
          <w:rFonts w:ascii="Arial" w:hAnsi="Arial" w:cs="Arial"/>
          <w:b/>
          <w:sz w:val="20"/>
          <w:szCs w:val="20"/>
        </w:rPr>
      </w:pPr>
    </w:p>
    <w:p w14:paraId="096FEEBC" w14:textId="77777777" w:rsidR="00515FD4" w:rsidRPr="00D7519E" w:rsidRDefault="00515FD4" w:rsidP="00515FD4">
      <w:pPr>
        <w:pStyle w:val="Zkladntext"/>
        <w:jc w:val="center"/>
        <w:rPr>
          <w:rFonts w:ascii="Arial" w:hAnsi="Arial" w:cs="Arial"/>
          <w:b/>
          <w:sz w:val="20"/>
          <w:szCs w:val="20"/>
        </w:rPr>
      </w:pPr>
      <w:r w:rsidRPr="00D7519E">
        <w:rPr>
          <w:rFonts w:ascii="Arial" w:hAnsi="Arial" w:cs="Arial"/>
          <w:b/>
          <w:sz w:val="20"/>
          <w:szCs w:val="20"/>
        </w:rPr>
        <w:t>Článok VII.</w:t>
      </w:r>
    </w:p>
    <w:p w14:paraId="26265C71" w14:textId="77777777" w:rsidR="00515FD4" w:rsidRPr="00D7519E" w:rsidRDefault="00515FD4" w:rsidP="00515FD4">
      <w:pPr>
        <w:pStyle w:val="Zkladntext"/>
        <w:jc w:val="center"/>
        <w:rPr>
          <w:rFonts w:ascii="Arial" w:hAnsi="Arial" w:cs="Arial"/>
          <w:b/>
          <w:sz w:val="20"/>
          <w:szCs w:val="20"/>
        </w:rPr>
      </w:pPr>
      <w:r w:rsidRPr="00D7519E">
        <w:rPr>
          <w:rFonts w:ascii="Arial" w:hAnsi="Arial" w:cs="Arial"/>
          <w:b/>
          <w:sz w:val="20"/>
          <w:szCs w:val="20"/>
        </w:rPr>
        <w:t>Subdodávatelia</w:t>
      </w:r>
    </w:p>
    <w:p w14:paraId="28B53318" w14:textId="77777777" w:rsidR="00515FD4" w:rsidRPr="00D7519E" w:rsidRDefault="00515FD4" w:rsidP="00515FD4">
      <w:pPr>
        <w:pStyle w:val="Zkladntext"/>
        <w:rPr>
          <w:rFonts w:ascii="Arial" w:hAnsi="Arial" w:cs="Arial"/>
          <w:b/>
          <w:sz w:val="20"/>
          <w:szCs w:val="20"/>
        </w:rPr>
      </w:pPr>
    </w:p>
    <w:p w14:paraId="4A75E39A"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27A97A84" w14:textId="77777777" w:rsidR="00515FD4" w:rsidRPr="00D7519E" w:rsidRDefault="00515FD4" w:rsidP="00515FD4">
      <w:pPr>
        <w:pStyle w:val="Zkladntext"/>
        <w:tabs>
          <w:tab w:val="left" w:pos="709"/>
          <w:tab w:val="left" w:pos="4536"/>
        </w:tabs>
        <w:ind w:left="720"/>
        <w:rPr>
          <w:rFonts w:ascii="Arial" w:hAnsi="Arial" w:cs="Arial"/>
          <w:sz w:val="20"/>
          <w:szCs w:val="20"/>
        </w:rPr>
      </w:pPr>
    </w:p>
    <w:p w14:paraId="2BCDDF30"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13F807FC" w14:textId="77777777" w:rsidR="00515FD4" w:rsidRPr="00D7519E" w:rsidRDefault="00515FD4" w:rsidP="00515FD4">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515FD4" w:rsidRPr="00D7519E" w14:paraId="08A7A9F5" w14:textId="77777777" w:rsidTr="00A97AF3">
        <w:tc>
          <w:tcPr>
            <w:tcW w:w="3692" w:type="dxa"/>
          </w:tcPr>
          <w:p w14:paraId="2D571654"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01006ECF" w14:textId="77777777" w:rsidR="00515FD4" w:rsidRPr="00D7519E" w:rsidRDefault="00515FD4" w:rsidP="00A97AF3">
            <w:pPr>
              <w:tabs>
                <w:tab w:val="left" w:pos="1560"/>
              </w:tabs>
              <w:rPr>
                <w:rFonts w:ascii="Arial" w:hAnsi="Arial" w:cs="Arial"/>
                <w:sz w:val="18"/>
                <w:szCs w:val="18"/>
              </w:rPr>
            </w:pPr>
          </w:p>
        </w:tc>
      </w:tr>
      <w:tr w:rsidR="00515FD4" w:rsidRPr="00D7519E" w14:paraId="48734C5A" w14:textId="77777777" w:rsidTr="00A97AF3">
        <w:tc>
          <w:tcPr>
            <w:tcW w:w="3692" w:type="dxa"/>
          </w:tcPr>
          <w:p w14:paraId="232FDCAC"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7E316818" w14:textId="77777777" w:rsidR="00515FD4" w:rsidRPr="00D7519E" w:rsidRDefault="00515FD4" w:rsidP="00A97AF3">
            <w:pPr>
              <w:tabs>
                <w:tab w:val="left" w:pos="1560"/>
              </w:tabs>
              <w:rPr>
                <w:rFonts w:ascii="Arial" w:hAnsi="Arial" w:cs="Arial"/>
                <w:sz w:val="18"/>
                <w:szCs w:val="18"/>
              </w:rPr>
            </w:pPr>
          </w:p>
        </w:tc>
      </w:tr>
      <w:tr w:rsidR="00515FD4" w:rsidRPr="00CD16DF" w14:paraId="32C01F63" w14:textId="77777777" w:rsidTr="00A97AF3">
        <w:tc>
          <w:tcPr>
            <w:tcW w:w="3692" w:type="dxa"/>
          </w:tcPr>
          <w:p w14:paraId="0A450306"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1491A6FE" w14:textId="77777777" w:rsidR="00515FD4" w:rsidRPr="00D7519E" w:rsidRDefault="00515FD4" w:rsidP="00A97AF3">
            <w:pPr>
              <w:tabs>
                <w:tab w:val="left" w:pos="1560"/>
              </w:tabs>
              <w:rPr>
                <w:rFonts w:ascii="Arial" w:hAnsi="Arial" w:cs="Arial"/>
                <w:sz w:val="18"/>
                <w:szCs w:val="18"/>
              </w:rPr>
            </w:pPr>
          </w:p>
        </w:tc>
      </w:tr>
      <w:tr w:rsidR="00515FD4" w:rsidRPr="00D7519E" w14:paraId="5B4C9941" w14:textId="77777777" w:rsidTr="00A97AF3">
        <w:tc>
          <w:tcPr>
            <w:tcW w:w="3692" w:type="dxa"/>
          </w:tcPr>
          <w:p w14:paraId="0F80ECE3"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00C84B9" w14:textId="77777777" w:rsidR="00515FD4" w:rsidRPr="00D7519E" w:rsidRDefault="00515FD4" w:rsidP="00A97AF3">
            <w:pPr>
              <w:tabs>
                <w:tab w:val="left" w:pos="1560"/>
              </w:tabs>
              <w:rPr>
                <w:rFonts w:ascii="Arial" w:hAnsi="Arial" w:cs="Arial"/>
                <w:sz w:val="18"/>
                <w:szCs w:val="18"/>
              </w:rPr>
            </w:pPr>
          </w:p>
        </w:tc>
      </w:tr>
      <w:tr w:rsidR="00515FD4" w:rsidRPr="00D7519E" w14:paraId="6881601B" w14:textId="77777777" w:rsidTr="00A97AF3">
        <w:tc>
          <w:tcPr>
            <w:tcW w:w="3692" w:type="dxa"/>
          </w:tcPr>
          <w:p w14:paraId="24A0299B"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2F68F4BA" w14:textId="77777777" w:rsidR="00515FD4" w:rsidRPr="00D7519E" w:rsidRDefault="00515FD4" w:rsidP="00A97AF3">
            <w:pPr>
              <w:tabs>
                <w:tab w:val="left" w:pos="1560"/>
              </w:tabs>
              <w:rPr>
                <w:rFonts w:ascii="Arial" w:hAnsi="Arial" w:cs="Arial"/>
                <w:sz w:val="18"/>
                <w:szCs w:val="18"/>
              </w:rPr>
            </w:pPr>
          </w:p>
        </w:tc>
      </w:tr>
      <w:tr w:rsidR="00515FD4" w:rsidRPr="00D7519E" w14:paraId="51F45DF3" w14:textId="77777777" w:rsidTr="00A97AF3">
        <w:tc>
          <w:tcPr>
            <w:tcW w:w="3692" w:type="dxa"/>
          </w:tcPr>
          <w:p w14:paraId="4650D229"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259B4D62" w14:textId="77777777" w:rsidR="00515FD4" w:rsidRPr="00D7519E" w:rsidRDefault="00515FD4" w:rsidP="00A97AF3">
            <w:pPr>
              <w:tabs>
                <w:tab w:val="left" w:pos="1560"/>
              </w:tabs>
              <w:rPr>
                <w:rFonts w:ascii="Arial" w:hAnsi="Arial" w:cs="Arial"/>
                <w:sz w:val="18"/>
                <w:szCs w:val="18"/>
              </w:rPr>
            </w:pPr>
          </w:p>
        </w:tc>
      </w:tr>
      <w:tr w:rsidR="00515FD4" w:rsidRPr="00D7519E" w14:paraId="7ED27D0E" w14:textId="77777777" w:rsidTr="00A97AF3">
        <w:tc>
          <w:tcPr>
            <w:tcW w:w="3692" w:type="dxa"/>
          </w:tcPr>
          <w:p w14:paraId="26C519B5"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277F3D7" w14:textId="77777777" w:rsidR="00515FD4" w:rsidRPr="00D7519E" w:rsidRDefault="00515FD4" w:rsidP="00A97AF3">
            <w:pPr>
              <w:tabs>
                <w:tab w:val="left" w:pos="1560"/>
              </w:tabs>
              <w:rPr>
                <w:rFonts w:ascii="Arial" w:hAnsi="Arial" w:cs="Arial"/>
                <w:sz w:val="18"/>
                <w:szCs w:val="18"/>
              </w:rPr>
            </w:pPr>
          </w:p>
        </w:tc>
      </w:tr>
    </w:tbl>
    <w:p w14:paraId="6C148F53" w14:textId="77777777" w:rsidR="00515FD4" w:rsidRPr="00D7519E" w:rsidRDefault="00515FD4" w:rsidP="00515FD4">
      <w:pPr>
        <w:pStyle w:val="Zkladntext"/>
        <w:tabs>
          <w:tab w:val="left" w:pos="709"/>
          <w:tab w:val="left" w:pos="4536"/>
        </w:tabs>
        <w:rPr>
          <w:rFonts w:ascii="Arial" w:hAnsi="Arial" w:cs="Arial"/>
          <w:sz w:val="20"/>
          <w:szCs w:val="20"/>
        </w:rPr>
      </w:pPr>
    </w:p>
    <w:p w14:paraId="6BCB4C20"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13453E5" w14:textId="77777777" w:rsidR="00515FD4" w:rsidRDefault="00515FD4" w:rsidP="00515FD4">
      <w:pPr>
        <w:pStyle w:val="Zkladntext"/>
        <w:jc w:val="center"/>
        <w:rPr>
          <w:rFonts w:ascii="Arial" w:hAnsi="Arial" w:cs="Arial"/>
          <w:b/>
          <w:sz w:val="20"/>
          <w:szCs w:val="20"/>
        </w:rPr>
      </w:pPr>
    </w:p>
    <w:p w14:paraId="077F41AE" w14:textId="77777777" w:rsidR="00877431" w:rsidRDefault="00877431" w:rsidP="00515FD4">
      <w:pPr>
        <w:pStyle w:val="Zkladntext"/>
        <w:jc w:val="center"/>
        <w:rPr>
          <w:rFonts w:ascii="Arial" w:hAnsi="Arial" w:cs="Arial"/>
          <w:b/>
          <w:sz w:val="20"/>
          <w:szCs w:val="20"/>
        </w:rPr>
      </w:pPr>
    </w:p>
    <w:p w14:paraId="7F836429"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6EA66F5B" w14:textId="77777777" w:rsidR="00515FD4" w:rsidRPr="00A236B7" w:rsidRDefault="00515FD4" w:rsidP="00515FD4">
      <w:pPr>
        <w:pStyle w:val="Zkladntext"/>
        <w:jc w:val="center"/>
        <w:rPr>
          <w:rFonts w:ascii="Arial" w:hAnsi="Arial" w:cs="Arial"/>
          <w:sz w:val="20"/>
          <w:szCs w:val="20"/>
        </w:rPr>
      </w:pPr>
      <w:r w:rsidRPr="00A236B7">
        <w:rPr>
          <w:rFonts w:ascii="Arial" w:hAnsi="Arial" w:cs="Arial"/>
          <w:b/>
          <w:bCs/>
          <w:sz w:val="20"/>
          <w:szCs w:val="20"/>
        </w:rPr>
        <w:t>Záverečné ustanovenia</w:t>
      </w:r>
    </w:p>
    <w:p w14:paraId="020AD6A5" w14:textId="77777777" w:rsidR="00515FD4" w:rsidRPr="00A236B7" w:rsidRDefault="00515FD4" w:rsidP="00515FD4">
      <w:pPr>
        <w:pStyle w:val="Zkladntext"/>
        <w:jc w:val="center"/>
        <w:rPr>
          <w:rFonts w:ascii="Arial" w:hAnsi="Arial" w:cs="Arial"/>
          <w:b/>
          <w:bCs/>
          <w:sz w:val="20"/>
          <w:szCs w:val="20"/>
        </w:rPr>
      </w:pPr>
    </w:p>
    <w:p w14:paraId="74D930A9"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4B2CB07E"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0C7BAE50"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7FDAF30C"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0DAB1836"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77CC850A"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7C18BE06"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5C3EF3E0"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761EB06A"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1262BCC2" w14:textId="77777777" w:rsidR="00515FD4" w:rsidRPr="00D7519E" w:rsidRDefault="00515FD4" w:rsidP="00515FD4">
      <w:pPr>
        <w:pStyle w:val="Zkladntext"/>
        <w:tabs>
          <w:tab w:val="left" w:pos="709"/>
          <w:tab w:val="left" w:pos="4536"/>
        </w:tabs>
        <w:rPr>
          <w:rFonts w:ascii="Arial" w:hAnsi="Arial" w:cs="Arial"/>
          <w:sz w:val="20"/>
          <w:szCs w:val="20"/>
        </w:rPr>
      </w:pPr>
    </w:p>
    <w:p w14:paraId="70F027D4" w14:textId="77777777" w:rsidR="00515FD4" w:rsidRPr="00B71332"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4834E98D" w14:textId="77777777" w:rsidR="00515FD4" w:rsidRPr="008613C6" w:rsidRDefault="00515FD4" w:rsidP="00515FD4">
      <w:pPr>
        <w:pStyle w:val="Zkladntext"/>
        <w:tabs>
          <w:tab w:val="left" w:pos="709"/>
          <w:tab w:val="left" w:pos="4536"/>
        </w:tabs>
        <w:ind w:left="714"/>
        <w:rPr>
          <w:rFonts w:ascii="Arial" w:hAnsi="Arial" w:cs="Arial"/>
          <w:sz w:val="20"/>
          <w:szCs w:val="20"/>
        </w:rPr>
      </w:pPr>
    </w:p>
    <w:p w14:paraId="115C8806" w14:textId="77777777" w:rsidR="00877431" w:rsidRDefault="00877431">
      <w:pPr>
        <w:spacing w:after="200" w:line="276" w:lineRule="auto"/>
        <w:rPr>
          <w:rFonts w:ascii="Arial" w:hAnsi="Arial" w:cs="Arial"/>
          <w:sz w:val="20"/>
          <w:szCs w:val="20"/>
        </w:rPr>
      </w:pPr>
      <w:r>
        <w:rPr>
          <w:rFonts w:ascii="Arial" w:hAnsi="Arial" w:cs="Arial"/>
          <w:sz w:val="20"/>
          <w:szCs w:val="20"/>
        </w:rPr>
        <w:br w:type="page"/>
      </w:r>
    </w:p>
    <w:p w14:paraId="30F091AD" w14:textId="38077692" w:rsidR="00515FD4" w:rsidRPr="00B624C0"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lastRenderedPageBreak/>
        <w:t>Zmluvné strany svojimi podpismi potvrdili, že s obsahom zmluvy a dôsledkami vyplývajúcimi z nej súhlasia.</w:t>
      </w:r>
    </w:p>
    <w:p w14:paraId="18117051" w14:textId="77777777" w:rsidR="00515FD4" w:rsidRPr="00A236B7" w:rsidRDefault="00515FD4" w:rsidP="00515FD4">
      <w:pPr>
        <w:rPr>
          <w:rFonts w:ascii="Arial" w:hAnsi="Arial" w:cs="Arial"/>
          <w:sz w:val="20"/>
          <w:szCs w:val="20"/>
        </w:rPr>
      </w:pPr>
    </w:p>
    <w:p w14:paraId="700E9E6D" w14:textId="77777777" w:rsidR="00515FD4" w:rsidRDefault="00515FD4" w:rsidP="00515FD4">
      <w:pPr>
        <w:jc w:val="both"/>
        <w:rPr>
          <w:rFonts w:ascii="Arial" w:hAnsi="Arial" w:cs="Arial"/>
          <w:sz w:val="20"/>
          <w:szCs w:val="20"/>
        </w:rPr>
      </w:pPr>
    </w:p>
    <w:p w14:paraId="7BE0B4FA" w14:textId="77777777" w:rsidR="00515FD4" w:rsidRDefault="00515FD4" w:rsidP="00515FD4">
      <w:pPr>
        <w:jc w:val="both"/>
        <w:rPr>
          <w:rFonts w:ascii="Arial" w:hAnsi="Arial" w:cs="Arial"/>
          <w:sz w:val="20"/>
          <w:szCs w:val="20"/>
        </w:rPr>
      </w:pPr>
    </w:p>
    <w:p w14:paraId="768BE4E9" w14:textId="77777777" w:rsidR="00515FD4" w:rsidRPr="00A236B7" w:rsidRDefault="00515FD4" w:rsidP="00515FD4">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6FD9B5DA" w14:textId="77777777" w:rsidR="00515FD4" w:rsidRPr="00A236B7" w:rsidRDefault="00515FD4" w:rsidP="00515FD4">
      <w:pPr>
        <w:jc w:val="both"/>
        <w:rPr>
          <w:rFonts w:ascii="Arial" w:hAnsi="Arial" w:cs="Arial"/>
          <w:sz w:val="20"/>
          <w:szCs w:val="20"/>
        </w:rPr>
      </w:pPr>
    </w:p>
    <w:p w14:paraId="0E226C1A" w14:textId="77777777" w:rsidR="00515FD4" w:rsidRPr="00A236B7" w:rsidRDefault="00515FD4" w:rsidP="00515FD4">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5999D751" w14:textId="77777777" w:rsidR="00515FD4" w:rsidRPr="00A236B7" w:rsidRDefault="00515FD4" w:rsidP="00515FD4">
      <w:pPr>
        <w:jc w:val="both"/>
        <w:rPr>
          <w:rFonts w:ascii="Arial" w:hAnsi="Arial" w:cs="Arial"/>
          <w:sz w:val="20"/>
          <w:szCs w:val="20"/>
        </w:rPr>
      </w:pPr>
    </w:p>
    <w:p w14:paraId="7DE62F44" w14:textId="77777777" w:rsidR="00515FD4" w:rsidRPr="00A236B7" w:rsidRDefault="00515FD4" w:rsidP="00515FD4">
      <w:pPr>
        <w:jc w:val="both"/>
        <w:rPr>
          <w:rFonts w:ascii="Arial" w:hAnsi="Arial" w:cs="Arial"/>
          <w:sz w:val="20"/>
          <w:szCs w:val="20"/>
        </w:rPr>
      </w:pPr>
    </w:p>
    <w:p w14:paraId="02B032AD" w14:textId="77777777" w:rsidR="00515FD4" w:rsidRPr="00A236B7" w:rsidRDefault="00515FD4" w:rsidP="00515FD4">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3C94CAC6" w14:textId="77777777" w:rsidR="00515FD4" w:rsidRPr="00A236B7" w:rsidRDefault="00515FD4" w:rsidP="00515FD4">
      <w:pPr>
        <w:jc w:val="both"/>
        <w:rPr>
          <w:rFonts w:ascii="Arial" w:hAnsi="Arial" w:cs="Arial"/>
          <w:sz w:val="20"/>
          <w:szCs w:val="20"/>
        </w:rPr>
      </w:pPr>
    </w:p>
    <w:p w14:paraId="3333E30D" w14:textId="77777777" w:rsidR="00515FD4" w:rsidRPr="00A236B7" w:rsidRDefault="00515FD4" w:rsidP="00515FD4">
      <w:pPr>
        <w:jc w:val="both"/>
        <w:rPr>
          <w:rFonts w:ascii="Arial" w:hAnsi="Arial" w:cs="Arial"/>
          <w:sz w:val="20"/>
          <w:szCs w:val="20"/>
        </w:rPr>
      </w:pPr>
    </w:p>
    <w:p w14:paraId="689A4163" w14:textId="77777777" w:rsidR="00515FD4" w:rsidRPr="00A236B7" w:rsidRDefault="00515FD4" w:rsidP="00515FD4">
      <w:pPr>
        <w:jc w:val="both"/>
        <w:rPr>
          <w:rFonts w:ascii="Arial" w:hAnsi="Arial" w:cs="Arial"/>
          <w:sz w:val="20"/>
          <w:szCs w:val="20"/>
        </w:rPr>
      </w:pPr>
    </w:p>
    <w:p w14:paraId="00CB60BD" w14:textId="77777777" w:rsidR="00515FD4" w:rsidRDefault="00515FD4" w:rsidP="00515FD4">
      <w:pPr>
        <w:jc w:val="both"/>
        <w:rPr>
          <w:rFonts w:ascii="Arial" w:hAnsi="Arial" w:cs="Arial"/>
          <w:sz w:val="20"/>
          <w:szCs w:val="20"/>
        </w:rPr>
      </w:pPr>
    </w:p>
    <w:p w14:paraId="154AEA1C" w14:textId="77777777" w:rsidR="00515FD4" w:rsidRDefault="00515FD4" w:rsidP="00515FD4">
      <w:pPr>
        <w:jc w:val="both"/>
        <w:rPr>
          <w:rFonts w:ascii="Arial" w:hAnsi="Arial" w:cs="Arial"/>
          <w:sz w:val="20"/>
          <w:szCs w:val="20"/>
        </w:rPr>
      </w:pPr>
    </w:p>
    <w:p w14:paraId="7603F788" w14:textId="77777777" w:rsidR="00515FD4" w:rsidRPr="00A236B7" w:rsidRDefault="00515FD4" w:rsidP="00515FD4">
      <w:pPr>
        <w:jc w:val="both"/>
        <w:rPr>
          <w:rFonts w:ascii="Arial" w:hAnsi="Arial" w:cs="Arial"/>
          <w:sz w:val="20"/>
          <w:szCs w:val="20"/>
        </w:rPr>
      </w:pPr>
    </w:p>
    <w:p w14:paraId="113C0D10" w14:textId="77777777" w:rsidR="00515FD4" w:rsidRPr="00A236B7" w:rsidRDefault="00515FD4" w:rsidP="00515FD4">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47CDE937" w14:textId="77777777" w:rsidR="00515FD4" w:rsidRPr="00A236B7" w:rsidRDefault="00515FD4" w:rsidP="00515FD4">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4178CAFB" w14:textId="77777777" w:rsidR="00515FD4" w:rsidRPr="00A236B7" w:rsidRDefault="00515FD4" w:rsidP="00515FD4">
      <w:pPr>
        <w:rPr>
          <w:rFonts w:ascii="Arial" w:hAnsi="Arial" w:cs="Arial"/>
          <w:sz w:val="20"/>
          <w:szCs w:val="20"/>
        </w:rPr>
      </w:pPr>
      <w:r w:rsidRPr="003C780A">
        <w:rPr>
          <w:rFonts w:ascii="Arial" w:hAnsi="Arial" w:cs="Arial"/>
          <w:b/>
          <w:bCs/>
          <w:sz w:val="20"/>
          <w:szCs w:val="20"/>
        </w:rPr>
        <w:t xml:space="preserve">HUBERT J.E., </w:t>
      </w:r>
      <w:proofErr w:type="spellStart"/>
      <w:r w:rsidRPr="003C780A">
        <w:rPr>
          <w:rFonts w:ascii="Arial" w:hAnsi="Arial" w:cs="Arial"/>
          <w:b/>
          <w:bCs/>
          <w:sz w:val="20"/>
          <w:szCs w:val="20"/>
        </w:rPr>
        <w:t>s.r.o</w:t>
      </w:r>
      <w:proofErr w:type="spellEnd"/>
      <w:r w:rsidRPr="003C780A">
        <w:rPr>
          <w:rFonts w:ascii="Arial" w:hAnsi="Arial" w:cs="Arial"/>
          <w:b/>
          <w:bCs/>
          <w:sz w:val="20"/>
          <w:szCs w:val="20"/>
        </w:rPr>
        <w:t>.</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520FDD84" w14:textId="77777777" w:rsidR="00515FD4" w:rsidRDefault="00515FD4" w:rsidP="00515FD4">
      <w:pPr>
        <w:jc w:val="both"/>
        <w:rPr>
          <w:rFonts w:ascii="Arial" w:hAnsi="Arial" w:cs="Arial"/>
          <w:sz w:val="20"/>
          <w:szCs w:val="20"/>
        </w:rPr>
      </w:pPr>
    </w:p>
    <w:p w14:paraId="45B20518" w14:textId="77777777" w:rsidR="00515FD4" w:rsidRDefault="00515FD4" w:rsidP="00515FD4">
      <w:pPr>
        <w:jc w:val="both"/>
        <w:rPr>
          <w:rFonts w:ascii="Arial" w:hAnsi="Arial" w:cs="Arial"/>
          <w:sz w:val="20"/>
          <w:szCs w:val="20"/>
        </w:rPr>
      </w:pPr>
    </w:p>
    <w:p w14:paraId="597A3206" w14:textId="77777777" w:rsidR="00515FD4" w:rsidRPr="00D12132" w:rsidRDefault="00515FD4" w:rsidP="00515FD4">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3FDDF4E2" w14:textId="77777777" w:rsidR="00515FD4" w:rsidRPr="00D12132" w:rsidRDefault="00515FD4" w:rsidP="00515FD4">
      <w:pPr>
        <w:jc w:val="both"/>
        <w:rPr>
          <w:rFonts w:ascii="Arial" w:hAnsi="Arial" w:cs="Arial"/>
          <w:sz w:val="20"/>
          <w:szCs w:val="20"/>
          <w:highlight w:val="yellow"/>
        </w:rPr>
      </w:pPr>
    </w:p>
    <w:p w14:paraId="2B233451" w14:textId="02251CA2" w:rsidR="00C125B6" w:rsidRPr="00F929E4" w:rsidRDefault="00C125B6" w:rsidP="00C125B6">
      <w:pPr>
        <w:jc w:val="both"/>
        <w:rPr>
          <w:rFonts w:ascii="Arial" w:hAnsi="Arial" w:cs="Arial"/>
          <w:sz w:val="20"/>
          <w:szCs w:val="20"/>
          <w:highlight w:val="yellow"/>
        </w:rPr>
      </w:pPr>
    </w:p>
    <w:p w14:paraId="43BE8147" w14:textId="77777777" w:rsidR="0028050B" w:rsidRPr="00F929E4" w:rsidRDefault="0028050B" w:rsidP="00C125B6">
      <w:pPr>
        <w:jc w:val="both"/>
        <w:rPr>
          <w:rFonts w:ascii="Arial" w:hAnsi="Arial" w:cs="Arial"/>
          <w:sz w:val="20"/>
          <w:szCs w:val="20"/>
          <w:highlight w:val="yellow"/>
        </w:rPr>
        <w:sectPr w:rsidR="0028050B" w:rsidRPr="00F929E4" w:rsidSect="00B11D40">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5A0F6CA9"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1CC8808A"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Pr="00556E59">
        <w:rPr>
          <w:rFonts w:ascii="Tahoma" w:hAnsi="Tahoma" w:cs="Tahoma"/>
          <w:noProof w:val="0"/>
          <w:sz w:val="24"/>
          <w:szCs w:val="24"/>
          <w:lang w:val="sk-SK"/>
        </w:rPr>
        <w:t xml:space="preserve">HUBERT J.E., </w:t>
      </w:r>
      <w:proofErr w:type="spellStart"/>
      <w:r w:rsidRPr="00556E59">
        <w:rPr>
          <w:rFonts w:ascii="Tahoma" w:hAnsi="Tahoma" w:cs="Tahoma"/>
          <w:noProof w:val="0"/>
          <w:sz w:val="24"/>
          <w:szCs w:val="24"/>
          <w:lang w:val="sk-SK"/>
        </w:rPr>
        <w:t>s.r.o</w:t>
      </w:r>
      <w:proofErr w:type="spellEnd"/>
      <w:r w:rsidRPr="00556E59">
        <w:rPr>
          <w:rFonts w:ascii="Tahoma" w:hAnsi="Tahoma" w:cs="Tahoma"/>
          <w:noProof w:val="0"/>
          <w:sz w:val="24"/>
          <w:szCs w:val="24"/>
          <w:lang w:val="sk-SK"/>
        </w:rPr>
        <w:t>.</w:t>
      </w:r>
    </w:p>
    <w:p w14:paraId="52F7EC3F"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Pr="00556E59">
        <w:rPr>
          <w:rFonts w:ascii="Tahoma" w:hAnsi="Tahoma" w:cs="Tahoma"/>
          <w:noProof w:val="0"/>
          <w:sz w:val="24"/>
          <w:szCs w:val="24"/>
          <w:lang w:val="sk-SK"/>
        </w:rPr>
        <w:t>Vinárska 137, Sereď 926 01</w:t>
      </w:r>
    </w:p>
    <w:p w14:paraId="0C2F1CFC"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556E59">
        <w:rPr>
          <w:rFonts w:ascii="Tahoma" w:hAnsi="Tahoma" w:cs="Tahoma"/>
          <w:noProof w:val="0"/>
          <w:sz w:val="24"/>
          <w:szCs w:val="24"/>
          <w:lang w:val="sk-SK"/>
        </w:rPr>
        <w:t>36 246 794</w:t>
      </w:r>
    </w:p>
    <w:p w14:paraId="067798D6" w14:textId="77777777" w:rsidR="00515FD4" w:rsidRPr="00F929E4" w:rsidRDefault="00515FD4" w:rsidP="00515FD4">
      <w:pPr>
        <w:tabs>
          <w:tab w:val="left" w:pos="2835"/>
        </w:tabs>
        <w:rPr>
          <w:rFonts w:ascii="Tahoma" w:hAnsi="Tahoma" w:cs="Tahoma"/>
          <w:sz w:val="30"/>
          <w:szCs w:val="30"/>
        </w:rPr>
      </w:pPr>
    </w:p>
    <w:p w14:paraId="352F0071" w14:textId="77777777" w:rsidR="00515FD4" w:rsidRPr="00F929E4" w:rsidRDefault="00515FD4" w:rsidP="00515FD4">
      <w:pPr>
        <w:tabs>
          <w:tab w:val="left" w:pos="2835"/>
        </w:tabs>
        <w:rPr>
          <w:rFonts w:ascii="Tahoma" w:hAnsi="Tahoma" w:cs="Tahoma"/>
          <w:sz w:val="30"/>
          <w:szCs w:val="30"/>
        </w:rPr>
      </w:pPr>
    </w:p>
    <w:p w14:paraId="6730B974" w14:textId="77777777" w:rsidR="00515FD4" w:rsidRPr="00F929E4" w:rsidRDefault="00515FD4" w:rsidP="00515FD4">
      <w:pPr>
        <w:tabs>
          <w:tab w:val="left" w:pos="2835"/>
        </w:tabs>
        <w:rPr>
          <w:rFonts w:ascii="Tahoma" w:hAnsi="Tahoma" w:cs="Tahoma"/>
          <w:sz w:val="30"/>
          <w:szCs w:val="30"/>
        </w:rPr>
      </w:pPr>
    </w:p>
    <w:p w14:paraId="53477F24" w14:textId="77777777" w:rsidR="00515FD4" w:rsidRPr="00F929E4" w:rsidRDefault="00515FD4" w:rsidP="00515FD4">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78E56669" w14:textId="77777777" w:rsidR="00515FD4" w:rsidRPr="00F929E4" w:rsidRDefault="00515FD4" w:rsidP="00515FD4">
      <w:pPr>
        <w:tabs>
          <w:tab w:val="left" w:pos="2835"/>
        </w:tabs>
        <w:rPr>
          <w:rFonts w:ascii="Tahoma" w:hAnsi="Tahoma" w:cs="Tahoma"/>
          <w:bCs/>
          <w:sz w:val="32"/>
          <w:szCs w:val="32"/>
        </w:rPr>
      </w:pPr>
    </w:p>
    <w:p w14:paraId="1396BE49" w14:textId="696625EA" w:rsidR="00515FD4" w:rsidRPr="00F929E4" w:rsidRDefault="00515FD4" w:rsidP="00515FD4">
      <w:pPr>
        <w:tabs>
          <w:tab w:val="left" w:pos="1560"/>
        </w:tabs>
        <w:jc w:val="center"/>
        <w:rPr>
          <w:rFonts w:ascii="Tahoma" w:hAnsi="Tahoma" w:cs="Tahoma"/>
          <w:b/>
          <w:sz w:val="30"/>
          <w:szCs w:val="30"/>
        </w:rPr>
      </w:pPr>
      <w:r w:rsidRPr="00F929E4">
        <w:rPr>
          <w:rFonts w:ascii="Tahoma" w:hAnsi="Tahoma" w:cs="Tahoma"/>
          <w:b/>
          <w:bCs/>
          <w:sz w:val="32"/>
          <w:szCs w:val="32"/>
        </w:rPr>
        <w:t>„</w:t>
      </w:r>
      <w:r w:rsidR="00877431">
        <w:rPr>
          <w:rFonts w:ascii="Tahoma" w:hAnsi="Tahoma" w:cs="Tahoma"/>
          <w:b/>
          <w:bCs/>
          <w:sz w:val="32"/>
          <w:szCs w:val="32"/>
        </w:rPr>
        <w:t>Technológie na výrobu vína</w:t>
      </w:r>
      <w:r w:rsidRPr="00F929E4">
        <w:rPr>
          <w:rFonts w:ascii="Tahoma" w:hAnsi="Tahoma" w:cs="Tahoma"/>
          <w:b/>
          <w:bCs/>
          <w:sz w:val="32"/>
          <w:szCs w:val="32"/>
        </w:rPr>
        <w:t>“</w:t>
      </w:r>
    </w:p>
    <w:p w14:paraId="190EBEFA"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65C14918"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431E1A79"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74EA7E5A"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62FE4033"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4EF1C7F5"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2C90DD45"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4C855CAF"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33417D64"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72743AAB"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p>
    <w:p w14:paraId="6FFBAE0D"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25511359"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32600317"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8636751"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087F5FBA" w14:textId="77777777" w:rsidR="00515FD4" w:rsidRPr="00F929E4" w:rsidRDefault="00515FD4" w:rsidP="00515FD4">
      <w:pPr>
        <w:rPr>
          <w:rFonts w:ascii="Tahoma" w:hAnsi="Tahoma" w:cs="Tahoma"/>
        </w:rPr>
      </w:pPr>
    </w:p>
    <w:p w14:paraId="1988191F" w14:textId="77777777" w:rsidR="00515FD4" w:rsidRPr="00F929E4" w:rsidRDefault="00515FD4" w:rsidP="00515FD4">
      <w:pPr>
        <w:pStyle w:val="bllcislovany"/>
        <w:keepNext/>
        <w:numPr>
          <w:ilvl w:val="0"/>
          <w:numId w:val="0"/>
        </w:numPr>
        <w:spacing w:before="0" w:after="0"/>
        <w:rPr>
          <w:rFonts w:ascii="Tahoma" w:hAnsi="Tahoma" w:cs="Tahoma"/>
          <w:sz w:val="20"/>
          <w:szCs w:val="20"/>
          <w:lang w:val="sk-SK"/>
        </w:rPr>
      </w:pPr>
    </w:p>
    <w:p w14:paraId="291ED351" w14:textId="5797150D"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B11D40">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7871" w14:textId="77777777" w:rsidR="00B11D40" w:rsidRDefault="00B11D40" w:rsidP="001118A2">
      <w:r>
        <w:separator/>
      </w:r>
    </w:p>
  </w:endnote>
  <w:endnote w:type="continuationSeparator" w:id="0">
    <w:p w14:paraId="1B080D13" w14:textId="77777777" w:rsidR="00B11D40" w:rsidRDefault="00B11D40"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44E9" w14:textId="77777777" w:rsidR="00B11D40" w:rsidRDefault="00B11D40" w:rsidP="001118A2">
      <w:r>
        <w:separator/>
      </w:r>
    </w:p>
  </w:footnote>
  <w:footnote w:type="continuationSeparator" w:id="0">
    <w:p w14:paraId="4C076762" w14:textId="77777777" w:rsidR="00B11D40" w:rsidRDefault="00B11D40"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351386A"/>
    <w:multiLevelType w:val="hybridMultilevel"/>
    <w:tmpl w:val="CC6E4E62"/>
    <w:lvl w:ilvl="0" w:tplc="0242F1A4">
      <w:start w:val="54"/>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2"/>
  </w:num>
  <w:num w:numId="2" w16cid:durableId="1593122878">
    <w:abstractNumId w:val="0"/>
  </w:num>
  <w:num w:numId="3" w16cid:durableId="209998003">
    <w:abstractNumId w:val="26"/>
  </w:num>
  <w:num w:numId="4" w16cid:durableId="634406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2"/>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2"/>
    <w:lvlOverride w:ilvl="0">
      <w:startOverride w:val="3"/>
    </w:lvlOverride>
  </w:num>
  <w:num w:numId="7" w16cid:durableId="475218910">
    <w:abstractNumId w:val="20"/>
  </w:num>
  <w:num w:numId="8" w16cid:durableId="615059669">
    <w:abstractNumId w:val="17"/>
  </w:num>
  <w:num w:numId="9" w16cid:durableId="739670711">
    <w:abstractNumId w:val="29"/>
  </w:num>
  <w:num w:numId="10" w16cid:durableId="424765238">
    <w:abstractNumId w:val="18"/>
  </w:num>
  <w:num w:numId="11" w16cid:durableId="679310276">
    <w:abstractNumId w:val="14"/>
  </w:num>
  <w:num w:numId="12" w16cid:durableId="1247182738">
    <w:abstractNumId w:val="15"/>
  </w:num>
  <w:num w:numId="13" w16cid:durableId="1769618391">
    <w:abstractNumId w:val="10"/>
  </w:num>
  <w:num w:numId="14" w16cid:durableId="1983457608">
    <w:abstractNumId w:val="28"/>
  </w:num>
  <w:num w:numId="15" w16cid:durableId="716705875">
    <w:abstractNumId w:val="13"/>
  </w:num>
  <w:num w:numId="16" w16cid:durableId="951011719">
    <w:abstractNumId w:val="27"/>
  </w:num>
  <w:num w:numId="17" w16cid:durableId="1914270603">
    <w:abstractNumId w:val="9"/>
  </w:num>
  <w:num w:numId="18" w16cid:durableId="1672292077">
    <w:abstractNumId w:val="25"/>
  </w:num>
  <w:num w:numId="19" w16cid:durableId="2047024613">
    <w:abstractNumId w:val="19"/>
  </w:num>
  <w:num w:numId="20" w16cid:durableId="1059399689">
    <w:abstractNumId w:val="8"/>
  </w:num>
  <w:num w:numId="21" w16cid:durableId="1146121256">
    <w:abstractNumId w:val="12"/>
  </w:num>
  <w:num w:numId="22" w16cid:durableId="2000382306">
    <w:abstractNumId w:val="24"/>
  </w:num>
  <w:num w:numId="23" w16cid:durableId="1042678361">
    <w:abstractNumId w:val="22"/>
  </w:num>
  <w:num w:numId="24" w16cid:durableId="1526824543">
    <w:abstractNumId w:val="22"/>
  </w:num>
  <w:num w:numId="25" w16cid:durableId="311563050">
    <w:abstractNumId w:val="22"/>
  </w:num>
  <w:num w:numId="26" w16cid:durableId="585384942">
    <w:abstractNumId w:val="22"/>
  </w:num>
  <w:num w:numId="27" w16cid:durableId="129859253">
    <w:abstractNumId w:val="22"/>
  </w:num>
  <w:num w:numId="28" w16cid:durableId="267153923">
    <w:abstractNumId w:val="22"/>
  </w:num>
  <w:num w:numId="29" w16cid:durableId="1848253742">
    <w:abstractNumId w:val="22"/>
  </w:num>
  <w:num w:numId="30" w16cid:durableId="706873688">
    <w:abstractNumId w:val="22"/>
  </w:num>
  <w:num w:numId="31" w16cid:durableId="1842308573">
    <w:abstractNumId w:val="22"/>
  </w:num>
  <w:num w:numId="32" w16cid:durableId="397017307">
    <w:abstractNumId w:val="22"/>
  </w:num>
  <w:num w:numId="33" w16cid:durableId="1107845487">
    <w:abstractNumId w:val="11"/>
  </w:num>
  <w:num w:numId="34" w16cid:durableId="1464156256">
    <w:abstractNumId w:val="23"/>
  </w:num>
  <w:num w:numId="35" w16cid:durableId="408967477">
    <w:abstractNumId w:val="22"/>
  </w:num>
  <w:num w:numId="36" w16cid:durableId="1852255252">
    <w:abstractNumId w:val="22"/>
  </w:num>
  <w:num w:numId="37" w16cid:durableId="1263881651">
    <w:abstractNumId w:val="16"/>
  </w:num>
  <w:num w:numId="38" w16cid:durableId="155190837">
    <w:abstractNumId w:val="22"/>
  </w:num>
  <w:num w:numId="39" w16cid:durableId="1603880607">
    <w:abstractNumId w:val="22"/>
  </w:num>
  <w:num w:numId="40" w16cid:durableId="7474175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45DA"/>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A0290"/>
    <w:rsid w:val="003A0423"/>
    <w:rsid w:val="003A6C37"/>
    <w:rsid w:val="003B0039"/>
    <w:rsid w:val="003B45E6"/>
    <w:rsid w:val="003B6131"/>
    <w:rsid w:val="003B6CE2"/>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3D85"/>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15FD4"/>
    <w:rsid w:val="00525118"/>
    <w:rsid w:val="005253E0"/>
    <w:rsid w:val="00532A9A"/>
    <w:rsid w:val="005343C5"/>
    <w:rsid w:val="005350D3"/>
    <w:rsid w:val="00535715"/>
    <w:rsid w:val="00537030"/>
    <w:rsid w:val="005370D0"/>
    <w:rsid w:val="00540282"/>
    <w:rsid w:val="005404AF"/>
    <w:rsid w:val="00540FE4"/>
    <w:rsid w:val="00542DB3"/>
    <w:rsid w:val="005435A5"/>
    <w:rsid w:val="0054382B"/>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B70D6"/>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3A6"/>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58E9"/>
    <w:rsid w:val="00737C14"/>
    <w:rsid w:val="00740004"/>
    <w:rsid w:val="00743601"/>
    <w:rsid w:val="00743719"/>
    <w:rsid w:val="007448F8"/>
    <w:rsid w:val="00744E83"/>
    <w:rsid w:val="007456EA"/>
    <w:rsid w:val="007524B0"/>
    <w:rsid w:val="00752B0E"/>
    <w:rsid w:val="00753E1F"/>
    <w:rsid w:val="00754057"/>
    <w:rsid w:val="00755D9C"/>
    <w:rsid w:val="007571B0"/>
    <w:rsid w:val="007627E5"/>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35828"/>
    <w:rsid w:val="0084026C"/>
    <w:rsid w:val="00840BB6"/>
    <w:rsid w:val="00841F02"/>
    <w:rsid w:val="00844018"/>
    <w:rsid w:val="00851422"/>
    <w:rsid w:val="008537A6"/>
    <w:rsid w:val="00856037"/>
    <w:rsid w:val="00866F89"/>
    <w:rsid w:val="00870911"/>
    <w:rsid w:val="0087743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0D2E"/>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73EDB"/>
    <w:rsid w:val="00A7760F"/>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1D40"/>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4493"/>
    <w:rsid w:val="00B74631"/>
    <w:rsid w:val="00B7717E"/>
    <w:rsid w:val="00B82D77"/>
    <w:rsid w:val="00B87648"/>
    <w:rsid w:val="00B90815"/>
    <w:rsid w:val="00B91B5F"/>
    <w:rsid w:val="00B95A6B"/>
    <w:rsid w:val="00BA043F"/>
    <w:rsid w:val="00BB49C2"/>
    <w:rsid w:val="00BB4C03"/>
    <w:rsid w:val="00BB6E95"/>
    <w:rsid w:val="00BB7C7E"/>
    <w:rsid w:val="00BC0ED1"/>
    <w:rsid w:val="00BC402E"/>
    <w:rsid w:val="00BC5E46"/>
    <w:rsid w:val="00BD1246"/>
    <w:rsid w:val="00BD3B79"/>
    <w:rsid w:val="00BD4919"/>
    <w:rsid w:val="00BD7B1A"/>
    <w:rsid w:val="00BE3522"/>
    <w:rsid w:val="00BF1BD3"/>
    <w:rsid w:val="00BF3621"/>
    <w:rsid w:val="00BF7531"/>
    <w:rsid w:val="00C01280"/>
    <w:rsid w:val="00C03B81"/>
    <w:rsid w:val="00C04C71"/>
    <w:rsid w:val="00C04F35"/>
    <w:rsid w:val="00C11855"/>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0E4F"/>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Odsek"/>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163129866">
      <w:bodyDiv w:val="1"/>
      <w:marLeft w:val="0"/>
      <w:marRight w:val="0"/>
      <w:marTop w:val="0"/>
      <w:marBottom w:val="0"/>
      <w:divBdr>
        <w:top w:val="none" w:sz="0" w:space="0" w:color="auto"/>
        <w:left w:val="none" w:sz="0" w:space="0" w:color="auto"/>
        <w:bottom w:val="none" w:sz="0" w:space="0" w:color="auto"/>
        <w:right w:val="none" w:sz="0" w:space="0" w:color="auto"/>
      </w:divBdr>
    </w:div>
    <w:div w:id="381171917">
      <w:bodyDiv w:val="1"/>
      <w:marLeft w:val="0"/>
      <w:marRight w:val="0"/>
      <w:marTop w:val="0"/>
      <w:marBottom w:val="0"/>
      <w:divBdr>
        <w:top w:val="none" w:sz="0" w:space="0" w:color="auto"/>
        <w:left w:val="none" w:sz="0" w:space="0" w:color="auto"/>
        <w:bottom w:val="none" w:sz="0" w:space="0" w:color="auto"/>
        <w:right w:val="none" w:sz="0" w:space="0" w:color="auto"/>
      </w:divBdr>
    </w:div>
    <w:div w:id="605696551">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Vajczikova@hubertsekt.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2786</Words>
  <Characters>15883</Characters>
  <Application>Microsoft Office Word</Application>
  <DocSecurity>0</DocSecurity>
  <Lines>132</Lines>
  <Paragraphs>37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18632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3</cp:revision>
  <cp:lastPrinted>2024-01-15T15:50:00Z</cp:lastPrinted>
  <dcterms:created xsi:type="dcterms:W3CDTF">2024-01-15T15:50:00Z</dcterms:created>
  <dcterms:modified xsi:type="dcterms:W3CDTF">2024-01-15T15:50:00Z</dcterms:modified>
  <cp:category/>
</cp:coreProperties>
</file>