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5B6C5" w14:textId="77777777" w:rsidR="00AE32D2" w:rsidRPr="00653FB5" w:rsidRDefault="00AE32D2" w:rsidP="00B62888">
      <w:pPr>
        <w:pStyle w:val="Zkladntext"/>
        <w:spacing w:before="11" w:after="240"/>
        <w:ind w:left="318" w:right="-113"/>
        <w:rPr>
          <w:rFonts w:ascii="Verdana" w:hAnsi="Verdana" w:cstheme="minorHAnsi"/>
          <w:sz w:val="18"/>
          <w:szCs w:val="18"/>
          <w:lang w:val="sk-SK"/>
        </w:rPr>
      </w:pPr>
      <w:bookmarkStart w:id="0" w:name="_Hlk132705100"/>
    </w:p>
    <w:p w14:paraId="3F933DDA" w14:textId="77777777" w:rsidR="00B62888" w:rsidRDefault="00B62888" w:rsidP="00B62888">
      <w:pPr>
        <w:pStyle w:val="Nadpis2"/>
        <w:spacing w:before="1" w:after="240"/>
        <w:ind w:left="0" w:firstLine="318"/>
        <w:jc w:val="center"/>
        <w:rPr>
          <w:rFonts w:ascii="Verdana" w:hAnsi="Verdana"/>
          <w:color w:val="943634"/>
          <w:sz w:val="32"/>
          <w:szCs w:val="32"/>
          <w:u w:val="none"/>
          <w:lang w:val="sk-SK" w:eastAsia="ar-SA"/>
        </w:rPr>
      </w:pPr>
      <w:r w:rsidRPr="00653FB5">
        <w:rPr>
          <w:rFonts w:ascii="Verdana" w:hAnsi="Verdana"/>
          <w:iCs/>
          <w:color w:val="943634"/>
          <w:sz w:val="32"/>
          <w:szCs w:val="32"/>
          <w:u w:val="none"/>
          <w:lang w:val="sk-SK" w:eastAsia="ar-SA"/>
        </w:rPr>
        <w:t xml:space="preserve">VEC: </w:t>
      </w:r>
      <w:r w:rsidRPr="00653FB5">
        <w:rPr>
          <w:rFonts w:ascii="Verdana" w:hAnsi="Verdana"/>
          <w:color w:val="943634"/>
          <w:sz w:val="32"/>
          <w:szCs w:val="32"/>
          <w:u w:val="none"/>
          <w:lang w:val="sk-SK" w:eastAsia="ar-SA"/>
        </w:rPr>
        <w:t>Informácia o výsledku vyhodnotenia ponúk</w:t>
      </w:r>
    </w:p>
    <w:p w14:paraId="0EB89DB4" w14:textId="77777777" w:rsidR="00B62888" w:rsidRDefault="00B62888" w:rsidP="00B62888">
      <w:pPr>
        <w:pStyle w:val="Zkladntext"/>
        <w:spacing w:before="94" w:after="240"/>
        <w:ind w:left="317" w:right="342"/>
        <w:rPr>
          <w:rFonts w:ascii="Verdana" w:hAnsi="Verdana" w:cstheme="minorHAnsi"/>
          <w:sz w:val="18"/>
          <w:szCs w:val="18"/>
        </w:rPr>
      </w:pPr>
    </w:p>
    <w:p w14:paraId="5B86BD22" w14:textId="77777777" w:rsidR="00B62888" w:rsidRDefault="00B62888" w:rsidP="00B62888">
      <w:pPr>
        <w:pStyle w:val="Nadpis2"/>
        <w:spacing w:before="1" w:after="240"/>
        <w:ind w:left="0" w:firstLine="318"/>
        <w:jc w:val="center"/>
        <w:rPr>
          <w:rFonts w:ascii="Verdana" w:hAnsi="Verdana" w:cstheme="minorHAnsi"/>
          <w:sz w:val="18"/>
          <w:szCs w:val="18"/>
        </w:rPr>
      </w:pPr>
      <w:r>
        <w:rPr>
          <w:rFonts w:ascii="Verdana" w:hAnsi="Verdana" w:cstheme="minorHAnsi"/>
          <w:sz w:val="18"/>
          <w:szCs w:val="18"/>
        </w:rPr>
        <w:t xml:space="preserve">predložených uchádzačmi prostredníctvom informačného systému JOSEPHINE vo verejnom obstarávaní </w:t>
      </w:r>
      <w:r w:rsidRPr="007124B6">
        <w:rPr>
          <w:rFonts w:ascii="Verdana" w:hAnsi="Verdana" w:cstheme="minorHAnsi"/>
          <w:sz w:val="18"/>
          <w:szCs w:val="18"/>
          <w:lang w:eastAsia="cs-CZ"/>
        </w:rPr>
        <w:t xml:space="preserve">Zákazka v DNS </w:t>
      </w:r>
      <w:r w:rsidRPr="007124B6">
        <w:rPr>
          <w:rFonts w:ascii="Verdana" w:hAnsi="Verdana" w:cstheme="minorHAnsi"/>
          <w:sz w:val="18"/>
          <w:szCs w:val="18"/>
        </w:rPr>
        <w:t xml:space="preserve">s názvom: </w:t>
      </w:r>
    </w:p>
    <w:p w14:paraId="5B12AAC6" w14:textId="1659CEAC" w:rsidR="00B62888" w:rsidRDefault="00B62888" w:rsidP="00B62888">
      <w:pPr>
        <w:pStyle w:val="Nadpis2"/>
        <w:spacing w:before="1" w:after="240"/>
        <w:ind w:left="0" w:firstLine="318"/>
        <w:jc w:val="center"/>
        <w:rPr>
          <w:rFonts w:ascii="Verdana" w:hAnsi="Verdana" w:cstheme="minorHAnsi"/>
          <w:sz w:val="18"/>
          <w:szCs w:val="18"/>
          <w:lang w:val="sk-SK" w:eastAsia="ar-SA"/>
        </w:rPr>
      </w:pPr>
      <w:r w:rsidRPr="00575FF5">
        <w:rPr>
          <w:rFonts w:ascii="Verdana" w:hAnsi="Verdana" w:cstheme="minorHAnsi"/>
          <w:sz w:val="18"/>
          <w:szCs w:val="18"/>
          <w:lang w:val="sk-SK" w:eastAsia="ar-SA"/>
        </w:rPr>
        <w:t>„</w:t>
      </w:r>
      <w:r>
        <w:rPr>
          <w:rFonts w:ascii="Verdana" w:hAnsi="Verdana" w:cstheme="minorHAnsi"/>
          <w:sz w:val="18"/>
          <w:szCs w:val="18"/>
          <w:lang w:val="sk-SK" w:eastAsia="ar-SA"/>
        </w:rPr>
        <w:t xml:space="preserve"> </w:t>
      </w:r>
      <w:proofErr w:type="spellStart"/>
      <w:r w:rsidR="005F739C">
        <w:rPr>
          <w:rFonts w:ascii="Verdana" w:hAnsi="Verdana" w:cstheme="minorHAnsi"/>
          <w:sz w:val="18"/>
          <w:szCs w:val="18"/>
          <w:lang w:val="sk-SK" w:eastAsia="ar-SA"/>
        </w:rPr>
        <w:t>Antineoplastické</w:t>
      </w:r>
      <w:proofErr w:type="spellEnd"/>
      <w:r w:rsidR="005F739C">
        <w:rPr>
          <w:rFonts w:ascii="Verdana" w:hAnsi="Verdana" w:cstheme="minorHAnsi"/>
          <w:sz w:val="18"/>
          <w:szCs w:val="18"/>
          <w:lang w:val="sk-SK" w:eastAsia="ar-SA"/>
        </w:rPr>
        <w:t xml:space="preserve"> činidlá</w:t>
      </w:r>
      <w:r w:rsidRPr="00575FF5">
        <w:rPr>
          <w:rFonts w:ascii="Verdana" w:hAnsi="Verdana" w:cstheme="minorHAnsi"/>
          <w:sz w:val="18"/>
          <w:szCs w:val="18"/>
          <w:lang w:val="sk-SK" w:eastAsia="ar-SA"/>
        </w:rPr>
        <w:t>„</w:t>
      </w:r>
      <w:r>
        <w:rPr>
          <w:rFonts w:ascii="Verdana" w:hAnsi="Verdana" w:cstheme="minorHAnsi"/>
          <w:sz w:val="18"/>
          <w:szCs w:val="18"/>
          <w:lang w:val="sk-SK" w:eastAsia="ar-SA"/>
        </w:rPr>
        <w:t xml:space="preserve"> </w:t>
      </w:r>
    </w:p>
    <w:p w14:paraId="762E5D92" w14:textId="475F94AE" w:rsidR="00B62888" w:rsidRDefault="00B62888" w:rsidP="00B62888">
      <w:pPr>
        <w:pStyle w:val="Nadpis2"/>
        <w:spacing w:before="1" w:after="240"/>
        <w:ind w:left="0" w:firstLine="318"/>
        <w:jc w:val="center"/>
        <w:rPr>
          <w:rFonts w:ascii="Verdana" w:hAnsi="Verdana" w:cstheme="minorHAnsi"/>
          <w:color w:val="000000"/>
          <w:sz w:val="18"/>
          <w:szCs w:val="18"/>
          <w:lang w:val="sk-SK"/>
        </w:rPr>
      </w:pPr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oznámenie o vyhlásení verejného obstarávania uverejnené vo vestníku ÚVO č. </w:t>
      </w:r>
      <w:r w:rsidR="004E2528">
        <w:rPr>
          <w:rFonts w:ascii="Verdana" w:hAnsi="Verdana" w:cstheme="minorHAnsi"/>
          <w:sz w:val="18"/>
          <w:szCs w:val="18"/>
          <w:lang w:val="sk-SK" w:eastAsia="ar-SA"/>
        </w:rPr>
        <w:t>244/2022</w:t>
      </w:r>
      <w:r w:rsidRPr="00422724">
        <w:rPr>
          <w:rFonts w:ascii="Verdana" w:hAnsi="Verdana" w:cstheme="minorHAnsi"/>
          <w:color w:val="000000"/>
          <w:sz w:val="18"/>
          <w:szCs w:val="18"/>
          <w:lang w:val="sk-SK"/>
        </w:rPr>
        <w:t>-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 zo dňa </w:t>
      </w:r>
      <w:r>
        <w:rPr>
          <w:rFonts w:ascii="Verdana" w:hAnsi="Verdana" w:cstheme="minorHAnsi"/>
          <w:sz w:val="18"/>
          <w:szCs w:val="18"/>
          <w:lang w:val="sk-SK" w:eastAsia="ar-SA"/>
        </w:rPr>
        <w:t>15.</w:t>
      </w:r>
      <w:r w:rsidR="004E2528">
        <w:rPr>
          <w:rFonts w:ascii="Verdana" w:hAnsi="Verdana" w:cstheme="minorHAnsi"/>
          <w:sz w:val="18"/>
          <w:szCs w:val="18"/>
          <w:lang w:val="sk-SK" w:eastAsia="ar-SA"/>
        </w:rPr>
        <w:t>11.2022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, pod č. </w:t>
      </w:r>
      <w:r w:rsidR="004E2528">
        <w:rPr>
          <w:rFonts w:ascii="Verdana" w:hAnsi="Verdana" w:cstheme="minorHAnsi"/>
          <w:sz w:val="18"/>
          <w:szCs w:val="18"/>
          <w:lang w:val="sk-SK" w:eastAsia="ar-SA"/>
        </w:rPr>
        <w:t>47746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>-MUT</w:t>
      </w:r>
      <w:r w:rsidRPr="00422724">
        <w:rPr>
          <w:rFonts w:ascii="Verdana" w:hAnsi="Verdana" w:cstheme="minorHAnsi"/>
          <w:color w:val="000000"/>
          <w:sz w:val="18"/>
          <w:szCs w:val="18"/>
          <w:lang w:val="sk-SK"/>
        </w:rPr>
        <w:t xml:space="preserve"> </w:t>
      </w:r>
    </w:p>
    <w:p w14:paraId="6BC89C9A" w14:textId="20297B8C" w:rsidR="00B62888" w:rsidRDefault="00B62888" w:rsidP="00B62888">
      <w:pPr>
        <w:pStyle w:val="Nadpis2"/>
        <w:spacing w:before="1" w:after="240"/>
        <w:ind w:left="0" w:firstLine="318"/>
        <w:jc w:val="center"/>
        <w:rPr>
          <w:rFonts w:ascii="Verdana" w:hAnsi="Verdana" w:cstheme="minorHAnsi"/>
          <w:sz w:val="18"/>
          <w:szCs w:val="18"/>
          <w:lang w:val="sk-SK" w:eastAsia="ar-SA"/>
        </w:rPr>
      </w:pPr>
      <w:r w:rsidRPr="00422724">
        <w:rPr>
          <w:rFonts w:ascii="Verdana" w:hAnsi="Verdana" w:cstheme="minorHAnsi"/>
          <w:sz w:val="18"/>
          <w:szCs w:val="18"/>
          <w:lang w:val="sk-SK" w:eastAsia="ar-SA"/>
        </w:rPr>
        <w:t>a</w:t>
      </w:r>
      <w:r>
        <w:rPr>
          <w:rFonts w:ascii="Verdana" w:hAnsi="Verdana" w:cstheme="minorHAnsi"/>
          <w:sz w:val="18"/>
          <w:szCs w:val="18"/>
          <w:lang w:val="sk-SK" w:eastAsia="ar-SA"/>
        </w:rPr>
        <w:t xml:space="preserve"> v 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úradnom vestníku EÚ zo dňa </w:t>
      </w:r>
      <w:r w:rsidR="004E2528">
        <w:rPr>
          <w:rFonts w:ascii="Verdana" w:hAnsi="Verdana" w:cstheme="minorHAnsi"/>
          <w:sz w:val="18"/>
          <w:szCs w:val="18"/>
          <w:lang w:val="sk-SK" w:eastAsia="ar-SA"/>
        </w:rPr>
        <w:t>14.11.2022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 pod č. 202</w:t>
      </w:r>
      <w:r w:rsidR="004E2528">
        <w:rPr>
          <w:rFonts w:ascii="Verdana" w:hAnsi="Verdana" w:cstheme="minorHAnsi"/>
          <w:sz w:val="18"/>
          <w:szCs w:val="18"/>
          <w:lang w:val="sk-SK" w:eastAsia="ar-SA"/>
        </w:rPr>
        <w:t>2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/S </w:t>
      </w:r>
      <w:r w:rsidR="004E2528">
        <w:rPr>
          <w:rFonts w:ascii="Verdana" w:hAnsi="Verdana" w:cstheme="minorHAnsi"/>
          <w:sz w:val="18"/>
          <w:szCs w:val="18"/>
          <w:lang w:val="sk-SK" w:eastAsia="ar-SA"/>
        </w:rPr>
        <w:t>219-631473</w:t>
      </w:r>
    </w:p>
    <w:p w14:paraId="6D65E1AB" w14:textId="77777777" w:rsidR="00B62888" w:rsidRDefault="00B62888" w:rsidP="00B62888">
      <w:pPr>
        <w:jc w:val="both"/>
        <w:rPr>
          <w:color w:val="000000"/>
        </w:rPr>
      </w:pPr>
    </w:p>
    <w:p w14:paraId="788F49B0" w14:textId="7C2A5C1E" w:rsidR="00B62888" w:rsidRPr="00A54473" w:rsidRDefault="00B62888" w:rsidP="00B62888">
      <w:pPr>
        <w:pStyle w:val="Nadpis2"/>
        <w:spacing w:before="1" w:after="240"/>
        <w:ind w:left="0"/>
        <w:rPr>
          <w:rFonts w:ascii="Verdana" w:hAnsi="Verdana" w:cstheme="minorHAnsi"/>
          <w:color w:val="943634"/>
          <w:sz w:val="32"/>
          <w:szCs w:val="32"/>
          <w:u w:val="none"/>
          <w:lang w:val="sk-SK"/>
        </w:rPr>
      </w:pPr>
      <w:r>
        <w:rPr>
          <w:rFonts w:ascii="Verdana" w:hAnsi="Verdana" w:cstheme="minorHAnsi"/>
          <w:sz w:val="18"/>
          <w:szCs w:val="18"/>
          <w:u w:val="none"/>
          <w:lang w:val="sk-SK" w:eastAsia="ar-SA"/>
        </w:rPr>
        <w:t xml:space="preserve">„ </w:t>
      </w:r>
      <w:proofErr w:type="spellStart"/>
      <w:r w:rsidR="005F739C">
        <w:rPr>
          <w:rFonts w:ascii="Verdana" w:hAnsi="Verdana" w:cstheme="minorHAnsi"/>
          <w:sz w:val="18"/>
          <w:szCs w:val="18"/>
          <w:u w:val="none"/>
          <w:lang w:val="sk-SK" w:eastAsia="ar-SA"/>
        </w:rPr>
        <w:t>Antineoplastické</w:t>
      </w:r>
      <w:proofErr w:type="spellEnd"/>
      <w:r w:rsidR="005F739C">
        <w:rPr>
          <w:rFonts w:ascii="Verdana" w:hAnsi="Verdana" w:cstheme="minorHAnsi"/>
          <w:sz w:val="18"/>
          <w:szCs w:val="18"/>
          <w:u w:val="none"/>
          <w:lang w:val="sk-SK" w:eastAsia="ar-SA"/>
        </w:rPr>
        <w:t xml:space="preserve"> činidlá</w:t>
      </w:r>
      <w:r>
        <w:rPr>
          <w:rFonts w:ascii="Verdana" w:hAnsi="Verdana" w:cstheme="minorHAnsi"/>
          <w:sz w:val="18"/>
          <w:szCs w:val="18"/>
          <w:u w:val="none"/>
          <w:lang w:val="sk-SK" w:eastAsia="ar-SA"/>
        </w:rPr>
        <w:t xml:space="preserve"> </w:t>
      </w:r>
      <w:r w:rsidRPr="00A54473">
        <w:rPr>
          <w:rFonts w:ascii="Verdana" w:hAnsi="Verdana" w:cstheme="minorHAnsi"/>
          <w:sz w:val="18"/>
          <w:szCs w:val="18"/>
          <w:u w:val="none"/>
          <w:lang w:val="sk-SK" w:eastAsia="ar-SA"/>
        </w:rPr>
        <w:t>“</w:t>
      </w:r>
    </w:p>
    <w:p w14:paraId="0AD56794" w14:textId="2BDE2261" w:rsidR="00EC2F1C" w:rsidRDefault="00B62888" w:rsidP="00EC2F1C">
      <w:pPr>
        <w:autoSpaceDE w:val="0"/>
        <w:autoSpaceDN w:val="0"/>
        <w:adjustRightInd w:val="0"/>
        <w:jc w:val="both"/>
        <w:rPr>
          <w:rFonts w:ascii="Verdana" w:hAnsi="Verdana" w:cstheme="minorHAnsi"/>
          <w:sz w:val="18"/>
          <w:szCs w:val="18"/>
          <w:lang w:val="sk-SK" w:eastAsia="ar-SA"/>
        </w:rPr>
      </w:pPr>
      <w:r>
        <w:rPr>
          <w:sz w:val="22"/>
          <w:szCs w:val="22"/>
        </w:rPr>
        <w:t xml:space="preserve"> </w:t>
      </w:r>
    </w:p>
    <w:p w14:paraId="37F358C1" w14:textId="77777777" w:rsidR="00EC2F1C" w:rsidRPr="00403973" w:rsidRDefault="00EC2F1C" w:rsidP="00EC2F1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sz w:val="22"/>
          <w:szCs w:val="22"/>
        </w:rPr>
        <w:t xml:space="preserve"> </w:t>
      </w:r>
    </w:p>
    <w:p w14:paraId="7C7205F2" w14:textId="77777777" w:rsidR="004E2528" w:rsidRPr="004E2528" w:rsidRDefault="004E2528" w:rsidP="004E2528">
      <w:pPr>
        <w:jc w:val="both"/>
        <w:rPr>
          <w:rFonts w:ascii="Verdana" w:hAnsi="Verdana" w:cstheme="minorHAnsi"/>
          <w:b/>
          <w:bCs/>
          <w:sz w:val="18"/>
          <w:szCs w:val="18"/>
          <w:lang w:val="sk-SK" w:eastAsia="ar-SA"/>
        </w:rPr>
      </w:pPr>
    </w:p>
    <w:p w14:paraId="354CFCEE" w14:textId="55148FCD" w:rsidR="00B62888" w:rsidRDefault="00B62888" w:rsidP="00B62888">
      <w:pPr>
        <w:suppressAutoHyphens/>
        <w:spacing w:after="240"/>
        <w:jc w:val="both"/>
        <w:rPr>
          <w:rFonts w:ascii="Verdana" w:hAnsi="Verdana" w:cs="Calibri"/>
          <w:color w:val="9B1614"/>
          <w:sz w:val="28"/>
          <w:szCs w:val="28"/>
          <w:lang w:val="sk-SK"/>
        </w:rPr>
      </w:pPr>
      <w:r>
        <w:rPr>
          <w:sz w:val="22"/>
          <w:szCs w:val="22"/>
        </w:rPr>
        <w:t xml:space="preserve"> </w:t>
      </w:r>
      <w:r w:rsidRPr="00653FB5">
        <w:rPr>
          <w:rFonts w:ascii="Verdana" w:hAnsi="Verdana" w:cs="Calibri"/>
          <w:color w:val="9B1614"/>
          <w:sz w:val="28"/>
          <w:szCs w:val="28"/>
          <w:lang w:val="sk-SK"/>
        </w:rPr>
        <w:t>Poradie uchádzačov:</w:t>
      </w:r>
    </w:p>
    <w:tbl>
      <w:tblPr>
        <w:tblW w:w="9536" w:type="dxa"/>
        <w:tblInd w:w="3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5" w:type="dxa"/>
          <w:right w:w="70" w:type="dxa"/>
        </w:tblCellMar>
        <w:tblLook w:val="04A0" w:firstRow="1" w:lastRow="0" w:firstColumn="1" w:lastColumn="0" w:noHBand="0" w:noVBand="1"/>
      </w:tblPr>
      <w:tblGrid>
        <w:gridCol w:w="1854"/>
        <w:gridCol w:w="2202"/>
        <w:gridCol w:w="3343"/>
        <w:gridCol w:w="2137"/>
      </w:tblGrid>
      <w:tr w:rsidR="00B62888" w:rsidRPr="00653FB5" w14:paraId="4418D7B9" w14:textId="77777777" w:rsidTr="008F46E7">
        <w:trPr>
          <w:trHeight w:val="810"/>
        </w:trPr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55" w:type="dxa"/>
            </w:tcMar>
            <w:vAlign w:val="center"/>
          </w:tcPr>
          <w:p w14:paraId="65900728" w14:textId="77777777" w:rsidR="00B62888" w:rsidRPr="00653FB5" w:rsidRDefault="00B62888" w:rsidP="008F46E7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653FB5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Poradie úspešnosti:</w:t>
            </w: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616F86EC" w14:textId="77777777" w:rsidR="00B62888" w:rsidRPr="00653FB5" w:rsidRDefault="00B62888" w:rsidP="008F46E7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653FB5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Obchodné meno: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0E97F7C9" w14:textId="77777777" w:rsidR="00B62888" w:rsidRPr="00653FB5" w:rsidRDefault="00B62888" w:rsidP="008F46E7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653FB5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Adresa:</w:t>
            </w: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77098AA5" w14:textId="77777777" w:rsidR="00B62888" w:rsidRPr="00653FB5" w:rsidRDefault="00B62888" w:rsidP="008F46E7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653FB5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Celková cena od účastníka</w:t>
            </w:r>
          </w:p>
        </w:tc>
      </w:tr>
      <w:tr w:rsidR="00B62888" w:rsidRPr="00422724" w14:paraId="009F83C9" w14:textId="77777777" w:rsidTr="008F46E7">
        <w:trPr>
          <w:trHeight w:val="1192"/>
        </w:trPr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0818B0BF" w14:textId="77777777" w:rsidR="00B62888" w:rsidRDefault="00B62888" w:rsidP="008F46E7">
            <w:pPr>
              <w:spacing w:after="240"/>
              <w:contextualSpacing/>
              <w:jc w:val="center"/>
              <w:rPr>
                <w:rFonts w:ascii="Verdana" w:hAnsi="Verdana" w:cstheme="minorHAnsi"/>
                <w:color w:val="000000"/>
                <w:sz w:val="18"/>
                <w:szCs w:val="18"/>
                <w:lang w:val="sk-SK" w:eastAsia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 w:eastAsia="sk-SK"/>
              </w:rPr>
              <w:t>1</w:t>
            </w: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6414F60" w14:textId="77777777" w:rsidR="00B62888" w:rsidRDefault="00B62888" w:rsidP="008F46E7">
            <w:pPr>
              <w:spacing w:after="240"/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 xml:space="preserve">MED – ART, </w:t>
            </w:r>
            <w:proofErr w:type="spellStart"/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spol.s.r.o</w:t>
            </w:r>
            <w:proofErr w:type="spellEnd"/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.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028EF45D" w14:textId="77777777" w:rsidR="00B62888" w:rsidRDefault="00B62888" w:rsidP="008F46E7">
            <w:pPr>
              <w:suppressAutoHyphens/>
              <w:spacing w:after="240"/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</w:pPr>
            <w:proofErr w:type="spellStart"/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Hornočermanská</w:t>
            </w:r>
            <w:proofErr w:type="spellEnd"/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 xml:space="preserve"> 4, Nitra</w:t>
            </w: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1414922" w14:textId="45EF30C2" w:rsidR="00B62888" w:rsidRDefault="00716826" w:rsidP="008F46E7">
            <w:pPr>
              <w:suppressAutoHyphens/>
              <w:spacing w:after="240"/>
              <w:jc w:val="center"/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170 149,0000</w:t>
            </w:r>
          </w:p>
        </w:tc>
      </w:tr>
    </w:tbl>
    <w:p w14:paraId="0FE721E5" w14:textId="77777777" w:rsidR="00B62888" w:rsidRDefault="00B62888" w:rsidP="00B62888">
      <w:pPr>
        <w:jc w:val="both"/>
        <w:rPr>
          <w:sz w:val="22"/>
          <w:szCs w:val="22"/>
        </w:rPr>
      </w:pPr>
    </w:p>
    <w:p w14:paraId="310C1AEB" w14:textId="77777777" w:rsidR="00B62888" w:rsidRPr="00403973" w:rsidRDefault="00B62888" w:rsidP="00B62888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Úspešným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uchádzačom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stala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spol</w:t>
      </w:r>
      <w:proofErr w:type="spellEnd"/>
      <w:r w:rsidRPr="00403973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MED-ART, </w:t>
      </w:r>
      <w:proofErr w:type="spellStart"/>
      <w:r>
        <w:rPr>
          <w:sz w:val="22"/>
          <w:szCs w:val="22"/>
        </w:rPr>
        <w:t>spol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s.r.o.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Hornočermanská</w:t>
      </w:r>
      <w:proofErr w:type="spellEnd"/>
      <w:r>
        <w:rPr>
          <w:sz w:val="22"/>
          <w:szCs w:val="22"/>
        </w:rPr>
        <w:t xml:space="preserve"> 4, </w:t>
      </w:r>
      <w:proofErr w:type="gramStart"/>
      <w:r>
        <w:rPr>
          <w:sz w:val="22"/>
          <w:szCs w:val="22"/>
        </w:rPr>
        <w:t>Nitra</w:t>
      </w:r>
      <w:r w:rsidRPr="0051734C">
        <w:rPr>
          <w:sz w:val="22"/>
          <w:szCs w:val="22"/>
          <w:lang w:val="sk-SK"/>
        </w:rPr>
        <w:t xml:space="preserve"> </w:t>
      </w:r>
      <w:r w:rsidRPr="00422724">
        <w:rPr>
          <w:rFonts w:ascii="Verdana" w:hAnsi="Verdana" w:cstheme="minorHAnsi"/>
          <w:color w:val="000000"/>
          <w:sz w:val="18"/>
          <w:szCs w:val="18"/>
          <w:lang w:val="sk-SK"/>
        </w:rPr>
        <w:t>,</w:t>
      </w:r>
      <w:proofErr w:type="gramEnd"/>
      <w:r w:rsidRPr="00422724">
        <w:rPr>
          <w:rFonts w:ascii="Verdana" w:hAnsi="Verdana" w:cstheme="minorHAnsi"/>
          <w:color w:val="000000"/>
          <w:sz w:val="18"/>
          <w:szCs w:val="18"/>
          <w:lang w:val="sk-SK"/>
        </w:rPr>
        <w:t xml:space="preserve"> Slovenská republika </w:t>
      </w:r>
      <w:r>
        <w:rPr>
          <w:rFonts w:ascii="Verdana" w:hAnsi="Verdana" w:cstheme="minorHAnsi"/>
          <w:color w:val="000000"/>
          <w:sz w:val="18"/>
          <w:szCs w:val="18"/>
          <w:lang w:val="sk-SK"/>
        </w:rPr>
        <w:t>.</w:t>
      </w:r>
      <w:r w:rsidRPr="00422724">
        <w:rPr>
          <w:rFonts w:ascii="Verdana" w:hAnsi="Verdana" w:cstheme="minorHAnsi"/>
          <w:color w:val="000000"/>
          <w:sz w:val="18"/>
          <w:szCs w:val="18"/>
          <w:lang w:val="sk-SK"/>
        </w:rPr>
        <w:t xml:space="preserve"> </w:t>
      </w:r>
      <w:r w:rsidRPr="00403973">
        <w:rPr>
          <w:sz w:val="22"/>
          <w:szCs w:val="22"/>
        </w:rPr>
        <w:t xml:space="preserve"> </w:t>
      </w:r>
    </w:p>
    <w:p w14:paraId="38718336" w14:textId="77777777" w:rsidR="00B62888" w:rsidRDefault="00B62888" w:rsidP="00B62888">
      <w:pPr>
        <w:jc w:val="both"/>
        <w:rPr>
          <w:sz w:val="22"/>
          <w:szCs w:val="22"/>
        </w:rPr>
      </w:pPr>
      <w:proofErr w:type="spellStart"/>
      <w:r w:rsidRPr="000C6385">
        <w:rPr>
          <w:b/>
          <w:bCs/>
          <w:sz w:val="22"/>
          <w:szCs w:val="22"/>
        </w:rPr>
        <w:t>Uchádzač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splnil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osobné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postavenie</w:t>
      </w:r>
      <w:proofErr w:type="spellEnd"/>
      <w:r w:rsidRPr="000C6385">
        <w:rPr>
          <w:b/>
          <w:bCs/>
          <w:sz w:val="22"/>
          <w:szCs w:val="22"/>
        </w:rPr>
        <w:t xml:space="preserve"> §32 ZVO</w:t>
      </w:r>
      <w:r w:rsidRPr="00403973">
        <w:rPr>
          <w:sz w:val="22"/>
          <w:szCs w:val="22"/>
        </w:rPr>
        <w:t xml:space="preserve"> – </w:t>
      </w:r>
    </w:p>
    <w:p w14:paraId="75C38049" w14:textId="63EDFEDA" w:rsidR="00B62888" w:rsidRDefault="00B62888" w:rsidP="00B62888">
      <w:pPr>
        <w:jc w:val="both"/>
        <w:rPr>
          <w:sz w:val="22"/>
          <w:szCs w:val="22"/>
        </w:rPr>
      </w:pPr>
      <w:proofErr w:type="spellStart"/>
      <w:r w:rsidRPr="00403973">
        <w:rPr>
          <w:sz w:val="22"/>
          <w:szCs w:val="22"/>
        </w:rPr>
        <w:t>predložil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výpis</w:t>
      </w:r>
      <w:proofErr w:type="spellEnd"/>
      <w:r w:rsidRPr="00403973">
        <w:rPr>
          <w:sz w:val="22"/>
          <w:szCs w:val="22"/>
        </w:rPr>
        <w:t xml:space="preserve"> zo </w:t>
      </w:r>
      <w:proofErr w:type="spellStart"/>
      <w:r w:rsidRPr="00403973">
        <w:rPr>
          <w:sz w:val="22"/>
          <w:szCs w:val="22"/>
        </w:rPr>
        <w:t>zoznamu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hospodárskych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subjektov</w:t>
      </w:r>
      <w:proofErr w:type="spellEnd"/>
      <w:r>
        <w:rPr>
          <w:sz w:val="22"/>
          <w:szCs w:val="22"/>
        </w:rPr>
        <w:t xml:space="preserve"> </w:t>
      </w:r>
      <w:r w:rsidR="004E2528">
        <w:rPr>
          <w:sz w:val="22"/>
          <w:szCs w:val="22"/>
        </w:rPr>
        <w:t xml:space="preserve">2020/4-PO-F2835 </w:t>
      </w:r>
      <w:proofErr w:type="gramStart"/>
      <w:r w:rsidR="004E2528">
        <w:rPr>
          <w:sz w:val="22"/>
          <w:szCs w:val="22"/>
        </w:rPr>
        <w:t xml:space="preserve">( </w:t>
      </w:r>
      <w:proofErr w:type="spellStart"/>
      <w:r w:rsidR="004E2528">
        <w:rPr>
          <w:sz w:val="22"/>
          <w:szCs w:val="22"/>
        </w:rPr>
        <w:t>aktualizácia</w:t>
      </w:r>
      <w:proofErr w:type="spellEnd"/>
      <w:proofErr w:type="gramEnd"/>
      <w:r w:rsidR="004E2528">
        <w:rPr>
          <w:sz w:val="22"/>
          <w:szCs w:val="22"/>
        </w:rPr>
        <w:t xml:space="preserve"> </w:t>
      </w:r>
      <w:r>
        <w:rPr>
          <w:sz w:val="22"/>
          <w:szCs w:val="22"/>
        </w:rPr>
        <w:t>2023/4-PO-F2835</w:t>
      </w:r>
      <w:r w:rsidR="004E2528">
        <w:rPr>
          <w:sz w:val="22"/>
          <w:szCs w:val="22"/>
        </w:rPr>
        <w:t>)</w:t>
      </w:r>
    </w:p>
    <w:p w14:paraId="681D7045" w14:textId="77777777" w:rsidR="00B62888" w:rsidRDefault="00B62888" w:rsidP="00B62888">
      <w:pPr>
        <w:jc w:val="both"/>
        <w:rPr>
          <w:sz w:val="22"/>
          <w:szCs w:val="22"/>
        </w:rPr>
      </w:pPr>
    </w:p>
    <w:p w14:paraId="4C68FBBB" w14:textId="77777777" w:rsidR="00B62888" w:rsidRPr="000C6385" w:rsidRDefault="00B62888" w:rsidP="00B62888">
      <w:pPr>
        <w:jc w:val="both"/>
        <w:rPr>
          <w:b/>
          <w:bCs/>
          <w:sz w:val="22"/>
          <w:szCs w:val="22"/>
        </w:rPr>
      </w:pPr>
      <w:proofErr w:type="spellStart"/>
      <w:r w:rsidRPr="000C6385">
        <w:rPr>
          <w:b/>
          <w:bCs/>
          <w:sz w:val="22"/>
          <w:szCs w:val="22"/>
        </w:rPr>
        <w:t>Uchádzač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splnil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ekonomické</w:t>
      </w:r>
      <w:proofErr w:type="spellEnd"/>
      <w:r w:rsidRPr="000C6385">
        <w:rPr>
          <w:b/>
          <w:bCs/>
          <w:sz w:val="22"/>
          <w:szCs w:val="22"/>
        </w:rPr>
        <w:t xml:space="preserve"> a </w:t>
      </w:r>
      <w:proofErr w:type="spellStart"/>
      <w:r w:rsidRPr="000C6385">
        <w:rPr>
          <w:b/>
          <w:bCs/>
          <w:sz w:val="22"/>
          <w:szCs w:val="22"/>
        </w:rPr>
        <w:t>finančné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postavenie</w:t>
      </w:r>
      <w:proofErr w:type="spellEnd"/>
      <w:r w:rsidRPr="000C6385">
        <w:rPr>
          <w:b/>
          <w:bCs/>
          <w:sz w:val="22"/>
          <w:szCs w:val="22"/>
        </w:rPr>
        <w:t xml:space="preserve"> § 33 ZVO</w:t>
      </w:r>
    </w:p>
    <w:p w14:paraId="728E07A7" w14:textId="77777777" w:rsidR="00B62888" w:rsidRPr="00403973" w:rsidRDefault="00B62888" w:rsidP="00B62888">
      <w:pPr>
        <w:jc w:val="both"/>
        <w:rPr>
          <w:sz w:val="22"/>
          <w:szCs w:val="22"/>
        </w:rPr>
      </w:pPr>
      <w:proofErr w:type="spellStart"/>
      <w:r w:rsidRPr="00403973">
        <w:rPr>
          <w:sz w:val="22"/>
          <w:szCs w:val="22"/>
        </w:rPr>
        <w:t>Predložil</w:t>
      </w:r>
      <w:proofErr w:type="spellEnd"/>
      <w:r w:rsidRPr="00403973">
        <w:rPr>
          <w:sz w:val="22"/>
          <w:szCs w:val="22"/>
        </w:rPr>
        <w:t xml:space="preserve">: </w:t>
      </w:r>
    </w:p>
    <w:p w14:paraId="4DC87FE3" w14:textId="25E5B1DB" w:rsidR="00B62888" w:rsidRPr="00403973" w:rsidRDefault="00B62888" w:rsidP="00B62888">
      <w:pPr>
        <w:jc w:val="both"/>
        <w:rPr>
          <w:sz w:val="22"/>
          <w:szCs w:val="22"/>
          <w:u w:val="single"/>
        </w:rPr>
      </w:pPr>
      <w:r w:rsidRPr="00403973">
        <w:rPr>
          <w:sz w:val="22"/>
          <w:szCs w:val="22"/>
        </w:rPr>
        <w:t xml:space="preserve">- § 33 </w:t>
      </w:r>
      <w:proofErr w:type="spellStart"/>
      <w:r w:rsidRPr="00403973">
        <w:rPr>
          <w:sz w:val="22"/>
          <w:szCs w:val="22"/>
        </w:rPr>
        <w:t>ods</w:t>
      </w:r>
      <w:proofErr w:type="spellEnd"/>
      <w:r w:rsidRPr="00403973">
        <w:rPr>
          <w:sz w:val="22"/>
          <w:szCs w:val="22"/>
        </w:rPr>
        <w:t xml:space="preserve">. 1 </w:t>
      </w:r>
      <w:proofErr w:type="spellStart"/>
      <w:r w:rsidRPr="00403973">
        <w:rPr>
          <w:sz w:val="22"/>
          <w:szCs w:val="22"/>
        </w:rPr>
        <w:t>písm</w:t>
      </w:r>
      <w:proofErr w:type="spellEnd"/>
      <w:r w:rsidRPr="00403973">
        <w:rPr>
          <w:sz w:val="22"/>
          <w:szCs w:val="22"/>
        </w:rPr>
        <w:t xml:space="preserve">. a) </w:t>
      </w:r>
      <w:proofErr w:type="spellStart"/>
      <w:r w:rsidRPr="00403973">
        <w:rPr>
          <w:sz w:val="22"/>
          <w:szCs w:val="22"/>
        </w:rPr>
        <w:t>vyjadrenie</w:t>
      </w:r>
      <w:proofErr w:type="spellEnd"/>
      <w:r w:rsidRPr="00403973"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 xml:space="preserve">VÚB </w:t>
      </w:r>
      <w:r w:rsidR="00836C11">
        <w:rPr>
          <w:sz w:val="22"/>
          <w:szCs w:val="22"/>
        </w:rPr>
        <w:t xml:space="preserve"> </w:t>
      </w:r>
      <w:proofErr w:type="spellStart"/>
      <w:r w:rsidR="00836C11">
        <w:rPr>
          <w:sz w:val="22"/>
          <w:szCs w:val="22"/>
        </w:rPr>
        <w:t>banka</w:t>
      </w:r>
      <w:proofErr w:type="spellEnd"/>
      <w:proofErr w:type="gram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Slovenská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sporiteľňa</w:t>
      </w:r>
      <w:proofErr w:type="spellEnd"/>
      <w:r>
        <w:rPr>
          <w:sz w:val="22"/>
          <w:szCs w:val="22"/>
        </w:rPr>
        <w:t xml:space="preserve"> </w:t>
      </w:r>
      <w:r w:rsidRPr="00403973">
        <w:rPr>
          <w:sz w:val="22"/>
          <w:szCs w:val="22"/>
        </w:rPr>
        <w:t xml:space="preserve"> </w:t>
      </w:r>
    </w:p>
    <w:p w14:paraId="1FDF08CD" w14:textId="77777777" w:rsidR="00B62888" w:rsidRPr="00403973" w:rsidRDefault="00B62888" w:rsidP="00B62888">
      <w:pPr>
        <w:jc w:val="both"/>
        <w:rPr>
          <w:rFonts w:eastAsiaTheme="minorEastAsia"/>
          <w:sz w:val="22"/>
          <w:szCs w:val="22"/>
          <w:lang w:eastAsia="sk-SK"/>
        </w:rPr>
      </w:pPr>
      <w:r w:rsidRPr="00403973">
        <w:rPr>
          <w:rFonts w:eastAsiaTheme="minorEastAsia"/>
          <w:sz w:val="22"/>
          <w:szCs w:val="22"/>
          <w:lang w:eastAsia="sk-SK"/>
        </w:rPr>
        <w:t xml:space="preserve">-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čestné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vyhlásenie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,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že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v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iných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bankách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ako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v 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tých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,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ku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ktorým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predkladá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vyjadrenie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proofErr w:type="gramStart"/>
      <w:r w:rsidRPr="00403973">
        <w:rPr>
          <w:rFonts w:eastAsiaTheme="minorEastAsia"/>
          <w:sz w:val="22"/>
          <w:szCs w:val="22"/>
          <w:lang w:eastAsia="sk-SK"/>
        </w:rPr>
        <w:t>nemá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záväzky</w:t>
      </w:r>
      <w:proofErr w:type="spellEnd"/>
      <w:proofErr w:type="gramEnd"/>
    </w:p>
    <w:p w14:paraId="4A615213" w14:textId="77777777" w:rsidR="00B62888" w:rsidRPr="00403973" w:rsidRDefault="00B62888" w:rsidP="00B62888">
      <w:pPr>
        <w:ind w:firstLine="708"/>
        <w:jc w:val="both"/>
        <w:rPr>
          <w:sz w:val="22"/>
          <w:szCs w:val="22"/>
        </w:rPr>
      </w:pPr>
    </w:p>
    <w:p w14:paraId="1296862F" w14:textId="77777777" w:rsidR="00B62888" w:rsidRPr="000C6385" w:rsidRDefault="00B62888" w:rsidP="00B62888">
      <w:pPr>
        <w:pStyle w:val="Default"/>
        <w:jc w:val="both"/>
        <w:rPr>
          <w:b/>
          <w:bCs/>
          <w:sz w:val="22"/>
          <w:szCs w:val="22"/>
        </w:rPr>
      </w:pPr>
      <w:r w:rsidRPr="000C6385">
        <w:rPr>
          <w:b/>
          <w:bCs/>
          <w:sz w:val="22"/>
          <w:szCs w:val="22"/>
        </w:rPr>
        <w:t>Uchádzač splnil technickú a odbornú spôsobilosť § 34 ZVO</w:t>
      </w:r>
    </w:p>
    <w:p w14:paraId="33A68667" w14:textId="557D99F4" w:rsidR="00B62888" w:rsidRPr="00403973" w:rsidRDefault="00B62888" w:rsidP="00B62888">
      <w:pPr>
        <w:spacing w:after="120"/>
        <w:jc w:val="both"/>
        <w:rPr>
          <w:sz w:val="22"/>
          <w:szCs w:val="22"/>
        </w:rPr>
      </w:pPr>
      <w:proofErr w:type="spellStart"/>
      <w:r w:rsidRPr="00403973">
        <w:rPr>
          <w:sz w:val="22"/>
          <w:szCs w:val="22"/>
        </w:rPr>
        <w:t>Predložil</w:t>
      </w:r>
      <w:proofErr w:type="spellEnd"/>
      <w:r w:rsidRPr="00403973">
        <w:rPr>
          <w:sz w:val="22"/>
          <w:szCs w:val="22"/>
        </w:rPr>
        <w:t xml:space="preserve">: </w:t>
      </w:r>
      <w:proofErr w:type="spellStart"/>
      <w:r w:rsidRPr="00403973">
        <w:rPr>
          <w:sz w:val="22"/>
          <w:szCs w:val="22"/>
        </w:rPr>
        <w:t>podľa</w:t>
      </w:r>
      <w:proofErr w:type="spellEnd"/>
      <w:r w:rsidRPr="00403973">
        <w:rPr>
          <w:sz w:val="22"/>
          <w:szCs w:val="22"/>
        </w:rPr>
        <w:t xml:space="preserve"> § 34 </w:t>
      </w:r>
      <w:proofErr w:type="spellStart"/>
      <w:r w:rsidRPr="00403973">
        <w:rPr>
          <w:sz w:val="22"/>
          <w:szCs w:val="22"/>
        </w:rPr>
        <w:t>ods</w:t>
      </w:r>
      <w:proofErr w:type="spellEnd"/>
      <w:r w:rsidRPr="00403973">
        <w:rPr>
          <w:sz w:val="22"/>
          <w:szCs w:val="22"/>
        </w:rPr>
        <w:t xml:space="preserve">. 1 </w:t>
      </w:r>
      <w:proofErr w:type="spellStart"/>
      <w:r w:rsidRPr="00403973">
        <w:rPr>
          <w:sz w:val="22"/>
          <w:szCs w:val="22"/>
        </w:rPr>
        <w:t>písm</w:t>
      </w:r>
      <w:proofErr w:type="spellEnd"/>
      <w:r w:rsidRPr="00403973">
        <w:rPr>
          <w:sz w:val="22"/>
          <w:szCs w:val="22"/>
        </w:rPr>
        <w:t xml:space="preserve">. a) </w:t>
      </w:r>
      <w:proofErr w:type="spellStart"/>
      <w:r w:rsidRPr="00403973">
        <w:rPr>
          <w:sz w:val="22"/>
          <w:szCs w:val="22"/>
        </w:rPr>
        <w:t>zákona</w:t>
      </w:r>
      <w:proofErr w:type="spellEnd"/>
      <w:r w:rsidRPr="00403973">
        <w:rPr>
          <w:sz w:val="22"/>
          <w:szCs w:val="22"/>
        </w:rPr>
        <w:t xml:space="preserve"> o </w:t>
      </w:r>
      <w:proofErr w:type="spellStart"/>
      <w:r w:rsidRPr="00403973">
        <w:rPr>
          <w:sz w:val="22"/>
          <w:szCs w:val="22"/>
        </w:rPr>
        <w:t>verejnom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obstarávaní</w:t>
      </w:r>
      <w:proofErr w:type="spellEnd"/>
      <w:r w:rsidRPr="00403973">
        <w:rPr>
          <w:sz w:val="22"/>
          <w:szCs w:val="22"/>
        </w:rPr>
        <w:t xml:space="preserve">: </w:t>
      </w:r>
      <w:proofErr w:type="spellStart"/>
      <w:r w:rsidRPr="00403973">
        <w:rPr>
          <w:sz w:val="22"/>
          <w:szCs w:val="22"/>
        </w:rPr>
        <w:t>zoznamom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dodávok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tovarov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rovnakého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alebo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podobného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charakteru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ako</w:t>
      </w:r>
      <w:proofErr w:type="spellEnd"/>
      <w:r w:rsidRPr="00403973">
        <w:rPr>
          <w:sz w:val="22"/>
          <w:szCs w:val="22"/>
        </w:rPr>
        <w:t xml:space="preserve"> je </w:t>
      </w:r>
      <w:proofErr w:type="spellStart"/>
      <w:r w:rsidRPr="00403973">
        <w:rPr>
          <w:sz w:val="22"/>
          <w:szCs w:val="22"/>
        </w:rPr>
        <w:t>predmet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zákazky</w:t>
      </w:r>
      <w:proofErr w:type="spellEnd"/>
      <w:r w:rsidRPr="00403973">
        <w:rPr>
          <w:sz w:val="22"/>
          <w:szCs w:val="22"/>
        </w:rPr>
        <w:t xml:space="preserve"> za </w:t>
      </w:r>
      <w:proofErr w:type="spellStart"/>
      <w:r w:rsidRPr="00403973">
        <w:rPr>
          <w:sz w:val="22"/>
          <w:szCs w:val="22"/>
        </w:rPr>
        <w:t>predchádzajúce</w:t>
      </w:r>
      <w:proofErr w:type="spellEnd"/>
      <w:r w:rsidRPr="00403973">
        <w:rPr>
          <w:sz w:val="22"/>
          <w:szCs w:val="22"/>
        </w:rPr>
        <w:t xml:space="preserve"> tri </w:t>
      </w:r>
      <w:proofErr w:type="spellStart"/>
      <w:r w:rsidRPr="00403973">
        <w:rPr>
          <w:sz w:val="22"/>
          <w:szCs w:val="22"/>
        </w:rPr>
        <w:t>roky</w:t>
      </w:r>
      <w:proofErr w:type="spellEnd"/>
      <w:r w:rsidRPr="00403973">
        <w:rPr>
          <w:sz w:val="22"/>
          <w:szCs w:val="22"/>
        </w:rPr>
        <w:t xml:space="preserve"> od </w:t>
      </w:r>
      <w:proofErr w:type="spellStart"/>
      <w:r w:rsidRPr="00403973">
        <w:rPr>
          <w:sz w:val="22"/>
          <w:szCs w:val="22"/>
        </w:rPr>
        <w:t>vyhlásenia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verejného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obstarávania</w:t>
      </w:r>
      <w:proofErr w:type="spellEnd"/>
      <w:r w:rsidRPr="00403973">
        <w:rPr>
          <w:sz w:val="22"/>
          <w:szCs w:val="22"/>
        </w:rPr>
        <w:t xml:space="preserve">.  v </w:t>
      </w:r>
      <w:proofErr w:type="spellStart"/>
      <w:r w:rsidRPr="00403973">
        <w:rPr>
          <w:sz w:val="22"/>
          <w:szCs w:val="22"/>
        </w:rPr>
        <w:t>celkovej</w:t>
      </w:r>
      <w:proofErr w:type="spellEnd"/>
      <w:r w:rsidRPr="00403973">
        <w:rPr>
          <w:sz w:val="22"/>
          <w:szCs w:val="22"/>
        </w:rPr>
        <w:t> </w:t>
      </w:r>
      <w:proofErr w:type="spellStart"/>
      <w:r w:rsidRPr="00403973">
        <w:rPr>
          <w:sz w:val="22"/>
          <w:szCs w:val="22"/>
        </w:rPr>
        <w:t>súhrnnej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hodnote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minimálne</w:t>
      </w:r>
      <w:proofErr w:type="spellEnd"/>
      <w:r w:rsidRPr="00403973">
        <w:rPr>
          <w:sz w:val="22"/>
          <w:szCs w:val="22"/>
        </w:rPr>
        <w:t xml:space="preserve"> </w:t>
      </w:r>
      <w:r w:rsidRPr="00403973">
        <w:rPr>
          <w:sz w:val="22"/>
          <w:szCs w:val="22"/>
          <w:u w:val="single"/>
        </w:rPr>
        <w:t>50 000 EUR bez DPH</w:t>
      </w:r>
    </w:p>
    <w:p w14:paraId="167EE248" w14:textId="3F2964D8" w:rsidR="00B62888" w:rsidRDefault="00B62888" w:rsidP="00B62888">
      <w:pPr>
        <w:pStyle w:val="Default"/>
        <w:jc w:val="both"/>
        <w:rPr>
          <w:sz w:val="22"/>
          <w:szCs w:val="22"/>
        </w:rPr>
      </w:pPr>
      <w:r w:rsidRPr="00403973">
        <w:rPr>
          <w:sz w:val="22"/>
          <w:szCs w:val="22"/>
        </w:rPr>
        <w:t xml:space="preserve">- uchádzač predložil </w:t>
      </w:r>
      <w:r>
        <w:rPr>
          <w:sz w:val="22"/>
          <w:szCs w:val="22"/>
        </w:rPr>
        <w:t>čestné vyhlásenie k referenciám s </w:t>
      </w:r>
      <w:proofErr w:type="spellStart"/>
      <w:r>
        <w:rPr>
          <w:sz w:val="22"/>
          <w:szCs w:val="22"/>
        </w:rPr>
        <w:t>linkom</w:t>
      </w:r>
      <w:proofErr w:type="spellEnd"/>
      <w:r>
        <w:rPr>
          <w:sz w:val="22"/>
          <w:szCs w:val="22"/>
        </w:rPr>
        <w:t xml:space="preserve"> na referencie na ÚVO</w:t>
      </w:r>
      <w:r w:rsidR="004E2528">
        <w:rPr>
          <w:sz w:val="22"/>
          <w:szCs w:val="22"/>
        </w:rPr>
        <w:t xml:space="preserve"> + Náhľad záznamu z evidencie referencií z ÚVO</w:t>
      </w:r>
      <w:r>
        <w:rPr>
          <w:sz w:val="22"/>
          <w:szCs w:val="22"/>
        </w:rPr>
        <w:t>:  Stredoslovenský ústav sr</w:t>
      </w:r>
      <w:r w:rsidR="00104A78">
        <w:rPr>
          <w:sz w:val="22"/>
          <w:szCs w:val="22"/>
        </w:rPr>
        <w:t>d</w:t>
      </w:r>
      <w:r>
        <w:rPr>
          <w:sz w:val="22"/>
          <w:szCs w:val="22"/>
        </w:rPr>
        <w:t>cových a cievnych chorôb, a.</w:t>
      </w:r>
      <w:r w:rsidR="00104A78">
        <w:rPr>
          <w:sz w:val="22"/>
          <w:szCs w:val="22"/>
        </w:rPr>
        <w:t xml:space="preserve"> </w:t>
      </w:r>
      <w:r>
        <w:rPr>
          <w:sz w:val="22"/>
          <w:szCs w:val="22"/>
        </w:rPr>
        <w:t>s.,  Banská Bystrica, Fakultná nemocnica s P</w:t>
      </w:r>
      <w:r w:rsidR="00104A78">
        <w:rPr>
          <w:sz w:val="22"/>
          <w:szCs w:val="22"/>
        </w:rPr>
        <w:t>K</w:t>
      </w:r>
      <w:r>
        <w:rPr>
          <w:sz w:val="22"/>
          <w:szCs w:val="22"/>
        </w:rPr>
        <w:t xml:space="preserve"> F.</w:t>
      </w:r>
      <w:r w:rsidR="00104A78">
        <w:rPr>
          <w:sz w:val="22"/>
          <w:szCs w:val="22"/>
        </w:rPr>
        <w:t xml:space="preserve"> </w:t>
      </w:r>
      <w:r>
        <w:rPr>
          <w:sz w:val="22"/>
          <w:szCs w:val="22"/>
        </w:rPr>
        <w:t>D.</w:t>
      </w:r>
      <w:r w:rsidR="00104A78">
        <w:rPr>
          <w:sz w:val="22"/>
          <w:szCs w:val="22"/>
        </w:rPr>
        <w:t xml:space="preserve"> R</w:t>
      </w:r>
      <w:r>
        <w:rPr>
          <w:sz w:val="22"/>
          <w:szCs w:val="22"/>
        </w:rPr>
        <w:t xml:space="preserve">oosevelta Banská Bystrica </w:t>
      </w:r>
      <w:r w:rsidR="004E2528">
        <w:rPr>
          <w:sz w:val="22"/>
          <w:szCs w:val="22"/>
        </w:rPr>
        <w:t>, Fakultná nemocnica s PK Žilina, Nemocnica s PK Revúca, Národný ústav reumatických chorôb, Nemocnica Poprad</w:t>
      </w:r>
      <w:r w:rsidR="00836C11">
        <w:rPr>
          <w:sz w:val="22"/>
          <w:szCs w:val="22"/>
        </w:rPr>
        <w:t xml:space="preserve">, Všeobecná zdravotná poisťovňa, DFN </w:t>
      </w:r>
      <w:r w:rsidR="00836C11">
        <w:rPr>
          <w:sz w:val="22"/>
          <w:szCs w:val="22"/>
        </w:rPr>
        <w:lastRenderedPageBreak/>
        <w:t xml:space="preserve">Košice, Národný ústav tuberkulózy, </w:t>
      </w:r>
      <w:proofErr w:type="spellStart"/>
      <w:r w:rsidR="00836C11">
        <w:rPr>
          <w:sz w:val="22"/>
          <w:szCs w:val="22"/>
        </w:rPr>
        <w:t>pľ</w:t>
      </w:r>
      <w:proofErr w:type="spellEnd"/>
      <w:r w:rsidR="00836C11">
        <w:rPr>
          <w:sz w:val="22"/>
          <w:szCs w:val="22"/>
        </w:rPr>
        <w:t xml:space="preserve">. chorôb a hrudníkovej chirurgie Vyšné Hágy, Univerzitná nemocnica sv. Michala, </w:t>
      </w:r>
      <w:proofErr w:type="spellStart"/>
      <w:r w:rsidR="00836C11">
        <w:rPr>
          <w:sz w:val="22"/>
          <w:szCs w:val="22"/>
        </w:rPr>
        <w:t>a.s</w:t>
      </w:r>
      <w:proofErr w:type="spellEnd"/>
      <w:r w:rsidR="00836C11">
        <w:rPr>
          <w:sz w:val="22"/>
          <w:szCs w:val="22"/>
        </w:rPr>
        <w:t xml:space="preserve">., Špecializovaná nemocnica sv. Svorada Zobor, </w:t>
      </w:r>
      <w:proofErr w:type="spellStart"/>
      <w:r w:rsidR="00836C11">
        <w:rPr>
          <w:sz w:val="22"/>
          <w:szCs w:val="22"/>
        </w:rPr>
        <w:t>n.o</w:t>
      </w:r>
      <w:proofErr w:type="spellEnd"/>
      <w:r w:rsidR="00836C11">
        <w:rPr>
          <w:sz w:val="22"/>
          <w:szCs w:val="22"/>
        </w:rPr>
        <w:t xml:space="preserve">., </w:t>
      </w:r>
      <w:proofErr w:type="spellStart"/>
      <w:r w:rsidR="00836C11">
        <w:rPr>
          <w:sz w:val="22"/>
          <w:szCs w:val="22"/>
        </w:rPr>
        <w:t>DFNs</w:t>
      </w:r>
      <w:proofErr w:type="spellEnd"/>
      <w:r w:rsidR="00836C11">
        <w:rPr>
          <w:sz w:val="22"/>
          <w:szCs w:val="22"/>
        </w:rPr>
        <w:t xml:space="preserve"> PK Banská Bystrica, NsP sv. Jakuba </w:t>
      </w:r>
      <w:proofErr w:type="spellStart"/>
      <w:r w:rsidR="00836C11">
        <w:rPr>
          <w:sz w:val="22"/>
          <w:szCs w:val="22"/>
        </w:rPr>
        <w:t>n.o</w:t>
      </w:r>
      <w:proofErr w:type="spellEnd"/>
      <w:r w:rsidR="00836C11">
        <w:rPr>
          <w:sz w:val="22"/>
          <w:szCs w:val="22"/>
        </w:rPr>
        <w:t xml:space="preserve">. Bardejov, FNsP J.A. </w:t>
      </w:r>
      <w:proofErr w:type="spellStart"/>
      <w:r w:rsidR="00836C11">
        <w:rPr>
          <w:sz w:val="22"/>
          <w:szCs w:val="22"/>
        </w:rPr>
        <w:t>Reimana</w:t>
      </w:r>
      <w:proofErr w:type="spellEnd"/>
      <w:r w:rsidR="00836C11">
        <w:rPr>
          <w:sz w:val="22"/>
          <w:szCs w:val="22"/>
        </w:rPr>
        <w:t xml:space="preserve"> v Prešove, Inštitút nukleárnej a molekulárnej medicíny, Univerzita veterinárskeho lekárstva a farmácie v Košiciach, Univerzitná nemocnica Martin.</w:t>
      </w:r>
    </w:p>
    <w:p w14:paraId="1CBB94DD" w14:textId="77777777" w:rsidR="00B62888" w:rsidRPr="00403973" w:rsidRDefault="00B62888" w:rsidP="00B62888">
      <w:pPr>
        <w:pStyle w:val="Default"/>
        <w:jc w:val="both"/>
        <w:rPr>
          <w:sz w:val="22"/>
          <w:szCs w:val="22"/>
        </w:rPr>
      </w:pPr>
    </w:p>
    <w:p w14:paraId="634A984E" w14:textId="77777777" w:rsidR="00B62888" w:rsidRDefault="00B62888" w:rsidP="00B62888">
      <w:pPr>
        <w:pStyle w:val="Default"/>
        <w:jc w:val="both"/>
        <w:rPr>
          <w:sz w:val="22"/>
          <w:szCs w:val="22"/>
          <w:lang w:bidi="sk-SK"/>
        </w:rPr>
      </w:pPr>
      <w:r>
        <w:rPr>
          <w:sz w:val="22"/>
          <w:szCs w:val="22"/>
          <w:lang w:bidi="sk-SK"/>
        </w:rPr>
        <w:t>-</w:t>
      </w:r>
      <w:r w:rsidRPr="00403973">
        <w:rPr>
          <w:sz w:val="22"/>
          <w:szCs w:val="22"/>
          <w:lang w:bidi="sk-SK"/>
        </w:rPr>
        <w:t>uchádzač predložil: Povolenie na veľkodistribúciu liekov</w:t>
      </w:r>
      <w:r>
        <w:rPr>
          <w:sz w:val="22"/>
          <w:szCs w:val="22"/>
          <w:lang w:bidi="sk-SK"/>
        </w:rPr>
        <w:t xml:space="preserve"> vydané ŠUKL</w:t>
      </w:r>
    </w:p>
    <w:p w14:paraId="3FC1E71D" w14:textId="77777777" w:rsidR="00B62888" w:rsidRPr="00403973" w:rsidRDefault="00B62888" w:rsidP="00B62888">
      <w:pPr>
        <w:pStyle w:val="Default"/>
        <w:jc w:val="both"/>
        <w:rPr>
          <w:sz w:val="22"/>
          <w:szCs w:val="22"/>
          <w:lang w:bidi="sk-SK"/>
        </w:rPr>
      </w:pPr>
    </w:p>
    <w:p w14:paraId="0CCC2A44" w14:textId="77777777" w:rsidR="00B62888" w:rsidRPr="00A34553" w:rsidRDefault="00B62888" w:rsidP="00B62888">
      <w:pPr>
        <w:pStyle w:val="Default"/>
        <w:jc w:val="both"/>
        <w:rPr>
          <w:b/>
          <w:bCs/>
          <w:strike/>
          <w:sz w:val="22"/>
          <w:szCs w:val="22"/>
        </w:rPr>
      </w:pPr>
      <w:r>
        <w:rPr>
          <w:b/>
          <w:bCs/>
          <w:sz w:val="22"/>
          <w:szCs w:val="22"/>
        </w:rPr>
        <w:t xml:space="preserve">Odôvodnenie: </w:t>
      </w:r>
    </w:p>
    <w:p w14:paraId="0F7E274E" w14:textId="4E3C6DD6" w:rsidR="00B62888" w:rsidRDefault="00B62888" w:rsidP="00B62888">
      <w:pPr>
        <w:pStyle w:val="Default"/>
        <w:jc w:val="both"/>
        <w:rPr>
          <w:b/>
          <w:sz w:val="20"/>
          <w:szCs w:val="20"/>
        </w:rPr>
      </w:pPr>
      <w:r>
        <w:rPr>
          <w:sz w:val="22"/>
          <w:szCs w:val="22"/>
        </w:rPr>
        <w:t xml:space="preserve">Uchádzač MED-ART, spol. s.r.o., </w:t>
      </w:r>
      <w:proofErr w:type="spellStart"/>
      <w:r>
        <w:rPr>
          <w:sz w:val="22"/>
          <w:szCs w:val="22"/>
        </w:rPr>
        <w:t>Hornočermanská</w:t>
      </w:r>
      <w:proofErr w:type="spellEnd"/>
      <w:r>
        <w:rPr>
          <w:sz w:val="22"/>
          <w:szCs w:val="22"/>
        </w:rPr>
        <w:t xml:space="preserve"> 4, Nitra</w:t>
      </w:r>
      <w:r w:rsidRPr="0051734C">
        <w:rPr>
          <w:sz w:val="22"/>
          <w:szCs w:val="22"/>
        </w:rPr>
        <w:t xml:space="preserve"> </w:t>
      </w:r>
      <w:r w:rsidRPr="00422724">
        <w:rPr>
          <w:rFonts w:ascii="Verdana" w:hAnsi="Verdana" w:cstheme="minorHAnsi"/>
          <w:sz w:val="18"/>
          <w:szCs w:val="18"/>
        </w:rPr>
        <w:t xml:space="preserve">, Slovenská republika </w:t>
      </w:r>
      <w:r w:rsidRPr="004441B8">
        <w:rPr>
          <w:bCs/>
        </w:rPr>
        <w:t>pred</w:t>
      </w:r>
      <w:r>
        <w:rPr>
          <w:sz w:val="22"/>
          <w:szCs w:val="22"/>
        </w:rPr>
        <w:t xml:space="preserve">ložil </w:t>
      </w:r>
      <w:r w:rsidRPr="00643C82">
        <w:rPr>
          <w:sz w:val="22"/>
          <w:szCs w:val="22"/>
        </w:rPr>
        <w:t>v elektronickej aukcií najnižšiu</w:t>
      </w:r>
      <w:r>
        <w:rPr>
          <w:sz w:val="22"/>
          <w:szCs w:val="22"/>
        </w:rPr>
        <w:t xml:space="preserve"> celkovú cenu bez DPH na predmet zákazky vo výške  </w:t>
      </w:r>
      <w:r w:rsidR="00C1054A">
        <w:rPr>
          <w:sz w:val="22"/>
          <w:szCs w:val="22"/>
        </w:rPr>
        <w:t>1</w:t>
      </w:r>
      <w:r w:rsidR="00716826">
        <w:rPr>
          <w:sz w:val="22"/>
          <w:szCs w:val="22"/>
        </w:rPr>
        <w:t>70 149,0000</w:t>
      </w:r>
      <w:r>
        <w:rPr>
          <w:sz w:val="22"/>
          <w:szCs w:val="22"/>
        </w:rPr>
        <w:t xml:space="preserve"> EUR.</w:t>
      </w:r>
      <w:r w:rsidRPr="00C53471">
        <w:rPr>
          <w:sz w:val="23"/>
          <w:szCs w:val="23"/>
          <w:lang w:eastAsia="cs-CZ"/>
        </w:rPr>
        <w:t xml:space="preserve"> </w:t>
      </w:r>
      <w:r>
        <w:rPr>
          <w:sz w:val="22"/>
          <w:szCs w:val="22"/>
        </w:rPr>
        <w:t xml:space="preserve">Komisia konštatovala, že ponuka uchádzača </w:t>
      </w:r>
      <w:r w:rsidRPr="00643C82">
        <w:rPr>
          <w:sz w:val="22"/>
          <w:szCs w:val="22"/>
        </w:rPr>
        <w:t>spĺňa podmienky účasti</w:t>
      </w:r>
      <w:r>
        <w:rPr>
          <w:sz w:val="22"/>
          <w:szCs w:val="22"/>
        </w:rPr>
        <w:t xml:space="preserve"> a vyhovuje všetkým požiadavkám a špecifikáciám v zmysle výzvy na predkladanie ponúk a súťažných podkladov spracovaných k tejto zákazke. </w:t>
      </w:r>
    </w:p>
    <w:p w14:paraId="75B6A271" w14:textId="77777777" w:rsidR="00B62888" w:rsidRDefault="00B62888" w:rsidP="00B62888">
      <w:pPr>
        <w:pStyle w:val="Default"/>
        <w:jc w:val="both"/>
        <w:rPr>
          <w:sz w:val="22"/>
          <w:szCs w:val="22"/>
        </w:rPr>
      </w:pPr>
    </w:p>
    <w:p w14:paraId="7A82B159" w14:textId="77777777" w:rsidR="00B62888" w:rsidRDefault="00B62888" w:rsidP="00B6288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Oznámenie úspešnosti ponuky nie je možné pokladať za uzavretie zmluvy.</w:t>
      </w:r>
    </w:p>
    <w:p w14:paraId="02DA9D8B" w14:textId="77777777" w:rsidR="00B62888" w:rsidRDefault="00B62888" w:rsidP="00B62888">
      <w:pPr>
        <w:pStyle w:val="Default"/>
        <w:jc w:val="both"/>
        <w:rPr>
          <w:sz w:val="22"/>
          <w:szCs w:val="22"/>
        </w:rPr>
      </w:pPr>
    </w:p>
    <w:p w14:paraId="17DA9ADD" w14:textId="77777777" w:rsidR="00B62888" w:rsidRDefault="00B62888" w:rsidP="00B62888">
      <w:pPr>
        <w:jc w:val="both"/>
        <w:rPr>
          <w:color w:val="000000"/>
        </w:rPr>
      </w:pPr>
      <w:proofErr w:type="spellStart"/>
      <w:r>
        <w:t>Uchádzač</w:t>
      </w:r>
      <w:proofErr w:type="spellEnd"/>
      <w:r>
        <w:t xml:space="preserve">, </w:t>
      </w:r>
      <w:proofErr w:type="spellStart"/>
      <w:r>
        <w:t>ktorého</w:t>
      </w:r>
      <w:proofErr w:type="spellEnd"/>
      <w:r>
        <w:t xml:space="preserve"> </w:t>
      </w:r>
      <w:proofErr w:type="spellStart"/>
      <w:r>
        <w:t>práva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právom</w:t>
      </w:r>
      <w:proofErr w:type="spellEnd"/>
      <w:r>
        <w:t xml:space="preserve"> </w:t>
      </w:r>
      <w:proofErr w:type="spellStart"/>
      <w:r>
        <w:t>chránené</w:t>
      </w:r>
      <w:proofErr w:type="spellEnd"/>
      <w:r>
        <w:t xml:space="preserve"> </w:t>
      </w:r>
      <w:proofErr w:type="spellStart"/>
      <w:r>
        <w:t>záujmy</w:t>
      </w:r>
      <w:proofErr w:type="spellEnd"/>
      <w:r>
        <w:t xml:space="preserve"> </w:t>
      </w:r>
      <w:proofErr w:type="spellStart"/>
      <w:r>
        <w:t>boli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mohli</w:t>
      </w:r>
      <w:proofErr w:type="spellEnd"/>
      <w:r>
        <w:t xml:space="preserve"> </w:t>
      </w:r>
      <w:proofErr w:type="spellStart"/>
      <w:r>
        <w:t>byť</w:t>
      </w:r>
      <w:proofErr w:type="spellEnd"/>
      <w:r>
        <w:t xml:space="preserve"> </w:t>
      </w:r>
      <w:proofErr w:type="spellStart"/>
      <w:r>
        <w:t>dotknuté</w:t>
      </w:r>
      <w:proofErr w:type="spellEnd"/>
      <w:r>
        <w:t xml:space="preserve"> </w:t>
      </w:r>
      <w:proofErr w:type="spellStart"/>
      <w:r>
        <w:t>postupom</w:t>
      </w:r>
      <w:proofErr w:type="spellEnd"/>
      <w:r>
        <w:t xml:space="preserve"> </w:t>
      </w:r>
      <w:proofErr w:type="spellStart"/>
      <w:r>
        <w:t>verejného</w:t>
      </w:r>
      <w:proofErr w:type="spellEnd"/>
      <w:r>
        <w:t xml:space="preserve"> </w:t>
      </w:r>
      <w:proofErr w:type="spellStart"/>
      <w:r>
        <w:t>obstarávateľa</w:t>
      </w:r>
      <w:proofErr w:type="spellEnd"/>
      <w:r>
        <w:t xml:space="preserve">, </w:t>
      </w:r>
      <w:proofErr w:type="spellStart"/>
      <w:r>
        <w:t>môže</w:t>
      </w:r>
      <w:proofErr w:type="spellEnd"/>
      <w:r>
        <w:t xml:space="preserve"> </w:t>
      </w:r>
      <w:proofErr w:type="spellStart"/>
      <w:r>
        <w:t>podať</w:t>
      </w:r>
      <w:proofErr w:type="spellEnd"/>
      <w:r>
        <w:t xml:space="preserve"> </w:t>
      </w:r>
      <w:proofErr w:type="spellStart"/>
      <w:r>
        <w:t>námietku</w:t>
      </w:r>
      <w:proofErr w:type="spellEnd"/>
      <w:r>
        <w:t xml:space="preserve"> v </w:t>
      </w:r>
      <w:proofErr w:type="spellStart"/>
      <w:r>
        <w:t>zmysle</w:t>
      </w:r>
      <w:proofErr w:type="spellEnd"/>
      <w:r>
        <w:t xml:space="preserve"> </w:t>
      </w:r>
      <w:proofErr w:type="spellStart"/>
      <w:r>
        <w:t>ustanovenia</w:t>
      </w:r>
      <w:proofErr w:type="spellEnd"/>
      <w:r>
        <w:t xml:space="preserve"> § 170 </w:t>
      </w:r>
      <w:proofErr w:type="spellStart"/>
      <w:r>
        <w:t>ods</w:t>
      </w:r>
      <w:proofErr w:type="spellEnd"/>
      <w:r>
        <w:t xml:space="preserve">. 3 </w:t>
      </w:r>
      <w:proofErr w:type="spellStart"/>
      <w:r>
        <w:t>písm</w:t>
      </w:r>
      <w:proofErr w:type="spellEnd"/>
      <w:r>
        <w:t xml:space="preserve">. f) </w:t>
      </w:r>
      <w:proofErr w:type="spellStart"/>
      <w:r>
        <w:t>zákona</w:t>
      </w:r>
      <w:proofErr w:type="spellEnd"/>
      <w:r>
        <w:t xml:space="preserve"> o </w:t>
      </w:r>
      <w:proofErr w:type="spellStart"/>
      <w:r>
        <w:t>verejnom</w:t>
      </w:r>
      <w:proofErr w:type="spellEnd"/>
      <w:r>
        <w:t xml:space="preserve"> </w:t>
      </w:r>
      <w:proofErr w:type="spellStart"/>
      <w:r>
        <w:t>obstarávaní</w:t>
      </w:r>
      <w:proofErr w:type="spellEnd"/>
      <w:r>
        <w:t xml:space="preserve">. </w:t>
      </w:r>
      <w:proofErr w:type="spellStart"/>
      <w:r>
        <w:t>Námietky</w:t>
      </w:r>
      <w:proofErr w:type="spellEnd"/>
      <w:r>
        <w:t xml:space="preserve"> </w:t>
      </w:r>
      <w:proofErr w:type="spellStart"/>
      <w:r>
        <w:t>musia</w:t>
      </w:r>
      <w:proofErr w:type="spellEnd"/>
      <w:r>
        <w:t xml:space="preserve"> </w:t>
      </w:r>
      <w:proofErr w:type="spellStart"/>
      <w:r>
        <w:t>byť</w:t>
      </w:r>
      <w:proofErr w:type="spellEnd"/>
      <w:r>
        <w:t xml:space="preserve"> </w:t>
      </w:r>
      <w:proofErr w:type="spellStart"/>
      <w:r>
        <w:t>doručené</w:t>
      </w:r>
      <w:proofErr w:type="spellEnd"/>
      <w:r>
        <w:t xml:space="preserve"> </w:t>
      </w:r>
      <w:proofErr w:type="spellStart"/>
      <w:r>
        <w:t>úradu</w:t>
      </w:r>
      <w:proofErr w:type="spellEnd"/>
      <w:r>
        <w:t xml:space="preserve"> a </w:t>
      </w:r>
      <w:proofErr w:type="spellStart"/>
      <w:r>
        <w:t>kontrolovanému</w:t>
      </w:r>
      <w:proofErr w:type="spellEnd"/>
      <w:r>
        <w:t xml:space="preserve"> do </w:t>
      </w:r>
      <w:proofErr w:type="spellStart"/>
      <w:r>
        <w:t>desiatich</w:t>
      </w:r>
      <w:proofErr w:type="spellEnd"/>
      <w:r>
        <w:t xml:space="preserve"> </w:t>
      </w:r>
      <w:proofErr w:type="spellStart"/>
      <w:r>
        <w:t>dní</w:t>
      </w:r>
      <w:proofErr w:type="spellEnd"/>
      <w:r>
        <w:t xml:space="preserve"> </w:t>
      </w:r>
      <w:proofErr w:type="spellStart"/>
      <w:r>
        <w:t>odo</w:t>
      </w:r>
      <w:proofErr w:type="spellEnd"/>
      <w:r>
        <w:t xml:space="preserve"> </w:t>
      </w:r>
      <w:proofErr w:type="spellStart"/>
      <w:r>
        <w:t>dňa</w:t>
      </w:r>
      <w:proofErr w:type="spellEnd"/>
      <w:r>
        <w:t xml:space="preserve"> </w:t>
      </w:r>
      <w:proofErr w:type="spellStart"/>
      <w:r>
        <w:t>prevzatia</w:t>
      </w:r>
      <w:proofErr w:type="spellEnd"/>
      <w:r>
        <w:t xml:space="preserve"> </w:t>
      </w:r>
      <w:proofErr w:type="spellStart"/>
      <w:r>
        <w:t>oznámenia</w:t>
      </w:r>
      <w:proofErr w:type="spellEnd"/>
      <w:r>
        <w:t xml:space="preserve"> o </w:t>
      </w:r>
      <w:proofErr w:type="spellStart"/>
      <w:r>
        <w:t>výsledku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vyhodnotenia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ponúk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alebo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návrhov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ak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námietky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smerujú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výsledku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vyhodnotia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ponúk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alebo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návrhov</w:t>
      </w:r>
      <w:proofErr w:type="spellEnd"/>
      <w:r>
        <w:rPr>
          <w:color w:val="000000"/>
        </w:rPr>
        <w:t xml:space="preserve"> v </w:t>
      </w:r>
      <w:proofErr w:type="spellStart"/>
      <w:r>
        <w:rPr>
          <w:color w:val="000000"/>
        </w:rPr>
        <w:t>zmysle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ustanovenia</w:t>
      </w:r>
      <w:proofErr w:type="spellEnd"/>
      <w:r>
        <w:rPr>
          <w:color w:val="000000"/>
        </w:rPr>
        <w:t xml:space="preserve"> § 170 </w:t>
      </w:r>
      <w:proofErr w:type="spellStart"/>
      <w:r>
        <w:rPr>
          <w:color w:val="000000"/>
        </w:rPr>
        <w:t>ods</w:t>
      </w:r>
      <w:proofErr w:type="spellEnd"/>
      <w:r>
        <w:rPr>
          <w:color w:val="000000"/>
        </w:rPr>
        <w:t xml:space="preserve">. 4 </w:t>
      </w:r>
      <w:proofErr w:type="spellStart"/>
      <w:r>
        <w:rPr>
          <w:color w:val="000000"/>
        </w:rPr>
        <w:t>písm</w:t>
      </w:r>
      <w:proofErr w:type="spellEnd"/>
      <w:r>
        <w:rPr>
          <w:color w:val="000000"/>
        </w:rPr>
        <w:t xml:space="preserve">. f) </w:t>
      </w:r>
      <w:proofErr w:type="spellStart"/>
      <w:r>
        <w:rPr>
          <w:color w:val="000000"/>
        </w:rPr>
        <w:t>zákona</w:t>
      </w:r>
      <w:proofErr w:type="spellEnd"/>
      <w:r>
        <w:rPr>
          <w:color w:val="000000"/>
        </w:rPr>
        <w:t xml:space="preserve"> o </w:t>
      </w:r>
      <w:proofErr w:type="spellStart"/>
      <w:r>
        <w:rPr>
          <w:color w:val="000000"/>
        </w:rPr>
        <w:t>verejnom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obstarávaní</w:t>
      </w:r>
      <w:proofErr w:type="spellEnd"/>
      <w:r>
        <w:rPr>
          <w:color w:val="000000"/>
        </w:rPr>
        <w:t>.</w:t>
      </w:r>
    </w:p>
    <w:p w14:paraId="453A6D2A" w14:textId="77777777" w:rsidR="00836C11" w:rsidRDefault="00836C11" w:rsidP="00B62888">
      <w:pPr>
        <w:jc w:val="both"/>
        <w:rPr>
          <w:color w:val="000000"/>
        </w:rPr>
      </w:pPr>
    </w:p>
    <w:p w14:paraId="59C204BF" w14:textId="77777777" w:rsidR="00AE32D2" w:rsidRPr="00AE32D2" w:rsidRDefault="00AE32D2" w:rsidP="00AE32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eastAsia="Times New Roman"/>
          <w:color w:val="000000"/>
          <w:bdr w:val="none" w:sz="0" w:space="0" w:color="auto"/>
          <w:lang w:val="sk-SK" w:eastAsia="sk-SK"/>
        </w:rPr>
      </w:pPr>
      <w:bookmarkStart w:id="1" w:name="_Hlk144278002"/>
      <w:r w:rsidRPr="00AE32D2">
        <w:rPr>
          <w:rFonts w:eastAsia="Times New Roman"/>
          <w:color w:val="000000"/>
          <w:bdr w:val="none" w:sz="0" w:space="0" w:color="auto"/>
          <w:lang w:val="sk-SK" w:eastAsia="sk-SK"/>
        </w:rPr>
        <w:t xml:space="preserve">Verejný obstarávateľ postupoval počas realizácie verejného obstarávania v súlade so zákonom  343/2015 </w:t>
      </w:r>
      <w:proofErr w:type="spellStart"/>
      <w:r w:rsidRPr="00AE32D2">
        <w:rPr>
          <w:rFonts w:eastAsia="Times New Roman"/>
          <w:color w:val="000000"/>
          <w:bdr w:val="none" w:sz="0" w:space="0" w:color="auto"/>
          <w:lang w:val="sk-SK" w:eastAsia="sk-SK"/>
        </w:rPr>
        <w:t>Z.z</w:t>
      </w:r>
      <w:proofErr w:type="spellEnd"/>
      <w:r w:rsidRPr="00AE32D2">
        <w:rPr>
          <w:rFonts w:eastAsia="Times New Roman"/>
          <w:color w:val="000000"/>
          <w:bdr w:val="none" w:sz="0" w:space="0" w:color="auto"/>
          <w:lang w:val="sk-SK" w:eastAsia="sk-SK"/>
        </w:rPr>
        <w:t>. o verejnom obstarávaní v znení neskorších predpisov a doplnení, uplatnil princíp rovnakého zaobchádzania, nediskriminácie uchádzačov ako aj princíp transparentnosti, hospodárnosti a efektívnosti.</w:t>
      </w:r>
    </w:p>
    <w:p w14:paraId="033D0103" w14:textId="77777777" w:rsidR="00AE32D2" w:rsidRPr="00AE32D2" w:rsidRDefault="00AE32D2" w:rsidP="00AE32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eastAsia="Times New Roman"/>
          <w:color w:val="000000"/>
          <w:bdr w:val="none" w:sz="0" w:space="0" w:color="auto"/>
          <w:lang w:val="sk-SK" w:eastAsia="sk-SK"/>
        </w:rPr>
      </w:pPr>
    </w:p>
    <w:p w14:paraId="565C7999" w14:textId="77777777" w:rsidR="00AE32D2" w:rsidRPr="00AE32D2" w:rsidRDefault="00AE32D2" w:rsidP="00AE32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eastAsia="Times New Roman"/>
          <w:color w:val="000000"/>
          <w:bdr w:val="none" w:sz="0" w:space="0" w:color="auto"/>
          <w:lang w:val="sk-SK" w:eastAsia="sk-SK"/>
        </w:rPr>
      </w:pPr>
      <w:r w:rsidRPr="00AE32D2">
        <w:rPr>
          <w:rFonts w:eastAsia="Times New Roman"/>
          <w:color w:val="000000"/>
          <w:bdr w:val="none" w:sz="0" w:space="0" w:color="auto"/>
          <w:lang w:val="sk-SK" w:eastAsia="sk-SK"/>
        </w:rPr>
        <w:t>Kúpne zmluvy a celý proces verejného obstarávania podliehajú schvaľovaciemu procesu MZSR.</w:t>
      </w:r>
    </w:p>
    <w:p w14:paraId="34B1D48D" w14:textId="77777777" w:rsidR="00AE32D2" w:rsidRPr="00AE32D2" w:rsidRDefault="00AE32D2" w:rsidP="00AE32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eastAsia="Times New Roman"/>
          <w:color w:val="000000"/>
          <w:bdr w:val="none" w:sz="0" w:space="0" w:color="auto"/>
          <w:lang w:val="sk-SK" w:eastAsia="sk-SK"/>
        </w:rPr>
      </w:pPr>
    </w:p>
    <w:p w14:paraId="2533FA45" w14:textId="77777777" w:rsidR="00AE32D2" w:rsidRPr="00AE32D2" w:rsidRDefault="00AE32D2" w:rsidP="00AE32D2">
      <w:pPr>
        <w:jc w:val="both"/>
      </w:pPr>
      <w:r w:rsidRPr="00AE32D2">
        <w:rPr>
          <w:color w:val="000000"/>
          <w:lang w:eastAsia="sk-SK"/>
        </w:rPr>
        <w:t xml:space="preserve">Verejný </w:t>
      </w:r>
      <w:proofErr w:type="spellStart"/>
      <w:r w:rsidRPr="00AE32D2">
        <w:rPr>
          <w:color w:val="000000"/>
          <w:lang w:eastAsia="sk-SK"/>
        </w:rPr>
        <w:t>obstarávateľ</w:t>
      </w:r>
      <w:proofErr w:type="spellEnd"/>
      <w:r w:rsidRPr="00AE32D2">
        <w:rPr>
          <w:color w:val="000000"/>
          <w:lang w:eastAsia="sk-SK"/>
        </w:rPr>
        <w:t xml:space="preserve"> </w:t>
      </w:r>
      <w:proofErr w:type="spellStart"/>
      <w:r w:rsidRPr="00AE32D2">
        <w:rPr>
          <w:color w:val="000000"/>
          <w:lang w:eastAsia="sk-SK"/>
        </w:rPr>
        <w:t>uzatvorí</w:t>
      </w:r>
      <w:proofErr w:type="spellEnd"/>
      <w:r w:rsidRPr="00AE32D2">
        <w:rPr>
          <w:color w:val="000000"/>
          <w:lang w:eastAsia="sk-SK"/>
        </w:rPr>
        <w:t xml:space="preserve"> </w:t>
      </w:r>
      <w:proofErr w:type="spellStart"/>
      <w:r w:rsidRPr="00AE32D2">
        <w:rPr>
          <w:color w:val="000000"/>
          <w:lang w:eastAsia="sk-SK"/>
        </w:rPr>
        <w:t>kúpne</w:t>
      </w:r>
      <w:proofErr w:type="spellEnd"/>
      <w:r w:rsidRPr="00AE32D2">
        <w:rPr>
          <w:color w:val="000000"/>
          <w:lang w:eastAsia="sk-SK"/>
        </w:rPr>
        <w:t xml:space="preserve"> </w:t>
      </w:r>
      <w:proofErr w:type="spellStart"/>
      <w:r w:rsidRPr="00AE32D2">
        <w:rPr>
          <w:color w:val="000000"/>
          <w:lang w:eastAsia="sk-SK"/>
        </w:rPr>
        <w:t>zmluvy</w:t>
      </w:r>
      <w:proofErr w:type="spellEnd"/>
      <w:r w:rsidRPr="00AE32D2">
        <w:rPr>
          <w:color w:val="000000"/>
          <w:lang w:eastAsia="sk-SK"/>
        </w:rPr>
        <w:t xml:space="preserve"> s </w:t>
      </w:r>
      <w:proofErr w:type="spellStart"/>
      <w:r w:rsidRPr="00AE32D2">
        <w:rPr>
          <w:color w:val="000000"/>
          <w:lang w:eastAsia="sk-SK"/>
        </w:rPr>
        <w:t>uvedenou</w:t>
      </w:r>
      <w:proofErr w:type="spellEnd"/>
      <w:r w:rsidRPr="00AE32D2">
        <w:rPr>
          <w:color w:val="000000"/>
          <w:lang w:eastAsia="sk-SK"/>
        </w:rPr>
        <w:t xml:space="preserve"> </w:t>
      </w:r>
      <w:proofErr w:type="spellStart"/>
      <w:r w:rsidRPr="00AE32D2">
        <w:rPr>
          <w:color w:val="000000"/>
          <w:lang w:eastAsia="sk-SK"/>
        </w:rPr>
        <w:t>spoločnosťou</w:t>
      </w:r>
      <w:proofErr w:type="spellEnd"/>
      <w:r w:rsidRPr="00AE32D2">
        <w:rPr>
          <w:color w:val="000000"/>
          <w:lang w:eastAsia="sk-SK"/>
        </w:rPr>
        <w:t xml:space="preserve"> </w:t>
      </w:r>
      <w:proofErr w:type="spellStart"/>
      <w:r w:rsidRPr="00AE32D2">
        <w:rPr>
          <w:color w:val="000000"/>
          <w:lang w:eastAsia="sk-SK"/>
        </w:rPr>
        <w:t>ako</w:t>
      </w:r>
      <w:proofErr w:type="spellEnd"/>
      <w:r w:rsidRPr="00AE32D2">
        <w:rPr>
          <w:color w:val="000000"/>
          <w:lang w:eastAsia="sk-SK"/>
        </w:rPr>
        <w:t xml:space="preserve"> </w:t>
      </w:r>
      <w:proofErr w:type="spellStart"/>
      <w:r w:rsidRPr="00AE32D2">
        <w:rPr>
          <w:color w:val="000000"/>
          <w:lang w:eastAsia="sk-SK"/>
        </w:rPr>
        <w:t>úspešným</w:t>
      </w:r>
      <w:proofErr w:type="spellEnd"/>
      <w:r w:rsidRPr="00AE32D2">
        <w:rPr>
          <w:color w:val="000000"/>
          <w:lang w:eastAsia="sk-SK"/>
        </w:rPr>
        <w:t xml:space="preserve"> </w:t>
      </w:r>
      <w:proofErr w:type="spellStart"/>
      <w:r w:rsidRPr="00AE32D2">
        <w:rPr>
          <w:color w:val="000000"/>
          <w:lang w:eastAsia="sk-SK"/>
        </w:rPr>
        <w:t>uchádzačom</w:t>
      </w:r>
      <w:proofErr w:type="spellEnd"/>
      <w:r w:rsidRPr="00AE32D2">
        <w:rPr>
          <w:color w:val="000000"/>
          <w:lang w:eastAsia="sk-SK"/>
        </w:rPr>
        <w:t xml:space="preserve"> v </w:t>
      </w:r>
      <w:proofErr w:type="spellStart"/>
      <w:r w:rsidRPr="00AE32D2">
        <w:rPr>
          <w:color w:val="000000"/>
          <w:lang w:eastAsia="sk-SK"/>
        </w:rPr>
        <w:t>prípade</w:t>
      </w:r>
      <w:proofErr w:type="spellEnd"/>
      <w:r w:rsidRPr="00AE32D2">
        <w:rPr>
          <w:color w:val="000000"/>
          <w:lang w:eastAsia="sk-SK"/>
        </w:rPr>
        <w:t xml:space="preserve">, </w:t>
      </w:r>
      <w:proofErr w:type="spellStart"/>
      <w:r w:rsidRPr="00AE32D2">
        <w:rPr>
          <w:color w:val="000000"/>
          <w:lang w:eastAsia="sk-SK"/>
        </w:rPr>
        <w:t>že</w:t>
      </w:r>
      <w:proofErr w:type="spellEnd"/>
      <w:r w:rsidRPr="00AE32D2">
        <w:rPr>
          <w:color w:val="000000"/>
          <w:lang w:eastAsia="sk-SK"/>
        </w:rPr>
        <w:t xml:space="preserve"> </w:t>
      </w:r>
      <w:proofErr w:type="spellStart"/>
      <w:r w:rsidRPr="00AE32D2">
        <w:rPr>
          <w:color w:val="000000"/>
          <w:lang w:eastAsia="sk-SK"/>
        </w:rPr>
        <w:t>verejný</w:t>
      </w:r>
      <w:proofErr w:type="spellEnd"/>
      <w:r w:rsidRPr="00AE32D2">
        <w:rPr>
          <w:color w:val="000000"/>
          <w:lang w:eastAsia="sk-SK"/>
        </w:rPr>
        <w:t xml:space="preserve"> </w:t>
      </w:r>
      <w:proofErr w:type="spellStart"/>
      <w:r w:rsidRPr="00AE32D2">
        <w:rPr>
          <w:color w:val="000000"/>
          <w:lang w:eastAsia="sk-SK"/>
        </w:rPr>
        <w:t>obstarávateľ</w:t>
      </w:r>
      <w:proofErr w:type="spellEnd"/>
      <w:r w:rsidRPr="00AE32D2">
        <w:rPr>
          <w:color w:val="000000"/>
          <w:lang w:eastAsia="sk-SK"/>
        </w:rPr>
        <w:t xml:space="preserve"> </w:t>
      </w:r>
      <w:proofErr w:type="spellStart"/>
      <w:r w:rsidRPr="00AE32D2">
        <w:rPr>
          <w:color w:val="000000"/>
          <w:lang w:eastAsia="sk-SK"/>
        </w:rPr>
        <w:t>obdrží</w:t>
      </w:r>
      <w:proofErr w:type="spellEnd"/>
      <w:r w:rsidRPr="00AE32D2">
        <w:rPr>
          <w:color w:val="000000"/>
          <w:lang w:eastAsia="sk-SK"/>
        </w:rPr>
        <w:t xml:space="preserve"> </w:t>
      </w:r>
      <w:proofErr w:type="spellStart"/>
      <w:r w:rsidRPr="00AE32D2">
        <w:rPr>
          <w:color w:val="000000"/>
          <w:lang w:eastAsia="sk-SK"/>
        </w:rPr>
        <w:t>súhlasné</w:t>
      </w:r>
      <w:proofErr w:type="spellEnd"/>
      <w:r w:rsidRPr="00AE32D2">
        <w:rPr>
          <w:color w:val="000000"/>
          <w:lang w:eastAsia="sk-SK"/>
        </w:rPr>
        <w:t xml:space="preserve"> </w:t>
      </w:r>
      <w:proofErr w:type="spellStart"/>
      <w:r w:rsidRPr="00AE32D2">
        <w:rPr>
          <w:color w:val="000000"/>
          <w:lang w:eastAsia="sk-SK"/>
        </w:rPr>
        <w:t>stanovisko</w:t>
      </w:r>
      <w:proofErr w:type="spellEnd"/>
      <w:r w:rsidRPr="00AE32D2">
        <w:rPr>
          <w:color w:val="000000"/>
          <w:lang w:eastAsia="sk-SK"/>
        </w:rPr>
        <w:t xml:space="preserve"> </w:t>
      </w:r>
      <w:proofErr w:type="spellStart"/>
      <w:r w:rsidRPr="00AE32D2">
        <w:rPr>
          <w:color w:val="000000"/>
          <w:lang w:eastAsia="sk-SK"/>
        </w:rPr>
        <w:t>Ministerstva</w:t>
      </w:r>
      <w:proofErr w:type="spellEnd"/>
      <w:r w:rsidRPr="00AE32D2">
        <w:rPr>
          <w:color w:val="000000"/>
          <w:lang w:eastAsia="sk-SK"/>
        </w:rPr>
        <w:t xml:space="preserve"> </w:t>
      </w:r>
      <w:proofErr w:type="spellStart"/>
      <w:r w:rsidRPr="00AE32D2">
        <w:rPr>
          <w:color w:val="000000"/>
          <w:lang w:eastAsia="sk-SK"/>
        </w:rPr>
        <w:t>zdravotníctva</w:t>
      </w:r>
      <w:proofErr w:type="spellEnd"/>
      <w:r w:rsidRPr="00AE32D2">
        <w:rPr>
          <w:color w:val="000000"/>
          <w:lang w:eastAsia="sk-SK"/>
        </w:rPr>
        <w:t xml:space="preserve"> SR k </w:t>
      </w:r>
      <w:proofErr w:type="spellStart"/>
      <w:r w:rsidRPr="00AE32D2">
        <w:rPr>
          <w:color w:val="000000"/>
          <w:lang w:eastAsia="sk-SK"/>
        </w:rPr>
        <w:t>uzatvoreniu</w:t>
      </w:r>
      <w:proofErr w:type="spellEnd"/>
      <w:r w:rsidRPr="00AE32D2">
        <w:rPr>
          <w:color w:val="000000"/>
          <w:lang w:eastAsia="sk-SK"/>
        </w:rPr>
        <w:t xml:space="preserve"> </w:t>
      </w:r>
      <w:proofErr w:type="spellStart"/>
      <w:r w:rsidRPr="00AE32D2">
        <w:rPr>
          <w:color w:val="000000"/>
          <w:lang w:eastAsia="sk-SK"/>
        </w:rPr>
        <w:t>predmetných</w:t>
      </w:r>
      <w:proofErr w:type="spellEnd"/>
      <w:r w:rsidRPr="00AE32D2">
        <w:rPr>
          <w:color w:val="000000"/>
          <w:lang w:eastAsia="sk-SK"/>
        </w:rPr>
        <w:t xml:space="preserve"> </w:t>
      </w:r>
      <w:proofErr w:type="spellStart"/>
      <w:r w:rsidRPr="00AE32D2">
        <w:rPr>
          <w:color w:val="000000"/>
          <w:lang w:eastAsia="sk-SK"/>
        </w:rPr>
        <w:t>zmlúv</w:t>
      </w:r>
      <w:proofErr w:type="spellEnd"/>
      <w:r w:rsidRPr="00AE32D2">
        <w:rPr>
          <w:color w:val="000000"/>
          <w:lang w:eastAsia="sk-SK"/>
        </w:rPr>
        <w:t xml:space="preserve"> </w:t>
      </w:r>
      <w:proofErr w:type="spellStart"/>
      <w:r w:rsidRPr="00AE32D2">
        <w:rPr>
          <w:color w:val="000000"/>
          <w:lang w:eastAsia="sk-SK"/>
        </w:rPr>
        <w:t>n</w:t>
      </w:r>
      <w:r w:rsidRPr="00AE32D2">
        <w:rPr>
          <w:b/>
        </w:rPr>
        <w:t>ásledne</w:t>
      </w:r>
      <w:proofErr w:type="spellEnd"/>
      <w:r w:rsidRPr="00AE32D2">
        <w:rPr>
          <w:b/>
        </w:rPr>
        <w:t xml:space="preserve"> </w:t>
      </w:r>
      <w:proofErr w:type="spellStart"/>
      <w:r w:rsidRPr="00AE32D2">
        <w:rPr>
          <w:b/>
        </w:rPr>
        <w:t>verejný</w:t>
      </w:r>
      <w:proofErr w:type="spellEnd"/>
      <w:r w:rsidRPr="00AE32D2">
        <w:rPr>
          <w:b/>
        </w:rPr>
        <w:t xml:space="preserve"> </w:t>
      </w:r>
      <w:proofErr w:type="spellStart"/>
      <w:r w:rsidRPr="00AE32D2">
        <w:rPr>
          <w:b/>
        </w:rPr>
        <w:t>obstarávateľ</w:t>
      </w:r>
      <w:proofErr w:type="spellEnd"/>
      <w:r w:rsidRPr="00AE32D2">
        <w:rPr>
          <w:b/>
        </w:rPr>
        <w:t xml:space="preserve"> </w:t>
      </w:r>
      <w:proofErr w:type="spellStart"/>
      <w:r w:rsidRPr="00AE32D2">
        <w:rPr>
          <w:b/>
        </w:rPr>
        <w:t>vyzve</w:t>
      </w:r>
      <w:proofErr w:type="spellEnd"/>
      <w:r w:rsidRPr="00AE32D2">
        <w:t xml:space="preserve"> </w:t>
      </w:r>
      <w:proofErr w:type="spellStart"/>
      <w:r w:rsidRPr="00AE32D2">
        <w:t>úspešného</w:t>
      </w:r>
      <w:proofErr w:type="spellEnd"/>
      <w:r w:rsidRPr="00AE32D2">
        <w:t xml:space="preserve"> </w:t>
      </w:r>
      <w:proofErr w:type="spellStart"/>
      <w:r w:rsidRPr="00AE32D2">
        <w:t>uchádzača</w:t>
      </w:r>
      <w:proofErr w:type="spellEnd"/>
      <w:r w:rsidRPr="00AE32D2">
        <w:t xml:space="preserve"> </w:t>
      </w:r>
      <w:proofErr w:type="spellStart"/>
      <w:r w:rsidRPr="00AE32D2">
        <w:t>na</w:t>
      </w:r>
      <w:proofErr w:type="spellEnd"/>
      <w:r w:rsidRPr="00AE32D2">
        <w:t xml:space="preserve"> </w:t>
      </w:r>
      <w:proofErr w:type="spellStart"/>
      <w:r w:rsidRPr="00AE32D2">
        <w:t>uzavretie</w:t>
      </w:r>
      <w:proofErr w:type="spellEnd"/>
      <w:r w:rsidRPr="00AE32D2">
        <w:t xml:space="preserve"> </w:t>
      </w:r>
      <w:proofErr w:type="spellStart"/>
      <w:r w:rsidRPr="00AE32D2">
        <w:t>zmluvy</w:t>
      </w:r>
      <w:proofErr w:type="spellEnd"/>
      <w:r w:rsidRPr="00AE32D2">
        <w:t xml:space="preserve"> a </w:t>
      </w:r>
      <w:proofErr w:type="spellStart"/>
      <w:r w:rsidRPr="00AE32D2">
        <w:t>poskytnutie</w:t>
      </w:r>
      <w:proofErr w:type="spellEnd"/>
      <w:r w:rsidRPr="00AE32D2">
        <w:t xml:space="preserve"> </w:t>
      </w:r>
      <w:proofErr w:type="spellStart"/>
      <w:r w:rsidRPr="00AE32D2">
        <w:t>riadnej</w:t>
      </w:r>
      <w:proofErr w:type="spellEnd"/>
      <w:r w:rsidRPr="00AE32D2">
        <w:t xml:space="preserve"> </w:t>
      </w:r>
      <w:proofErr w:type="spellStart"/>
      <w:r w:rsidRPr="00AE32D2">
        <w:t>súčinnosti</w:t>
      </w:r>
      <w:proofErr w:type="spellEnd"/>
      <w:r w:rsidRPr="00AE32D2">
        <w:t xml:space="preserve"> </w:t>
      </w:r>
      <w:proofErr w:type="spellStart"/>
      <w:r w:rsidRPr="00AE32D2">
        <w:t>na</w:t>
      </w:r>
      <w:proofErr w:type="spellEnd"/>
      <w:r w:rsidRPr="00AE32D2">
        <w:t xml:space="preserve"> </w:t>
      </w:r>
      <w:proofErr w:type="spellStart"/>
      <w:r w:rsidRPr="00AE32D2">
        <w:t>jej</w:t>
      </w:r>
      <w:proofErr w:type="spellEnd"/>
      <w:r w:rsidRPr="00AE32D2">
        <w:t xml:space="preserve"> </w:t>
      </w:r>
      <w:proofErr w:type="spellStart"/>
      <w:r w:rsidRPr="00AE32D2">
        <w:t>uzavretie</w:t>
      </w:r>
      <w:proofErr w:type="spellEnd"/>
      <w:r w:rsidRPr="00AE32D2">
        <w:t xml:space="preserve"> </w:t>
      </w:r>
      <w:proofErr w:type="spellStart"/>
      <w:r w:rsidRPr="00AE32D2">
        <w:t>tak</w:t>
      </w:r>
      <w:proofErr w:type="spellEnd"/>
      <w:r w:rsidRPr="00AE32D2">
        <w:t xml:space="preserve">, aby </w:t>
      </w:r>
      <w:proofErr w:type="spellStart"/>
      <w:r w:rsidRPr="00AE32D2">
        <w:t>zmluva</w:t>
      </w:r>
      <w:proofErr w:type="spellEnd"/>
      <w:r w:rsidRPr="00AE32D2">
        <w:t xml:space="preserve"> </w:t>
      </w:r>
      <w:proofErr w:type="spellStart"/>
      <w:r w:rsidRPr="00AE32D2">
        <w:t>mohla</w:t>
      </w:r>
      <w:proofErr w:type="spellEnd"/>
      <w:r w:rsidRPr="00AE32D2">
        <w:t xml:space="preserve"> </w:t>
      </w:r>
      <w:proofErr w:type="spellStart"/>
      <w:r w:rsidRPr="00AE32D2">
        <w:t>byť</w:t>
      </w:r>
      <w:proofErr w:type="spellEnd"/>
      <w:r w:rsidRPr="00AE32D2">
        <w:t xml:space="preserve"> </w:t>
      </w:r>
      <w:proofErr w:type="spellStart"/>
      <w:r w:rsidRPr="00AE32D2">
        <w:t>uzavretá</w:t>
      </w:r>
      <w:proofErr w:type="spellEnd"/>
      <w:r w:rsidRPr="00AE32D2">
        <w:t xml:space="preserve"> v </w:t>
      </w:r>
      <w:proofErr w:type="spellStart"/>
      <w:r w:rsidRPr="00AE32D2">
        <w:t>súlade</w:t>
      </w:r>
      <w:proofErr w:type="spellEnd"/>
      <w:r w:rsidRPr="00AE32D2">
        <w:t xml:space="preserve"> s </w:t>
      </w:r>
      <w:proofErr w:type="spellStart"/>
      <w:r w:rsidRPr="00AE32D2">
        <w:t>príslušnými</w:t>
      </w:r>
      <w:proofErr w:type="spellEnd"/>
      <w:r w:rsidRPr="00AE32D2">
        <w:t xml:space="preserve"> </w:t>
      </w:r>
      <w:proofErr w:type="spellStart"/>
      <w:r w:rsidRPr="00AE32D2">
        <w:t>ustanoveniami</w:t>
      </w:r>
      <w:proofErr w:type="spellEnd"/>
      <w:r w:rsidRPr="00AE32D2">
        <w:t xml:space="preserve"> § 56 </w:t>
      </w:r>
      <w:proofErr w:type="spellStart"/>
      <w:r w:rsidRPr="00AE32D2">
        <w:t>ods</w:t>
      </w:r>
      <w:proofErr w:type="spellEnd"/>
      <w:r w:rsidRPr="00AE32D2">
        <w:t xml:space="preserve">. 15 </w:t>
      </w:r>
      <w:proofErr w:type="spellStart"/>
      <w:r w:rsidRPr="00AE32D2">
        <w:t>zákona</w:t>
      </w:r>
      <w:proofErr w:type="spellEnd"/>
      <w:r w:rsidRPr="00AE32D2">
        <w:t xml:space="preserve"> o </w:t>
      </w:r>
      <w:proofErr w:type="spellStart"/>
      <w:r w:rsidRPr="00AE32D2">
        <w:t>verejnom</w:t>
      </w:r>
      <w:proofErr w:type="spellEnd"/>
      <w:r w:rsidRPr="00AE32D2">
        <w:t xml:space="preserve"> </w:t>
      </w:r>
      <w:proofErr w:type="spellStart"/>
      <w:r w:rsidRPr="00AE32D2">
        <w:t>obstarávaní</w:t>
      </w:r>
      <w:proofErr w:type="spellEnd"/>
      <w:r w:rsidRPr="00AE32D2">
        <w:t>.</w:t>
      </w:r>
    </w:p>
    <w:bookmarkEnd w:id="1"/>
    <w:p w14:paraId="5614E2C3" w14:textId="77777777" w:rsidR="00AE32D2" w:rsidRPr="00AE32D2" w:rsidRDefault="00AE32D2" w:rsidP="00AE32D2">
      <w:pPr>
        <w:jc w:val="both"/>
      </w:pPr>
    </w:p>
    <w:p w14:paraId="16DBEDC7" w14:textId="77777777" w:rsidR="00836C11" w:rsidRDefault="00836C11" w:rsidP="00B62888">
      <w:pPr>
        <w:jc w:val="both"/>
        <w:rPr>
          <w:color w:val="000000"/>
        </w:rPr>
      </w:pPr>
    </w:p>
    <w:p w14:paraId="2918CDD8" w14:textId="77777777" w:rsidR="00AE32D2" w:rsidRDefault="00AE32D2" w:rsidP="00B62888">
      <w:pPr>
        <w:jc w:val="both"/>
        <w:rPr>
          <w:color w:val="000000"/>
        </w:rPr>
      </w:pPr>
    </w:p>
    <w:p w14:paraId="333E4832" w14:textId="2F24FB93" w:rsidR="00AE32D2" w:rsidRDefault="00AE32D2" w:rsidP="00B62888">
      <w:pPr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</w:t>
      </w:r>
    </w:p>
    <w:p w14:paraId="66BD4A74" w14:textId="77777777" w:rsidR="00AE32D2" w:rsidRDefault="00AE32D2" w:rsidP="00B62888">
      <w:pPr>
        <w:jc w:val="both"/>
        <w:rPr>
          <w:color w:val="000000"/>
        </w:rPr>
      </w:pPr>
    </w:p>
    <w:p w14:paraId="164748C9" w14:textId="77777777" w:rsidR="00AE32D2" w:rsidRDefault="00AE32D2" w:rsidP="00B62888">
      <w:pPr>
        <w:jc w:val="both"/>
        <w:rPr>
          <w:color w:val="000000"/>
        </w:rPr>
      </w:pPr>
    </w:p>
    <w:p w14:paraId="2A52F350" w14:textId="77777777" w:rsidR="00AE32D2" w:rsidRDefault="00AE32D2" w:rsidP="00B62888">
      <w:pPr>
        <w:jc w:val="both"/>
        <w:rPr>
          <w:color w:val="000000"/>
        </w:rPr>
      </w:pPr>
    </w:p>
    <w:p w14:paraId="64032C51" w14:textId="77777777" w:rsidR="00AE32D2" w:rsidRDefault="00AE32D2" w:rsidP="00B62888">
      <w:pPr>
        <w:jc w:val="both"/>
        <w:rPr>
          <w:color w:val="000000"/>
        </w:rPr>
      </w:pPr>
    </w:p>
    <w:p w14:paraId="6032F801" w14:textId="77777777" w:rsidR="00AE32D2" w:rsidRDefault="00AE32D2" w:rsidP="00B62888">
      <w:pPr>
        <w:jc w:val="both"/>
        <w:rPr>
          <w:color w:val="000000"/>
        </w:rPr>
      </w:pPr>
    </w:p>
    <w:bookmarkEnd w:id="0"/>
    <w:p w14:paraId="0FEFBD49" w14:textId="77777777" w:rsidR="00AE32D2" w:rsidRDefault="00AE32D2" w:rsidP="00B62888">
      <w:pPr>
        <w:jc w:val="both"/>
        <w:rPr>
          <w:color w:val="000000"/>
        </w:rPr>
      </w:pPr>
    </w:p>
    <w:sectPr w:rsidR="00AE32D2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C52EE" w14:textId="77777777" w:rsidR="00385FA0" w:rsidRDefault="00385FA0">
      <w:r>
        <w:separator/>
      </w:r>
    </w:p>
  </w:endnote>
  <w:endnote w:type="continuationSeparator" w:id="0">
    <w:p w14:paraId="1C395574" w14:textId="77777777" w:rsidR="00385FA0" w:rsidRDefault="00385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2340"/>
      <w:gridCol w:w="6838"/>
    </w:tblGrid>
    <w:tr w:rsidR="002E0784" w:rsidRPr="00716FB8" w14:paraId="1BF802E5" w14:textId="77777777" w:rsidTr="00BB1861">
      <w:tc>
        <w:tcPr>
          <w:tcW w:w="2340" w:type="dxa"/>
        </w:tcPr>
        <w:p w14:paraId="0A90E7A8" w14:textId="77777777" w:rsidR="002E0784" w:rsidRPr="002E0784" w:rsidRDefault="002E0784" w:rsidP="002E0784">
          <w:pPr>
            <w:pStyle w:val="Pta"/>
            <w:rPr>
              <w:sz w:val="20"/>
              <w:szCs w:val="20"/>
            </w:rPr>
          </w:pPr>
          <w:r w:rsidRPr="002E0784">
            <w:rPr>
              <w:b/>
              <w:bCs/>
              <w:sz w:val="20"/>
              <w:szCs w:val="20"/>
            </w:rPr>
            <w:t>www: f</w:t>
          </w:r>
          <w:r w:rsidRPr="002E0784">
            <w:rPr>
              <w:sz w:val="20"/>
              <w:szCs w:val="20"/>
            </w:rPr>
            <w:t>nspza.sk</w:t>
          </w:r>
        </w:p>
        <w:p w14:paraId="7413C476" w14:textId="77777777" w:rsidR="002E0784" w:rsidRPr="002E0784" w:rsidRDefault="002E0784" w:rsidP="002E0784">
          <w:pPr>
            <w:pStyle w:val="Pta"/>
            <w:rPr>
              <w:sz w:val="20"/>
              <w:szCs w:val="20"/>
            </w:rPr>
          </w:pPr>
          <w:r w:rsidRPr="002E0784">
            <w:rPr>
              <w:sz w:val="20"/>
              <w:szCs w:val="20"/>
            </w:rPr>
            <w:t xml:space="preserve">e-mail: uvo@fnspza.sk             </w:t>
          </w:r>
        </w:p>
      </w:tc>
      <w:tc>
        <w:tcPr>
          <w:tcW w:w="6838" w:type="dxa"/>
        </w:tcPr>
        <w:p w14:paraId="3564D80E" w14:textId="77777777" w:rsidR="002E0784" w:rsidRPr="002E0784" w:rsidRDefault="002E0784" w:rsidP="002E0784">
          <w:pPr>
            <w:pStyle w:val="Pta"/>
            <w:rPr>
              <w:sz w:val="20"/>
              <w:szCs w:val="20"/>
            </w:rPr>
          </w:pPr>
          <w:proofErr w:type="spellStart"/>
          <w:r w:rsidRPr="002E0784">
            <w:rPr>
              <w:b/>
              <w:bCs/>
              <w:sz w:val="20"/>
              <w:szCs w:val="20"/>
            </w:rPr>
            <w:t>Bankové</w:t>
          </w:r>
          <w:proofErr w:type="spellEnd"/>
          <w:r w:rsidRPr="002E0784">
            <w:rPr>
              <w:b/>
              <w:bCs/>
              <w:sz w:val="20"/>
              <w:szCs w:val="20"/>
            </w:rPr>
            <w:t xml:space="preserve"> </w:t>
          </w:r>
          <w:proofErr w:type="spellStart"/>
          <w:r w:rsidRPr="002E0784">
            <w:rPr>
              <w:b/>
              <w:bCs/>
              <w:sz w:val="20"/>
              <w:szCs w:val="20"/>
            </w:rPr>
            <w:t>spojenie</w:t>
          </w:r>
          <w:proofErr w:type="spellEnd"/>
          <w:r w:rsidRPr="002E0784">
            <w:rPr>
              <w:b/>
              <w:bCs/>
              <w:sz w:val="20"/>
              <w:szCs w:val="20"/>
            </w:rPr>
            <w:t>:                                               IČO:</w:t>
          </w:r>
          <w:r w:rsidRPr="002E0784">
            <w:rPr>
              <w:sz w:val="20"/>
              <w:szCs w:val="20"/>
            </w:rPr>
            <w:t xml:space="preserve"> 17335825</w:t>
          </w:r>
        </w:p>
        <w:p w14:paraId="78C16E38" w14:textId="77777777" w:rsidR="002E0784" w:rsidRPr="002E0784" w:rsidRDefault="002E0784" w:rsidP="002E0784">
          <w:pPr>
            <w:pStyle w:val="Pta"/>
            <w:rPr>
              <w:sz w:val="20"/>
              <w:szCs w:val="20"/>
            </w:rPr>
          </w:pPr>
          <w:proofErr w:type="spellStart"/>
          <w:r w:rsidRPr="002E0784">
            <w:rPr>
              <w:sz w:val="20"/>
              <w:szCs w:val="20"/>
            </w:rPr>
            <w:t>Štátna</w:t>
          </w:r>
          <w:proofErr w:type="spellEnd"/>
          <w:r w:rsidRPr="002E0784">
            <w:rPr>
              <w:sz w:val="20"/>
              <w:szCs w:val="20"/>
            </w:rPr>
            <w:t xml:space="preserve"> </w:t>
          </w:r>
          <w:proofErr w:type="spellStart"/>
          <w:r w:rsidRPr="002E0784">
            <w:rPr>
              <w:sz w:val="20"/>
              <w:szCs w:val="20"/>
            </w:rPr>
            <w:t>pokladnica</w:t>
          </w:r>
          <w:proofErr w:type="spellEnd"/>
          <w:r w:rsidRPr="002E0784">
            <w:rPr>
              <w:sz w:val="20"/>
              <w:szCs w:val="20"/>
            </w:rPr>
            <w:t xml:space="preserve">                                                  </w:t>
          </w:r>
          <w:r w:rsidRPr="002E0784">
            <w:rPr>
              <w:b/>
              <w:bCs/>
              <w:sz w:val="20"/>
              <w:szCs w:val="20"/>
            </w:rPr>
            <w:t>DIČ:</w:t>
          </w:r>
          <w:r w:rsidRPr="002E0784">
            <w:rPr>
              <w:sz w:val="20"/>
              <w:szCs w:val="20"/>
            </w:rPr>
            <w:t xml:space="preserve"> 2020699923</w:t>
          </w:r>
        </w:p>
        <w:p w14:paraId="2FAE5215" w14:textId="77777777" w:rsidR="002E0784" w:rsidRPr="002E0784" w:rsidRDefault="002E0784" w:rsidP="002E0784">
          <w:pPr>
            <w:pStyle w:val="Pta"/>
            <w:rPr>
              <w:b/>
              <w:bCs/>
              <w:sz w:val="20"/>
              <w:szCs w:val="20"/>
            </w:rPr>
          </w:pPr>
          <w:r w:rsidRPr="002E0784">
            <w:rPr>
              <w:b/>
              <w:bCs/>
              <w:sz w:val="20"/>
              <w:szCs w:val="20"/>
            </w:rPr>
            <w:t xml:space="preserve">Č. </w:t>
          </w:r>
          <w:proofErr w:type="spellStart"/>
          <w:r w:rsidRPr="002E0784">
            <w:rPr>
              <w:b/>
              <w:bCs/>
              <w:sz w:val="20"/>
              <w:szCs w:val="20"/>
            </w:rPr>
            <w:t>účtu</w:t>
          </w:r>
          <w:proofErr w:type="spellEnd"/>
          <w:r w:rsidRPr="002E0784">
            <w:rPr>
              <w:b/>
              <w:bCs/>
              <w:sz w:val="20"/>
              <w:szCs w:val="20"/>
            </w:rPr>
            <w:t>: SK 32 8180 0000 0070 0028 0470        IČ DPH</w:t>
          </w:r>
          <w:r w:rsidRPr="002E0784">
            <w:rPr>
              <w:sz w:val="20"/>
              <w:szCs w:val="20"/>
            </w:rPr>
            <w:t xml:space="preserve"> SK2020699923</w:t>
          </w:r>
          <w:r w:rsidRPr="002E0784">
            <w:rPr>
              <w:b/>
              <w:bCs/>
              <w:sz w:val="20"/>
              <w:szCs w:val="20"/>
            </w:rPr>
            <w:t xml:space="preserve"> </w:t>
          </w:r>
          <w:proofErr w:type="spellStart"/>
          <w:r w:rsidRPr="002E0784">
            <w:rPr>
              <w:sz w:val="20"/>
              <w:szCs w:val="20"/>
            </w:rPr>
            <w:t>SK2020699923</w:t>
          </w:r>
          <w:proofErr w:type="spellEnd"/>
          <w:r w:rsidRPr="002E0784">
            <w:rPr>
              <w:b/>
              <w:bCs/>
              <w:sz w:val="20"/>
              <w:szCs w:val="20"/>
            </w:rPr>
            <w:t xml:space="preserve">  </w:t>
          </w:r>
        </w:p>
        <w:p w14:paraId="4D8FAD4B" w14:textId="77777777" w:rsidR="002E0784" w:rsidRPr="002E0784" w:rsidRDefault="002E0784" w:rsidP="002E0784">
          <w:pPr>
            <w:pStyle w:val="Pta"/>
            <w:rPr>
              <w:b/>
              <w:bCs/>
              <w:sz w:val="20"/>
              <w:szCs w:val="20"/>
            </w:rPr>
          </w:pPr>
          <w:proofErr w:type="gramStart"/>
          <w:r w:rsidRPr="002E0784">
            <w:rPr>
              <w:b/>
              <w:bCs/>
              <w:sz w:val="20"/>
              <w:szCs w:val="20"/>
            </w:rPr>
            <w:t>SWIFT:SPSRSKBA</w:t>
          </w:r>
          <w:proofErr w:type="gramEnd"/>
          <w:r w:rsidRPr="002E0784">
            <w:rPr>
              <w:sz w:val="20"/>
              <w:szCs w:val="20"/>
            </w:rPr>
            <w:t xml:space="preserve"> </w:t>
          </w:r>
        </w:p>
      </w:tc>
    </w:tr>
  </w:tbl>
  <w:p w14:paraId="75368104" w14:textId="5E390201" w:rsidR="008165FC" w:rsidRPr="004E0412" w:rsidRDefault="00000000">
    <w:pPr>
      <w:pStyle w:val="Zhlavazpat"/>
      <w:tabs>
        <w:tab w:val="clear" w:pos="9020"/>
        <w:tab w:val="center" w:pos="4819"/>
        <w:tab w:val="right" w:pos="9638"/>
      </w:tabs>
      <w:spacing w:after="240"/>
      <w:rPr>
        <w:rFonts w:ascii="Verdana" w:hAnsi="Verdana"/>
        <w:color w:val="1A1A1A"/>
        <w:sz w:val="12"/>
        <w:szCs w:val="12"/>
        <w:shd w:val="clear" w:color="auto" w:fill="FFFFFF"/>
      </w:rPr>
    </w:pPr>
    <w:r w:rsidRPr="004E0412">
      <w:rPr>
        <w:rFonts w:ascii="Verdana" w:hAnsi="Verdana"/>
        <w:color w:val="1A1A1A"/>
        <w:sz w:val="12"/>
        <w:szCs w:val="12"/>
        <w:shd w:val="clear" w:color="auto" w:fill="FFFFFF"/>
      </w:rPr>
      <w:tab/>
    </w:r>
    <w:r w:rsidR="008165FC" w:rsidRPr="004E0412">
      <w:rPr>
        <w:rFonts w:ascii="Verdana" w:hAnsi="Verdana"/>
        <w:color w:val="1A1A1A"/>
        <w:sz w:val="12"/>
        <w:szCs w:val="12"/>
        <w:shd w:val="clear" w:color="auto" w:fill="FFFFFF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C96B3" w14:textId="77777777" w:rsidR="00385FA0" w:rsidRDefault="00385FA0">
      <w:r>
        <w:separator/>
      </w:r>
    </w:p>
  </w:footnote>
  <w:footnote w:type="continuationSeparator" w:id="0">
    <w:p w14:paraId="2DAAA1E4" w14:textId="77777777" w:rsidR="00385FA0" w:rsidRDefault="00385F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ECB07" w14:textId="34BE0966" w:rsidR="002E0784" w:rsidRPr="0091695A" w:rsidRDefault="002E0784" w:rsidP="002E0784">
    <w:pPr>
      <w:pStyle w:val="Hlavika"/>
      <w:jc w:val="center"/>
      <w:rPr>
        <w:b/>
      </w:rPr>
    </w:pPr>
    <w:r>
      <w:rPr>
        <w:noProof/>
        <w:lang w:eastAsia="sk-SK"/>
      </w:rPr>
      <w:drawing>
        <wp:anchor distT="0" distB="0" distL="114300" distR="114300" simplePos="0" relativeHeight="251659264" behindDoc="0" locked="0" layoutInCell="0" allowOverlap="1" wp14:anchorId="60FB5826" wp14:editId="2EBB02DD">
          <wp:simplePos x="0" y="0"/>
          <wp:positionH relativeFrom="column">
            <wp:posOffset>-276225</wp:posOffset>
          </wp:positionH>
          <wp:positionV relativeFrom="paragraph">
            <wp:posOffset>-126365</wp:posOffset>
          </wp:positionV>
          <wp:extent cx="466725" cy="619125"/>
          <wp:effectExtent l="19050" t="0" r="9525" b="0"/>
          <wp:wrapNone/>
          <wp:docPr id="1" name="Obrázok 8" descr="nspz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8" descr="nspz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proofErr w:type="spellStart"/>
    <w:r w:rsidRPr="0091695A">
      <w:rPr>
        <w:b/>
        <w:u w:val="single"/>
      </w:rPr>
      <w:t>Fakultná</w:t>
    </w:r>
    <w:proofErr w:type="spellEnd"/>
    <w:r w:rsidRPr="0091695A">
      <w:rPr>
        <w:b/>
        <w:u w:val="single"/>
      </w:rPr>
      <w:t xml:space="preserve"> </w:t>
    </w:r>
    <w:proofErr w:type="spellStart"/>
    <w:r w:rsidRPr="0091695A">
      <w:rPr>
        <w:b/>
        <w:u w:val="single"/>
      </w:rPr>
      <w:t>nemocnica</w:t>
    </w:r>
    <w:proofErr w:type="spellEnd"/>
    <w:r w:rsidRPr="0091695A">
      <w:rPr>
        <w:b/>
        <w:u w:val="single"/>
      </w:rPr>
      <w:t xml:space="preserve"> s </w:t>
    </w:r>
    <w:proofErr w:type="spellStart"/>
    <w:r w:rsidRPr="0091695A">
      <w:rPr>
        <w:b/>
        <w:u w:val="single"/>
      </w:rPr>
      <w:t>poliklinikou</w:t>
    </w:r>
    <w:proofErr w:type="spellEnd"/>
    <w:r w:rsidRPr="0091695A">
      <w:rPr>
        <w:b/>
        <w:u w:val="single"/>
      </w:rPr>
      <w:t xml:space="preserve"> Žilina, </w:t>
    </w:r>
    <w:proofErr w:type="spellStart"/>
    <w:r w:rsidRPr="0091695A">
      <w:rPr>
        <w:b/>
        <w:u w:val="single"/>
      </w:rPr>
      <w:t>Ul</w:t>
    </w:r>
    <w:proofErr w:type="spellEnd"/>
    <w:r w:rsidRPr="0091695A">
      <w:rPr>
        <w:b/>
        <w:u w:val="single"/>
      </w:rPr>
      <w:t xml:space="preserve">. </w:t>
    </w:r>
    <w:proofErr w:type="spellStart"/>
    <w:proofErr w:type="gramStart"/>
    <w:r w:rsidRPr="0091695A">
      <w:rPr>
        <w:b/>
        <w:u w:val="single"/>
      </w:rPr>
      <w:t>Vojtecha</w:t>
    </w:r>
    <w:proofErr w:type="spellEnd"/>
    <w:r w:rsidRPr="0091695A">
      <w:rPr>
        <w:b/>
        <w:u w:val="single"/>
      </w:rPr>
      <w:t xml:space="preserve">  </w:t>
    </w:r>
    <w:proofErr w:type="spellStart"/>
    <w:r w:rsidRPr="0091695A">
      <w:rPr>
        <w:b/>
        <w:u w:val="single"/>
      </w:rPr>
      <w:t>Spanyola</w:t>
    </w:r>
    <w:proofErr w:type="spellEnd"/>
    <w:proofErr w:type="gramEnd"/>
    <w:r w:rsidRPr="0091695A">
      <w:rPr>
        <w:b/>
        <w:u w:val="single"/>
      </w:rPr>
      <w:t xml:space="preserve"> 43, 012 07  Žilina</w:t>
    </w:r>
  </w:p>
  <w:p w14:paraId="2A3FA8E8" w14:textId="3943AA7E" w:rsidR="002E0784" w:rsidRDefault="002E0784" w:rsidP="002E0784">
    <w:pPr>
      <w:pStyle w:val="Hlavika"/>
    </w:pPr>
  </w:p>
  <w:p w14:paraId="48F6B2B5" w14:textId="1058ABA8" w:rsidR="002E0784" w:rsidRDefault="002E0784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81DFE"/>
    <w:multiLevelType w:val="hybridMultilevel"/>
    <w:tmpl w:val="997C94DC"/>
    <w:lvl w:ilvl="0" w:tplc="B3C667CC">
      <w:start w:val="35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trike w:val="0"/>
        <w:dstrike w:val="0"/>
        <w:u w:val="none"/>
        <w:effect w:val="none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9713B0"/>
    <w:multiLevelType w:val="hybridMultilevel"/>
    <w:tmpl w:val="E44CE2CA"/>
    <w:styleLink w:val="Zpisky"/>
    <w:lvl w:ilvl="0" w:tplc="14F2CFA8">
      <w:start w:val="1"/>
      <w:numFmt w:val="bullet"/>
      <w:lvlText w:val="-"/>
      <w:lvlJc w:val="left"/>
      <w:pPr>
        <w:ind w:left="18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2"/>
        <w:highlight w:val="none"/>
        <w:vertAlign w:val="baseline"/>
      </w:rPr>
    </w:lvl>
    <w:lvl w:ilvl="1" w:tplc="FDE6F518">
      <w:start w:val="1"/>
      <w:numFmt w:val="bullet"/>
      <w:lvlText w:val="•"/>
      <w:lvlJc w:val="left"/>
      <w:pPr>
        <w:ind w:left="42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51BE5E06">
      <w:start w:val="1"/>
      <w:numFmt w:val="bullet"/>
      <w:lvlText w:val="-"/>
      <w:lvlJc w:val="left"/>
      <w:pPr>
        <w:ind w:left="66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2"/>
        <w:highlight w:val="none"/>
        <w:vertAlign w:val="baseline"/>
      </w:rPr>
    </w:lvl>
    <w:lvl w:ilvl="3" w:tplc="A8323326">
      <w:start w:val="1"/>
      <w:numFmt w:val="bullet"/>
      <w:lvlText w:val="•"/>
      <w:lvlJc w:val="left"/>
      <w:pPr>
        <w:ind w:left="90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 w:tplc="B82285F2">
      <w:start w:val="1"/>
      <w:numFmt w:val="bullet"/>
      <w:lvlText w:val="-"/>
      <w:lvlJc w:val="left"/>
      <w:pPr>
        <w:ind w:left="114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2"/>
        <w:highlight w:val="none"/>
        <w:vertAlign w:val="baseline"/>
      </w:rPr>
    </w:lvl>
    <w:lvl w:ilvl="5" w:tplc="1E4C9E4A">
      <w:start w:val="1"/>
      <w:numFmt w:val="bullet"/>
      <w:lvlText w:val="•"/>
      <w:lvlJc w:val="left"/>
      <w:pPr>
        <w:ind w:left="138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 w:tplc="FB14E66C">
      <w:start w:val="1"/>
      <w:numFmt w:val="bullet"/>
      <w:lvlText w:val="-"/>
      <w:lvlJc w:val="left"/>
      <w:pPr>
        <w:ind w:left="162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2"/>
        <w:highlight w:val="none"/>
        <w:vertAlign w:val="baseline"/>
      </w:rPr>
    </w:lvl>
    <w:lvl w:ilvl="7" w:tplc="45FC5FCA">
      <w:start w:val="1"/>
      <w:numFmt w:val="bullet"/>
      <w:lvlText w:val="•"/>
      <w:lvlJc w:val="left"/>
      <w:pPr>
        <w:ind w:left="186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430480A2">
      <w:start w:val="1"/>
      <w:numFmt w:val="bullet"/>
      <w:lvlText w:val="-"/>
      <w:lvlJc w:val="left"/>
      <w:pPr>
        <w:ind w:left="210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2"/>
        <w:highlight w:val="none"/>
        <w:vertAlign w:val="baseline"/>
      </w:rPr>
    </w:lvl>
  </w:abstractNum>
  <w:abstractNum w:abstractNumId="2" w15:restartNumberingAfterBreak="0">
    <w:nsid w:val="4BDE386C"/>
    <w:multiLevelType w:val="hybridMultilevel"/>
    <w:tmpl w:val="E44CE2CA"/>
    <w:numStyleLink w:val="Zpisky"/>
  </w:abstractNum>
  <w:abstractNum w:abstractNumId="3" w15:restartNumberingAfterBreak="0">
    <w:nsid w:val="536C1E98"/>
    <w:multiLevelType w:val="multilevel"/>
    <w:tmpl w:val="CD5E492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" w15:restartNumberingAfterBreak="0">
    <w:nsid w:val="59794931"/>
    <w:multiLevelType w:val="hybridMultilevel"/>
    <w:tmpl w:val="8432E65E"/>
    <w:lvl w:ilvl="0" w:tplc="A75612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7909436">
    <w:abstractNumId w:val="1"/>
  </w:num>
  <w:num w:numId="2" w16cid:durableId="359278840">
    <w:abstractNumId w:val="2"/>
  </w:num>
  <w:num w:numId="3" w16cid:durableId="537007282">
    <w:abstractNumId w:val="0"/>
  </w:num>
  <w:num w:numId="4" w16cid:durableId="226497687">
    <w:abstractNumId w:val="3"/>
  </w:num>
  <w:num w:numId="5" w16cid:durableId="12541691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7E85"/>
    <w:rsid w:val="000460FA"/>
    <w:rsid w:val="00071DB9"/>
    <w:rsid w:val="000A71CC"/>
    <w:rsid w:val="000B0A10"/>
    <w:rsid w:val="000C6385"/>
    <w:rsid w:val="0010152C"/>
    <w:rsid w:val="00104A78"/>
    <w:rsid w:val="001161EE"/>
    <w:rsid w:val="00141FBC"/>
    <w:rsid w:val="001651FD"/>
    <w:rsid w:val="0016555E"/>
    <w:rsid w:val="00181E94"/>
    <w:rsid w:val="0018412C"/>
    <w:rsid w:val="00190304"/>
    <w:rsid w:val="00197AA3"/>
    <w:rsid w:val="001B13E2"/>
    <w:rsid w:val="001E2AFF"/>
    <w:rsid w:val="00210241"/>
    <w:rsid w:val="00233917"/>
    <w:rsid w:val="00240FF0"/>
    <w:rsid w:val="002C01BC"/>
    <w:rsid w:val="002E0784"/>
    <w:rsid w:val="002F2A0D"/>
    <w:rsid w:val="00301275"/>
    <w:rsid w:val="00315CBD"/>
    <w:rsid w:val="00326C28"/>
    <w:rsid w:val="00345CCB"/>
    <w:rsid w:val="003637D9"/>
    <w:rsid w:val="00373EA5"/>
    <w:rsid w:val="003820F9"/>
    <w:rsid w:val="003840E8"/>
    <w:rsid w:val="00385FA0"/>
    <w:rsid w:val="003A63E7"/>
    <w:rsid w:val="003B111B"/>
    <w:rsid w:val="003B53B6"/>
    <w:rsid w:val="003C10D1"/>
    <w:rsid w:val="003C7999"/>
    <w:rsid w:val="003D1171"/>
    <w:rsid w:val="00403973"/>
    <w:rsid w:val="00422724"/>
    <w:rsid w:val="004441B8"/>
    <w:rsid w:val="00456D21"/>
    <w:rsid w:val="00496717"/>
    <w:rsid w:val="004C753C"/>
    <w:rsid w:val="004E0412"/>
    <w:rsid w:val="004E2528"/>
    <w:rsid w:val="0050009E"/>
    <w:rsid w:val="0051734C"/>
    <w:rsid w:val="00530918"/>
    <w:rsid w:val="00550DB5"/>
    <w:rsid w:val="00563594"/>
    <w:rsid w:val="00575FF5"/>
    <w:rsid w:val="005A6F32"/>
    <w:rsid w:val="005B3D70"/>
    <w:rsid w:val="005E6432"/>
    <w:rsid w:val="005F739C"/>
    <w:rsid w:val="005F7AED"/>
    <w:rsid w:val="00602635"/>
    <w:rsid w:val="00627D02"/>
    <w:rsid w:val="00636B15"/>
    <w:rsid w:val="00643C82"/>
    <w:rsid w:val="00653FB5"/>
    <w:rsid w:val="00654033"/>
    <w:rsid w:val="0067784D"/>
    <w:rsid w:val="00680483"/>
    <w:rsid w:val="00682A2A"/>
    <w:rsid w:val="00691340"/>
    <w:rsid w:val="006C0B7E"/>
    <w:rsid w:val="007124B6"/>
    <w:rsid w:val="00716826"/>
    <w:rsid w:val="007243C2"/>
    <w:rsid w:val="007506FB"/>
    <w:rsid w:val="00765C4E"/>
    <w:rsid w:val="00773489"/>
    <w:rsid w:val="00776AB8"/>
    <w:rsid w:val="007C49B0"/>
    <w:rsid w:val="0080599D"/>
    <w:rsid w:val="008165FC"/>
    <w:rsid w:val="00836C11"/>
    <w:rsid w:val="00840880"/>
    <w:rsid w:val="00842199"/>
    <w:rsid w:val="00842FDA"/>
    <w:rsid w:val="008A4CB0"/>
    <w:rsid w:val="008A7DAF"/>
    <w:rsid w:val="008C3DE7"/>
    <w:rsid w:val="008F40D3"/>
    <w:rsid w:val="00927AF6"/>
    <w:rsid w:val="00931E9E"/>
    <w:rsid w:val="00952752"/>
    <w:rsid w:val="00977E85"/>
    <w:rsid w:val="009843CF"/>
    <w:rsid w:val="009873B2"/>
    <w:rsid w:val="009A2E2B"/>
    <w:rsid w:val="009B3669"/>
    <w:rsid w:val="009B62EB"/>
    <w:rsid w:val="009B7906"/>
    <w:rsid w:val="009C63CB"/>
    <w:rsid w:val="009D3398"/>
    <w:rsid w:val="009E1166"/>
    <w:rsid w:val="009E525E"/>
    <w:rsid w:val="00A2481D"/>
    <w:rsid w:val="00A34553"/>
    <w:rsid w:val="00A455A9"/>
    <w:rsid w:val="00A46244"/>
    <w:rsid w:val="00A525DB"/>
    <w:rsid w:val="00A54473"/>
    <w:rsid w:val="00A64316"/>
    <w:rsid w:val="00A8125E"/>
    <w:rsid w:val="00A910E8"/>
    <w:rsid w:val="00A91BCF"/>
    <w:rsid w:val="00AA0942"/>
    <w:rsid w:val="00AB58CB"/>
    <w:rsid w:val="00AC0928"/>
    <w:rsid w:val="00AE32D2"/>
    <w:rsid w:val="00AF2298"/>
    <w:rsid w:val="00B04DFF"/>
    <w:rsid w:val="00B45379"/>
    <w:rsid w:val="00B462E9"/>
    <w:rsid w:val="00B57C29"/>
    <w:rsid w:val="00B62888"/>
    <w:rsid w:val="00B62AAA"/>
    <w:rsid w:val="00B95372"/>
    <w:rsid w:val="00BA2BD3"/>
    <w:rsid w:val="00BC41DE"/>
    <w:rsid w:val="00BD2959"/>
    <w:rsid w:val="00C1054A"/>
    <w:rsid w:val="00C53471"/>
    <w:rsid w:val="00C76247"/>
    <w:rsid w:val="00C801FB"/>
    <w:rsid w:val="00C94503"/>
    <w:rsid w:val="00CC2685"/>
    <w:rsid w:val="00CE35DE"/>
    <w:rsid w:val="00D0039B"/>
    <w:rsid w:val="00D07D9E"/>
    <w:rsid w:val="00D23891"/>
    <w:rsid w:val="00D24B48"/>
    <w:rsid w:val="00D50ACE"/>
    <w:rsid w:val="00D7433F"/>
    <w:rsid w:val="00DA3C2E"/>
    <w:rsid w:val="00DD1207"/>
    <w:rsid w:val="00E16B54"/>
    <w:rsid w:val="00E21D47"/>
    <w:rsid w:val="00E2229C"/>
    <w:rsid w:val="00E41C25"/>
    <w:rsid w:val="00E42728"/>
    <w:rsid w:val="00E846FE"/>
    <w:rsid w:val="00EA0FC4"/>
    <w:rsid w:val="00EC2F1C"/>
    <w:rsid w:val="00EC36DF"/>
    <w:rsid w:val="00EC712E"/>
    <w:rsid w:val="00ED10A4"/>
    <w:rsid w:val="00EE0E4F"/>
    <w:rsid w:val="00EE53BA"/>
    <w:rsid w:val="00F15509"/>
    <w:rsid w:val="00F217C4"/>
    <w:rsid w:val="00F21B2B"/>
    <w:rsid w:val="00F231DE"/>
    <w:rsid w:val="00F23900"/>
    <w:rsid w:val="00F40A4C"/>
    <w:rsid w:val="00F45A80"/>
    <w:rsid w:val="00F51BA5"/>
    <w:rsid w:val="00FA22E9"/>
    <w:rsid w:val="00FA3F8D"/>
    <w:rsid w:val="00FA6672"/>
    <w:rsid w:val="00FA79C4"/>
    <w:rsid w:val="00FB1815"/>
    <w:rsid w:val="00FB24DB"/>
    <w:rsid w:val="00FB562F"/>
    <w:rsid w:val="00FC17D7"/>
    <w:rsid w:val="00FD0A4E"/>
    <w:rsid w:val="00FD5355"/>
    <w:rsid w:val="00FE30C0"/>
    <w:rsid w:val="00FF2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B2B806"/>
  <w15:docId w15:val="{8F9F031A-0A0B-4C0F-901B-9360832D3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sz w:val="24"/>
      <w:szCs w:val="24"/>
      <w:lang w:val="en-US" w:eastAsia="en-US"/>
    </w:rPr>
  </w:style>
  <w:style w:type="paragraph" w:styleId="Nadpis2">
    <w:name w:val="heading 2"/>
    <w:basedOn w:val="Normlny"/>
    <w:link w:val="Nadpis2Char"/>
    <w:uiPriority w:val="1"/>
    <w:qFormat/>
    <w:rsid w:val="004C753C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ind w:left="317"/>
      <w:outlineLvl w:val="1"/>
    </w:pPr>
    <w:rPr>
      <w:rFonts w:ascii="Arial" w:eastAsia="Arial" w:hAnsi="Arial"/>
      <w:b/>
      <w:bCs/>
      <w:sz w:val="22"/>
      <w:szCs w:val="22"/>
      <w:u w:val="single" w:color="000000"/>
      <w:bdr w:val="none" w:sz="0" w:space="0" w:color="auto"/>
      <w:lang w:val="sk" w:eastAsia="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Vchoz">
    <w:name w:val="Výchozí"/>
    <w:pP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Zpisky">
    <w:name w:val="Zápisky"/>
    <w:pPr>
      <w:numPr>
        <w:numId w:val="1"/>
      </w:numPr>
    </w:pPr>
  </w:style>
  <w:style w:type="paragraph" w:styleId="Hlavika">
    <w:name w:val="header"/>
    <w:basedOn w:val="Normlny"/>
    <w:link w:val="HlavikaChar"/>
    <w:unhideWhenUsed/>
    <w:rsid w:val="0065403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54033"/>
    <w:rPr>
      <w:sz w:val="24"/>
      <w:szCs w:val="24"/>
      <w:lang w:val="en-US" w:eastAsia="en-US"/>
    </w:rPr>
  </w:style>
  <w:style w:type="paragraph" w:styleId="Pta">
    <w:name w:val="footer"/>
    <w:basedOn w:val="Normlny"/>
    <w:link w:val="PtaChar"/>
    <w:uiPriority w:val="99"/>
    <w:unhideWhenUsed/>
    <w:rsid w:val="0065403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54033"/>
    <w:rPr>
      <w:sz w:val="24"/>
      <w:szCs w:val="24"/>
      <w:lang w:val="en-US" w:eastAsia="en-US"/>
    </w:rPr>
  </w:style>
  <w:style w:type="character" w:customStyle="1" w:styleId="Nadpis2Char">
    <w:name w:val="Nadpis 2 Char"/>
    <w:basedOn w:val="Predvolenpsmoodseku"/>
    <w:link w:val="Nadpis2"/>
    <w:uiPriority w:val="1"/>
    <w:rsid w:val="004C753C"/>
    <w:rPr>
      <w:rFonts w:ascii="Arial" w:eastAsia="Arial" w:hAnsi="Arial"/>
      <w:b/>
      <w:bCs/>
      <w:sz w:val="22"/>
      <w:szCs w:val="22"/>
      <w:u w:val="single" w:color="000000"/>
      <w:bdr w:val="none" w:sz="0" w:space="0" w:color="auto"/>
      <w:lang w:val="sk" w:eastAsia="sk"/>
    </w:rPr>
  </w:style>
  <w:style w:type="paragraph" w:styleId="Zkladntext">
    <w:name w:val="Body Text"/>
    <w:basedOn w:val="Normlny"/>
    <w:link w:val="ZkladntextChar"/>
    <w:uiPriority w:val="1"/>
    <w:qFormat/>
    <w:rsid w:val="004C753C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="Arial" w:eastAsia="Arial" w:hAnsi="Arial"/>
      <w:sz w:val="22"/>
      <w:szCs w:val="22"/>
      <w:bdr w:val="none" w:sz="0" w:space="0" w:color="auto"/>
      <w:lang w:val="sk" w:eastAsia="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4C753C"/>
    <w:rPr>
      <w:rFonts w:ascii="Arial" w:eastAsia="Arial" w:hAnsi="Arial"/>
      <w:sz w:val="22"/>
      <w:szCs w:val="22"/>
      <w:bdr w:val="none" w:sz="0" w:space="0" w:color="auto"/>
      <w:lang w:val="sk" w:eastAsia="sk"/>
    </w:rPr>
  </w:style>
  <w:style w:type="table" w:styleId="Mriekatabuky">
    <w:name w:val="Table Grid"/>
    <w:basedOn w:val="Normlnatabuka"/>
    <w:uiPriority w:val="59"/>
    <w:rsid w:val="004C753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bdr w:val="none" w:sz="0" w:space="0" w:color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link w:val="DefaultChar"/>
    <w:rsid w:val="00AC092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eastAsia="Times New Roman"/>
      <w:color w:val="000000"/>
      <w:sz w:val="24"/>
      <w:szCs w:val="24"/>
      <w:bdr w:val="none" w:sz="0" w:space="0" w:color="auto"/>
      <w:lang w:val="sk-SK" w:eastAsia="sk-SK"/>
    </w:rPr>
  </w:style>
  <w:style w:type="character" w:customStyle="1" w:styleId="DefaultChar">
    <w:name w:val="Default Char"/>
    <w:basedOn w:val="Predvolenpsmoodseku"/>
    <w:link w:val="Default"/>
    <w:locked/>
    <w:rsid w:val="00AC0928"/>
    <w:rPr>
      <w:rFonts w:eastAsia="Times New Roman"/>
      <w:color w:val="000000"/>
      <w:sz w:val="24"/>
      <w:szCs w:val="24"/>
      <w:bdr w:val="none" w:sz="0" w:space="0" w:color="auto"/>
      <w:lang w:val="sk-SK" w:eastAsia="sk-SK"/>
    </w:rPr>
  </w:style>
  <w:style w:type="character" w:customStyle="1" w:styleId="OdsekzoznamuChar">
    <w:name w:val="Odsek zoznamu Char"/>
    <w:link w:val="Odsekzoznamu"/>
    <w:uiPriority w:val="99"/>
    <w:qFormat/>
    <w:locked/>
    <w:rsid w:val="00F21B2B"/>
    <w:rPr>
      <w:rFonts w:eastAsia="Times New Roman"/>
      <w:szCs w:val="24"/>
    </w:rPr>
  </w:style>
  <w:style w:type="paragraph" w:styleId="Odsekzoznamu">
    <w:name w:val="List Paragraph"/>
    <w:basedOn w:val="Normlny"/>
    <w:link w:val="OdsekzoznamuChar"/>
    <w:uiPriority w:val="99"/>
    <w:qFormat/>
    <w:rsid w:val="00F21B2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08"/>
    </w:pPr>
    <w:rPr>
      <w:rFonts w:eastAsia="Times New Roman"/>
      <w:sz w:val="20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0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627</Words>
  <Characters>3574</Characters>
  <Application>Microsoft Office Word</Application>
  <DocSecurity>0</DocSecurity>
  <Lines>29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marian.galuszka</dc:creator>
  <cp:lastModifiedBy>Kasmanová, Anna</cp:lastModifiedBy>
  <cp:revision>4</cp:revision>
  <cp:lastPrinted>2023-09-06T11:54:00Z</cp:lastPrinted>
  <dcterms:created xsi:type="dcterms:W3CDTF">2024-02-27T13:18:00Z</dcterms:created>
  <dcterms:modified xsi:type="dcterms:W3CDTF">2024-03-05T06:46:00Z</dcterms:modified>
</cp:coreProperties>
</file>