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30" w:rsidRPr="003F4CE3" w:rsidRDefault="00550B9E" w:rsidP="007E155B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lang w:val="en-GB"/>
        </w:rPr>
      </w:pPr>
      <w:r>
        <w:rPr>
          <w:rFonts w:asciiTheme="minorHAnsi" w:hAnsiTheme="minorHAnsi" w:cstheme="minorHAnsi"/>
          <w:b/>
          <w:spacing w:val="-4"/>
          <w:lang w:val="en-GB"/>
        </w:rPr>
        <w:t xml:space="preserve">                                                                                        </w:t>
      </w:r>
      <w:bookmarkStart w:id="0" w:name="_GoBack"/>
      <w:bookmarkEnd w:id="0"/>
      <w:proofErr w:type="spellStart"/>
      <w:r w:rsidR="00747730">
        <w:rPr>
          <w:rFonts w:asciiTheme="minorHAnsi" w:hAnsiTheme="minorHAnsi" w:cstheme="minorHAnsi"/>
          <w:b/>
          <w:spacing w:val="-4"/>
          <w:lang w:val="en-GB"/>
        </w:rPr>
        <w:t>Príloha</w:t>
      </w:r>
      <w:proofErr w:type="spellEnd"/>
      <w:r w:rsidR="00747730">
        <w:rPr>
          <w:rFonts w:asciiTheme="minorHAnsi" w:hAnsiTheme="minorHAnsi" w:cstheme="minorHAnsi"/>
          <w:b/>
          <w:spacing w:val="-4"/>
          <w:lang w:val="en-GB"/>
        </w:rPr>
        <w:t xml:space="preserve"> č.</w:t>
      </w:r>
      <w:r w:rsidR="00F43CFE">
        <w:rPr>
          <w:rFonts w:asciiTheme="minorHAnsi" w:hAnsiTheme="minorHAnsi" w:cstheme="minorHAnsi"/>
          <w:b/>
          <w:spacing w:val="-4"/>
          <w:lang w:val="en-GB"/>
        </w:rPr>
        <w:t xml:space="preserve">6 k </w:t>
      </w:r>
      <w:proofErr w:type="spellStart"/>
      <w:r w:rsidR="00F43CFE">
        <w:rPr>
          <w:rFonts w:asciiTheme="minorHAnsi" w:hAnsiTheme="minorHAnsi" w:cstheme="minorHAnsi"/>
          <w:b/>
          <w:spacing w:val="-4"/>
          <w:lang w:val="en-GB"/>
        </w:rPr>
        <w:t>časti</w:t>
      </w:r>
      <w:proofErr w:type="spellEnd"/>
      <w:r w:rsidR="00F43CFE">
        <w:rPr>
          <w:rFonts w:asciiTheme="minorHAnsi" w:hAnsiTheme="minorHAnsi" w:cstheme="minorHAnsi"/>
          <w:b/>
          <w:spacing w:val="-4"/>
          <w:lang w:val="en-GB"/>
        </w:rPr>
        <w:t xml:space="preserve"> B.3 a </w:t>
      </w:r>
      <w:proofErr w:type="spellStart"/>
      <w:r w:rsidR="00F43CFE">
        <w:rPr>
          <w:rFonts w:asciiTheme="minorHAnsi" w:hAnsiTheme="minorHAnsi" w:cstheme="minorHAnsi"/>
          <w:b/>
          <w:spacing w:val="-4"/>
          <w:lang w:val="en-GB"/>
        </w:rPr>
        <w:t>zároveň</w:t>
      </w:r>
      <w:proofErr w:type="spellEnd"/>
      <w:r w:rsidR="00F43CFE">
        <w:rPr>
          <w:rFonts w:asciiTheme="minorHAnsi" w:hAnsiTheme="minorHAnsi" w:cstheme="minorHAnsi"/>
          <w:b/>
          <w:spacing w:val="-4"/>
          <w:lang w:val="en-GB"/>
        </w:rPr>
        <w:t xml:space="preserve"> </w:t>
      </w:r>
      <w:proofErr w:type="spellStart"/>
      <w:r w:rsidR="00F43CFE">
        <w:rPr>
          <w:rFonts w:asciiTheme="minorHAnsi" w:hAnsiTheme="minorHAnsi" w:cstheme="minorHAnsi"/>
          <w:b/>
          <w:spacing w:val="-4"/>
          <w:lang w:val="en-GB"/>
        </w:rPr>
        <w:t>Príloha</w:t>
      </w:r>
      <w:proofErr w:type="spellEnd"/>
      <w:r w:rsidR="00F43CFE">
        <w:rPr>
          <w:rFonts w:asciiTheme="minorHAnsi" w:hAnsiTheme="minorHAnsi" w:cstheme="minorHAnsi"/>
          <w:b/>
          <w:spacing w:val="-4"/>
          <w:lang w:val="en-GB"/>
        </w:rPr>
        <w:t xml:space="preserve"> č. 7 k </w:t>
      </w:r>
      <w:proofErr w:type="spellStart"/>
      <w:r w:rsidR="00F43CFE">
        <w:rPr>
          <w:rFonts w:asciiTheme="minorHAnsi" w:hAnsiTheme="minorHAnsi" w:cstheme="minorHAnsi"/>
          <w:b/>
          <w:spacing w:val="-4"/>
          <w:lang w:val="en-GB"/>
        </w:rPr>
        <w:t>Dohode</w:t>
      </w:r>
      <w:proofErr w:type="spellEnd"/>
    </w:p>
    <w:p w:rsidR="00747730" w:rsidRPr="003F4CE3" w:rsidRDefault="00747730" w:rsidP="007E155B">
      <w:pPr>
        <w:spacing w:after="120" w:line="23" w:lineRule="atLeast"/>
        <w:rPr>
          <w:rFonts w:asciiTheme="minorHAnsi" w:hAnsiTheme="minorHAnsi" w:cstheme="minorHAnsi"/>
          <w:spacing w:val="-4"/>
          <w:lang w:val="en-GB"/>
        </w:rPr>
      </w:pPr>
    </w:p>
    <w:p w:rsidR="00747730" w:rsidRPr="003F4CE3" w:rsidRDefault="00747730" w:rsidP="00747730">
      <w:pPr>
        <w:spacing w:after="120" w:line="23" w:lineRule="atLeast"/>
        <w:jc w:val="center"/>
        <w:rPr>
          <w:rFonts w:asciiTheme="minorHAnsi" w:hAnsiTheme="minorHAnsi" w:cstheme="minorHAnsi"/>
          <w:spacing w:val="-4"/>
          <w:lang w:val="en-GB"/>
        </w:rPr>
      </w:pP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Tabuľka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údajov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o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úpravách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ceny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v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dôsledku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zmien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nákladov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slúži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ako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vzor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pre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vyhľadanie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 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zdrojov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pre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výpočet</w:t>
      </w:r>
      <w:proofErr w:type="spellEnd"/>
      <w:r w:rsidRPr="003F4CE3">
        <w:rPr>
          <w:rFonts w:asciiTheme="minorHAnsi" w:hAnsiTheme="minorHAnsi" w:cstheme="minorHAnsi"/>
          <w:spacing w:val="-4"/>
          <w:lang w:val="en-GB"/>
        </w:rPr>
        <w:t xml:space="preserve"> </w:t>
      </w:r>
      <w:proofErr w:type="spellStart"/>
      <w:r w:rsidRPr="003F4CE3">
        <w:rPr>
          <w:rFonts w:asciiTheme="minorHAnsi" w:hAnsiTheme="minorHAnsi" w:cstheme="minorHAnsi"/>
          <w:spacing w:val="-4"/>
          <w:lang w:val="en-GB"/>
        </w:rPr>
        <w:t>indexov</w:t>
      </w:r>
      <w:proofErr w:type="spellEnd"/>
    </w:p>
    <w:p w:rsidR="00747730" w:rsidRPr="003F4CE3" w:rsidRDefault="00747730" w:rsidP="00747730">
      <w:pPr>
        <w:tabs>
          <w:tab w:val="left" w:pos="540"/>
        </w:tabs>
        <w:spacing w:after="120" w:line="23" w:lineRule="atLeast"/>
        <w:ind w:left="1416" w:hanging="849"/>
        <w:jc w:val="both"/>
        <w:rPr>
          <w:rFonts w:asciiTheme="minorHAnsi" w:hAnsiTheme="minorHAnsi" w:cstheme="minorHAnsi"/>
          <w:spacing w:val="-4"/>
          <w:lang w:val="en-GB"/>
        </w:rPr>
      </w:pPr>
    </w:p>
    <w:p w:rsidR="00747730" w:rsidRPr="003F4CE3" w:rsidRDefault="00747730" w:rsidP="00747730">
      <w:pPr>
        <w:tabs>
          <w:tab w:val="left" w:pos="540"/>
        </w:tabs>
        <w:spacing w:after="120" w:line="23" w:lineRule="atLeast"/>
        <w:ind w:left="1416" w:hanging="849"/>
        <w:jc w:val="both"/>
        <w:rPr>
          <w:rFonts w:asciiTheme="minorHAnsi" w:hAnsiTheme="minorHAnsi" w:cstheme="minorHAnsi"/>
          <w:spacing w:val="-4"/>
          <w:lang w:val="en-GB"/>
        </w:rPr>
      </w:pPr>
    </w:p>
    <w:p w:rsidR="00747730" w:rsidRPr="003F4CE3" w:rsidRDefault="00747730" w:rsidP="00747730">
      <w:pPr>
        <w:tabs>
          <w:tab w:val="left" w:pos="540"/>
        </w:tabs>
        <w:spacing w:after="120" w:line="23" w:lineRule="atLeast"/>
        <w:ind w:left="1416" w:hanging="849"/>
        <w:jc w:val="both"/>
        <w:rPr>
          <w:rFonts w:asciiTheme="minorHAnsi" w:hAnsiTheme="minorHAnsi" w:cstheme="minorHAnsi"/>
          <w:spacing w:val="-4"/>
          <w:lang w:val="en-GB"/>
        </w:rPr>
      </w:pPr>
    </w:p>
    <w:tbl>
      <w:tblPr>
        <w:tblW w:w="54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"/>
        <w:gridCol w:w="1002"/>
        <w:gridCol w:w="992"/>
        <w:gridCol w:w="994"/>
        <w:gridCol w:w="604"/>
        <w:gridCol w:w="3216"/>
        <w:gridCol w:w="284"/>
        <w:gridCol w:w="1696"/>
        <w:gridCol w:w="69"/>
        <w:gridCol w:w="922"/>
      </w:tblGrid>
      <w:tr w:rsidR="00747730" w:rsidRPr="00762AFC" w:rsidTr="007E155B">
        <w:trPr>
          <w:trHeight w:val="246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Koeficient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rozsah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Ukazovateľ</w:t>
            </w:r>
            <w:proofErr w:type="spellEnd"/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Krajina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pôvodu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mena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</w:p>
        </w:tc>
        <w:tc>
          <w:tcPr>
            <w:tcW w:w="1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8B5D0E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v 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uvedenom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termíne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*</w:t>
            </w:r>
          </w:p>
        </w:tc>
      </w:tr>
      <w:tr w:rsidR="00747730" w:rsidRPr="00762AFC" w:rsidTr="007E155B">
        <w:trPr>
          <w:trHeight w:val="258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747730" w:rsidRPr="00762AFC" w:rsidTr="007E155B">
        <w:trPr>
          <w:trHeight w:val="258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Pevný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koeficient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ktorý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reprezentuje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časť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nákladov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ktoré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nepodliehajú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úprave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-21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</w:tr>
      <w:tr w:rsidR="00747730" w:rsidRPr="00762AFC" w:rsidTr="007E155B">
        <w:trPr>
          <w:trHeight w:val="272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Štatistický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úrad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Slovenskej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republiky</w:t>
            </w:r>
            <w:proofErr w:type="spellEnd"/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7730" w:rsidRPr="007E155B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47730" w:rsidRPr="007E155B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47730" w:rsidRPr="007E155B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47730" w:rsidRPr="007E155B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</w:t>
            </w:r>
            <w:r w:rsidR="007E155B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22,06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</w:t>
            </w:r>
            <w:r w:rsidR="007E155B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23,82+125,21)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/3=</w:t>
            </w:r>
            <w:r w:rsidRPr="007E155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7E155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23,70</w:t>
            </w:r>
          </w:p>
          <w:p w:rsidR="00747730" w:rsidRPr="007E155B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730" w:rsidRPr="007E155B" w:rsidRDefault="007E155B" w:rsidP="004B1E7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Apríl</w:t>
            </w:r>
            <w:proofErr w:type="spellEnd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až</w:t>
            </w:r>
            <w:proofErr w:type="spellEnd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Jún</w:t>
            </w:r>
            <w:proofErr w:type="spellEnd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2023</w:t>
            </w:r>
          </w:p>
        </w:tc>
      </w:tr>
      <w:tr w:rsidR="00747730" w:rsidRPr="00762AFC" w:rsidTr="007E155B">
        <w:trPr>
          <w:trHeight w:val="493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tabuľky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Harmonizované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indexy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spotrebiteľských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cien</w:t>
            </w:r>
            <w:proofErr w:type="spellEnd"/>
          </w:p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(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priemer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roka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2015 = 100)</w:t>
            </w:r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47730" w:rsidRPr="00762AFC" w:rsidTr="007E155B">
        <w:trPr>
          <w:trHeight w:val="246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Weblink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hyperlink r:id="rId4" w:history="1">
              <w:r w:rsidRPr="003F4CE3">
                <w:rPr>
                  <w:rFonts w:asciiTheme="minorHAnsi" w:hAnsiTheme="minorHAnsi" w:cstheme="minorHAnsi"/>
                  <w:color w:val="0000FF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47730" w:rsidRPr="00762AFC" w:rsidTr="007E155B">
        <w:trPr>
          <w:trHeight w:val="258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Sledovaný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index: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Spotrebiteľské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ceny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úhnom</w:t>
            </w:r>
            <w:proofErr w:type="spellEnd"/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47730" w:rsidRPr="00762AFC" w:rsidTr="007E155B">
        <w:trPr>
          <w:trHeight w:val="204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Štatistický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úrad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Slovenskej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7730" w:rsidRPr="007E155B" w:rsidRDefault="00747730" w:rsidP="00D65339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D65339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713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D65339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785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D65339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868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)/3 =</w:t>
            </w:r>
            <w:r w:rsidRPr="007E155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D65339" w:rsidRPr="007E155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789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7730" w:rsidRPr="007E155B" w:rsidRDefault="00D65339" w:rsidP="00D65339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Apríl</w:t>
            </w:r>
            <w:proofErr w:type="spellEnd"/>
            <w:r w:rsidR="00747730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47730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až</w:t>
            </w:r>
            <w:proofErr w:type="spellEnd"/>
            <w:r w:rsidR="00747730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Jún</w:t>
            </w:r>
            <w:proofErr w:type="spellEnd"/>
            <w:r w:rsidR="00747730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</w:tr>
      <w:tr w:rsidR="00747730" w:rsidRPr="00762AFC" w:rsidTr="007E155B">
        <w:trPr>
          <w:trHeight w:val="204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tabuľky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Priemerné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ceny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pohonných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látok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v SR</w:t>
            </w:r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47730" w:rsidRPr="00762AFC" w:rsidTr="007E155B">
        <w:trPr>
          <w:trHeight w:val="204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Weblink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hyperlink r:id="rId5" w:history="1">
              <w:r w:rsidRPr="003F4CE3">
                <w:rPr>
                  <w:rFonts w:asciiTheme="minorHAnsi" w:hAnsiTheme="minorHAnsi" w:cstheme="minorHAnsi"/>
                  <w:color w:val="0000FF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47730" w:rsidRPr="00762AFC" w:rsidTr="007E155B">
        <w:trPr>
          <w:trHeight w:val="204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Sledovaný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index: Index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spotrebiteľských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cien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pohonných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látok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v SR (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Nafta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v %)</w:t>
            </w:r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7E155B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47730" w:rsidRPr="00762AFC" w:rsidTr="007E155B">
        <w:trPr>
          <w:trHeight w:val="256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Štatistický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úrad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Slovenskej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republiky</w:t>
            </w:r>
            <w:proofErr w:type="spellEnd"/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7730" w:rsidRPr="007E155B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47730" w:rsidRPr="007E155B" w:rsidRDefault="00747730" w:rsidP="007E155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47730" w:rsidRPr="007E155B" w:rsidRDefault="00747730" w:rsidP="007E155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47730" w:rsidRPr="007E155B" w:rsidRDefault="007E155B" w:rsidP="007E155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57,4</w:t>
            </w:r>
          </w:p>
          <w:p w:rsidR="00747730" w:rsidRPr="007E155B" w:rsidRDefault="00747730" w:rsidP="007E155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730" w:rsidRPr="007E155B" w:rsidRDefault="007E155B" w:rsidP="007E155B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747730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</w:tr>
      <w:tr w:rsidR="00747730" w:rsidRPr="00762AFC" w:rsidTr="007E155B">
        <w:trPr>
          <w:trHeight w:val="493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tabuľky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Pr="003F4CE3">
              <w:rPr>
                <w:rFonts w:asciiTheme="minorHAnsi" w:hAnsiTheme="minorHAnsi" w:cstheme="minorHAnsi"/>
                <w:lang w:eastAsia="sk-SK"/>
              </w:rPr>
              <w:t>Indexy cien stavebných prác a materiálov (2015=100)</w:t>
            </w:r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47730" w:rsidRPr="00762AFC" w:rsidTr="007E155B">
        <w:trPr>
          <w:trHeight w:val="302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Weblink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: </w:t>
            </w:r>
            <w:hyperlink r:id="rId6" w:history="1">
              <w:r w:rsidRPr="003F4CE3">
                <w:rPr>
                  <w:rFonts w:asciiTheme="minorHAnsi" w:hAnsiTheme="minorHAnsi" w:cstheme="minorHAnsi"/>
                  <w:color w:val="0000FF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47730" w:rsidRPr="00762AFC" w:rsidTr="007E155B">
        <w:trPr>
          <w:trHeight w:val="246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Sledovaný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index: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Indexy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stavebných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materiálov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(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výrobné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ceny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47730" w:rsidRPr="00762AFC" w:rsidTr="004B1E71">
        <w:trPr>
          <w:gridAfter w:val="3"/>
          <w:wAfter w:w="1371" w:type="pct"/>
          <w:trHeight w:val="246"/>
        </w:trPr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747730" w:rsidRPr="00762AFC" w:rsidTr="004B1E71">
        <w:trPr>
          <w:gridBefore w:val="1"/>
          <w:gridAfter w:val="1"/>
          <w:wBefore w:w="13" w:type="pct"/>
          <w:wAfter w:w="470" w:type="pct"/>
          <w:trHeight w:val="230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:rsidR="00747730" w:rsidRPr="003F4CE3" w:rsidRDefault="00747730" w:rsidP="004B1E71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0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747730" w:rsidRPr="00762AFC" w:rsidRDefault="00747730" w:rsidP="004B1E71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Theme="minorHAnsi" w:hAnsiTheme="minorHAnsi" w:cstheme="minorHAnsi"/>
                <w:bCs/>
              </w:rPr>
            </w:pPr>
            <w:r w:rsidRPr="00762AFC">
              <w:rPr>
                <w:rFonts w:asciiTheme="minorHAnsi" w:hAnsiTheme="minorHAnsi" w:cstheme="minorHAnsi"/>
                <w:bCs/>
              </w:rPr>
              <w:t>Dátum: ..................................................</w:t>
            </w:r>
          </w:p>
          <w:p w:rsidR="00747730" w:rsidRPr="003F4CE3" w:rsidRDefault="00747730" w:rsidP="004B1E71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Theme="minorHAnsi" w:hAnsiTheme="minorHAnsi" w:cstheme="minorHAnsi"/>
                <w:bCs/>
              </w:rPr>
            </w:pPr>
          </w:p>
          <w:p w:rsidR="00747730" w:rsidRPr="00762AFC" w:rsidRDefault="00747730" w:rsidP="004B1E71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Theme="minorHAnsi" w:hAnsiTheme="minorHAnsi" w:cstheme="minorHAnsi"/>
                <w:bCs/>
              </w:rPr>
            </w:pPr>
            <w:r w:rsidRPr="00762AFC">
              <w:rPr>
                <w:rFonts w:asciiTheme="minorHAnsi" w:hAnsiTheme="minorHAnsi" w:cstheme="minorHAnsi"/>
                <w:bCs/>
              </w:rPr>
              <w:lastRenderedPageBreak/>
              <w:t>Podpis: ..........................................................</w:t>
            </w:r>
          </w:p>
          <w:tbl>
            <w:tblPr>
              <w:tblpPr w:leftFromText="141" w:rightFromText="141" w:vertAnchor="text" w:horzAnchor="page" w:tblpX="1" w:tblpY="838"/>
              <w:tblW w:w="2117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9"/>
            </w:tblGrid>
            <w:tr w:rsidR="00747730" w:rsidRPr="00762AFC" w:rsidTr="004B1E71">
              <w:trPr>
                <w:trHeight w:val="65"/>
              </w:trPr>
              <w:tc>
                <w:tcPr>
                  <w:tcW w:w="21179" w:type="dxa"/>
                  <w:shd w:val="clear" w:color="auto" w:fill="FFFFFF"/>
                  <w:vAlign w:val="center"/>
                  <w:hideMark/>
                </w:tcPr>
                <w:p w:rsidR="00747730" w:rsidRPr="003F4CE3" w:rsidRDefault="00747730" w:rsidP="004B1E71">
                  <w:pPr>
                    <w:spacing w:after="120" w:line="23" w:lineRule="atLeast"/>
                    <w:rPr>
                      <w:rFonts w:asciiTheme="minorHAnsi" w:hAnsiTheme="minorHAnsi" w:cstheme="minorHAnsi"/>
                      <w:lang w:eastAsia="sk-SK"/>
                    </w:rPr>
                  </w:pPr>
                </w:p>
              </w:tc>
            </w:tr>
          </w:tbl>
          <w:p w:rsidR="00747730" w:rsidRPr="00762AFC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bCs/>
              </w:rPr>
            </w:pPr>
            <w:r w:rsidRPr="00762AFC">
              <w:rPr>
                <w:rFonts w:asciiTheme="minorHAnsi" w:hAnsiTheme="minorHAnsi" w:cstheme="minorHAnsi"/>
                <w:bCs/>
              </w:rPr>
              <w:t>(meno a priezvisko osoby alebo osôb oprávnených podpisovať v mene uchádzača)</w:t>
            </w:r>
          </w:p>
          <w:p w:rsidR="00747730" w:rsidRPr="00762AFC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</w:rPr>
            </w:pPr>
          </w:p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</w:rPr>
            </w:pPr>
          </w:p>
          <w:p w:rsidR="00747730" w:rsidRPr="003F4CE3" w:rsidRDefault="00747730" w:rsidP="004B1E71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  <w:p w:rsidR="00747730" w:rsidRPr="003F4CE3" w:rsidRDefault="00747730" w:rsidP="004B1E71">
            <w:pPr>
              <w:keepNext/>
              <w:keepLines/>
              <w:tabs>
                <w:tab w:val="left" w:pos="992"/>
                <w:tab w:val="left" w:pos="1080"/>
                <w:tab w:val="left" w:pos="1440"/>
              </w:tabs>
              <w:spacing w:after="120" w:line="23" w:lineRule="atLeast"/>
              <w:jc w:val="center"/>
              <w:outlineLvl w:val="2"/>
              <w:rPr>
                <w:rFonts w:asciiTheme="minorHAnsi" w:hAnsiTheme="minorHAnsi" w:cstheme="minorHAnsi"/>
                <w:b/>
                <w:caps/>
                <w:snapToGrid w:val="0"/>
                <w:kern w:val="28"/>
                <w:lang w:val="en-GB"/>
              </w:rPr>
            </w:pPr>
          </w:p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Theme="minorHAnsi" w:hAnsiTheme="minorHAnsi" w:cstheme="minorHAnsi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da-DK"/>
              </w:rPr>
              <w:t xml:space="preserve">Pozn. * </w:t>
            </w:r>
            <w:r w:rsidRPr="003F4CE3">
              <w:rPr>
                <w:rFonts w:asciiTheme="minorHAnsi" w:hAnsiTheme="minorHAnsi" w:cstheme="minorHAnsi"/>
                <w:bCs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:rsidR="00747730" w:rsidRPr="003F4CE3" w:rsidRDefault="00747730" w:rsidP="004B1E7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da-DK"/>
              </w:rPr>
            </w:pPr>
          </w:p>
        </w:tc>
      </w:tr>
    </w:tbl>
    <w:p w:rsidR="008A610D" w:rsidRDefault="00550B9E"/>
    <w:sectPr w:rsidR="008A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E9"/>
    <w:rsid w:val="003409F2"/>
    <w:rsid w:val="00550B9E"/>
    <w:rsid w:val="006F56CC"/>
    <w:rsid w:val="00747730"/>
    <w:rsid w:val="007E155B"/>
    <w:rsid w:val="00832708"/>
    <w:rsid w:val="008B5D0E"/>
    <w:rsid w:val="008C0112"/>
    <w:rsid w:val="009036E9"/>
    <w:rsid w:val="00D65339"/>
    <w:rsid w:val="00F4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1184"/>
  <w15:chartTrackingRefBased/>
  <w15:docId w15:val="{F307DDD9-D2BD-4002-A354-DAEFC369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773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vak.statistics.sk/" TargetMode="External"/><Relationship Id="rId5" Type="http://schemas.openxmlformats.org/officeDocument/2006/relationships/hyperlink" Target="http://slovak.statistics.sk/" TargetMode="External"/><Relationship Id="rId4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Tomová Kristína</dc:creator>
  <cp:keywords/>
  <dc:description/>
  <cp:lastModifiedBy>Szabo Juhásová Edina</cp:lastModifiedBy>
  <cp:revision>6</cp:revision>
  <dcterms:created xsi:type="dcterms:W3CDTF">2023-08-14T07:20:00Z</dcterms:created>
  <dcterms:modified xsi:type="dcterms:W3CDTF">2023-08-21T07:17:00Z</dcterms:modified>
</cp:coreProperties>
</file>