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3866C86F" w:rsidR="00296F22" w:rsidRPr="000B49E6" w:rsidRDefault="00296F22" w:rsidP="00601C01">
      <w:pPr>
        <w:pStyle w:val="Nadpis9"/>
        <w:jc w:val="center"/>
      </w:pPr>
      <w:bookmarkStart w:id="0" w:name="ROB_nazov"/>
      <w:r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sz w:val="28"/>
        </w:rPr>
      </w:pPr>
      <w:r w:rsidRPr="000B49E6">
        <w:rPr>
          <w:rFonts w:ascii="Garamond" w:hAnsi="Garamond"/>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rPr>
      </w:pPr>
      <w:r w:rsidRPr="000B49E6">
        <w:rPr>
          <w:rFonts w:ascii="Garamond" w:hAnsi="Garamond"/>
        </w:rPr>
        <w:t>IČO: 00 492 736, IČ DPH: SK2020298786</w:t>
      </w:r>
    </w:p>
    <w:p w14:paraId="6F5B26B5" w14:textId="29B3143C" w:rsidR="00F57F94" w:rsidRPr="00446039" w:rsidRDefault="00296F22" w:rsidP="00446039">
      <w:pPr>
        <w:pStyle w:val="Hlavika"/>
        <w:pBdr>
          <w:bottom w:val="single" w:sz="4" w:space="1" w:color="auto"/>
        </w:pBdr>
        <w:jc w:val="center"/>
        <w:rPr>
          <w:rFonts w:ascii="Garamond" w:hAnsi="Garamond"/>
          <w:sz w:val="22"/>
        </w:rPr>
      </w:pPr>
      <w:r w:rsidRPr="000B49E6">
        <w:rPr>
          <w:rFonts w:ascii="Garamond" w:hAnsi="Garamond"/>
          <w:sz w:val="22"/>
        </w:rPr>
        <w:t xml:space="preserve">zapísaný v Obchodnom registri </w:t>
      </w:r>
      <w:r w:rsidR="000B15E2">
        <w:rPr>
          <w:rFonts w:ascii="Garamond" w:hAnsi="Garamond"/>
          <w:sz w:val="22"/>
        </w:rPr>
        <w:t xml:space="preserve">Mestského súdu </w:t>
      </w:r>
      <w:r w:rsidR="005F7AB2">
        <w:rPr>
          <w:rFonts w:ascii="Garamond" w:hAnsi="Garamond"/>
          <w:sz w:val="22"/>
        </w:rPr>
        <w:t xml:space="preserve">Bratislava </w:t>
      </w:r>
      <w:r w:rsidR="000B15E2">
        <w:rPr>
          <w:rFonts w:ascii="Garamond" w:hAnsi="Garamond"/>
          <w:sz w:val="22"/>
        </w:rPr>
        <w:t>III</w:t>
      </w:r>
      <w:r w:rsidRPr="000B49E6">
        <w:rPr>
          <w:rFonts w:ascii="Garamond" w:hAnsi="Garamond"/>
          <w:sz w:val="22"/>
        </w:rPr>
        <w:t>, oddiel: Sa, vložka č. 607/B</w:t>
      </w:r>
      <w:bookmarkEnd w:id="0"/>
    </w:p>
    <w:p w14:paraId="16E8D41C" w14:textId="77777777" w:rsidR="00F57F94" w:rsidRPr="00697DB8" w:rsidRDefault="00F57F94">
      <w:pPr>
        <w:pStyle w:val="Zkladntext3"/>
        <w:spacing w:before="200"/>
        <w:rPr>
          <w:rFonts w:cs="Arial"/>
          <w:color w:val="auto"/>
          <w:sz w:val="50"/>
          <w:szCs w:val="50"/>
        </w:rPr>
      </w:pPr>
      <w:r w:rsidRPr="00697DB8">
        <w:rPr>
          <w:rFonts w:cs="Arial"/>
          <w:color w:val="auto"/>
          <w:sz w:val="50"/>
          <w:szCs w:val="50"/>
        </w:rPr>
        <w:t>SÚŤAŽNÉ  PODKLADY</w:t>
      </w:r>
    </w:p>
    <w:p w14:paraId="7D1DEE71" w14:textId="77777777" w:rsidR="00F57F94" w:rsidRPr="00697DB8" w:rsidRDefault="00F57F94">
      <w:pPr>
        <w:pStyle w:val="Zkladntext"/>
        <w:jc w:val="center"/>
      </w:pPr>
    </w:p>
    <w:p w14:paraId="00514EB4" w14:textId="224C57B9" w:rsidR="00F57F94" w:rsidRPr="00697DB8" w:rsidRDefault="00D84065">
      <w:pPr>
        <w:pStyle w:val="Zkladntext3"/>
        <w:rPr>
          <w:rFonts w:cs="Arial"/>
          <w:color w:val="auto"/>
          <w:sz w:val="30"/>
          <w:szCs w:val="30"/>
        </w:rPr>
      </w:pPr>
      <w:r>
        <w:rPr>
          <w:rFonts w:cs="Arial"/>
          <w:color w:val="auto"/>
          <w:sz w:val="30"/>
          <w:szCs w:val="30"/>
        </w:rPr>
        <w:t>DYNAMICKÝ NÁKUPNÝ SYSTÉM</w:t>
      </w:r>
    </w:p>
    <w:p w14:paraId="4A45075D" w14:textId="6E027BDE" w:rsidR="008F44E2" w:rsidRDefault="00B748DE">
      <w:pPr>
        <w:pStyle w:val="Zkladntext3"/>
        <w:rPr>
          <w:rFonts w:cs="Arial"/>
          <w:color w:val="auto"/>
          <w:sz w:val="30"/>
          <w:szCs w:val="30"/>
        </w:rPr>
      </w:pPr>
      <w:r w:rsidRPr="00B748DE">
        <w:rPr>
          <w:rFonts w:cs="Arial"/>
          <w:color w:val="auto"/>
          <w:sz w:val="30"/>
          <w:szCs w:val="30"/>
        </w:rPr>
        <w:t xml:space="preserve">NL DNS </w:t>
      </w:r>
      <w:r w:rsidR="003E0132">
        <w:rPr>
          <w:rFonts w:cs="Arial"/>
          <w:color w:val="auto"/>
          <w:sz w:val="30"/>
          <w:szCs w:val="30"/>
        </w:rPr>
        <w:t>1</w:t>
      </w:r>
      <w:r w:rsidR="00061795">
        <w:rPr>
          <w:rFonts w:cs="Arial"/>
          <w:color w:val="auto"/>
          <w:sz w:val="30"/>
          <w:szCs w:val="30"/>
        </w:rPr>
        <w:t>2</w:t>
      </w:r>
      <w:r w:rsidRPr="00B748DE">
        <w:rPr>
          <w:rFonts w:cs="Arial"/>
          <w:color w:val="auto"/>
          <w:sz w:val="30"/>
          <w:szCs w:val="30"/>
        </w:rPr>
        <w:t>/20</w:t>
      </w:r>
      <w:r w:rsidR="00E412EF">
        <w:rPr>
          <w:rFonts w:cs="Arial"/>
          <w:color w:val="auto"/>
          <w:sz w:val="30"/>
          <w:szCs w:val="30"/>
        </w:rPr>
        <w:t>2</w:t>
      </w:r>
      <w:r w:rsidR="00A31D92">
        <w:rPr>
          <w:rFonts w:cs="Arial"/>
          <w:color w:val="auto"/>
          <w:sz w:val="30"/>
          <w:szCs w:val="30"/>
        </w:rPr>
        <w:t>3</w:t>
      </w:r>
    </w:p>
    <w:p w14:paraId="5ECC3C08" w14:textId="77777777" w:rsidR="00657FA8" w:rsidRPr="00C429C0" w:rsidRDefault="00657FA8">
      <w:pPr>
        <w:pStyle w:val="Zkladntext3"/>
        <w:rPr>
          <w:rFonts w:cs="Arial"/>
          <w:color w:val="auto"/>
          <w:sz w:val="30"/>
          <w:szCs w:val="30"/>
        </w:rPr>
      </w:pPr>
    </w:p>
    <w:p w14:paraId="35EB6C34" w14:textId="11F0AEC9" w:rsidR="0097568F" w:rsidRPr="00A31D92" w:rsidRDefault="00A31D92">
      <w:pPr>
        <w:pStyle w:val="Zkladntext3"/>
        <w:rPr>
          <w:b/>
          <w:color w:val="auto"/>
          <w:sz w:val="36"/>
          <w:szCs w:val="36"/>
        </w:rPr>
      </w:pPr>
      <w:r>
        <w:rPr>
          <w:b/>
          <w:bCs/>
          <w:color w:val="auto"/>
          <w:sz w:val="28"/>
          <w:szCs w:val="28"/>
        </w:rPr>
        <w:t>DNS</w:t>
      </w:r>
      <w:r w:rsidR="003E0132">
        <w:rPr>
          <w:b/>
          <w:bCs/>
          <w:color w:val="auto"/>
          <w:sz w:val="28"/>
          <w:szCs w:val="28"/>
        </w:rPr>
        <w:t xml:space="preserve"> </w:t>
      </w:r>
      <w:r>
        <w:rPr>
          <w:b/>
          <w:bCs/>
          <w:color w:val="auto"/>
          <w:sz w:val="28"/>
          <w:szCs w:val="28"/>
        </w:rPr>
        <w:t>_</w:t>
      </w:r>
      <w:r w:rsidR="003E0132">
        <w:rPr>
          <w:b/>
          <w:bCs/>
          <w:color w:val="auto"/>
          <w:sz w:val="28"/>
          <w:szCs w:val="28"/>
        </w:rPr>
        <w:t xml:space="preserve"> </w:t>
      </w:r>
      <w:r w:rsidR="00061795">
        <w:rPr>
          <w:b/>
          <w:bCs/>
          <w:color w:val="auto"/>
          <w:sz w:val="28"/>
          <w:szCs w:val="28"/>
        </w:rPr>
        <w:t>Dezinfekčné a hygienické prostriedky</w:t>
      </w:r>
    </w:p>
    <w:p w14:paraId="14422B8E" w14:textId="625379B0" w:rsidR="00005516" w:rsidRPr="00C429C0" w:rsidRDefault="00A53C7C">
      <w:pPr>
        <w:pStyle w:val="Zkladntext3"/>
        <w:rPr>
          <w:rFonts w:cs="Arial"/>
          <w:color w:val="auto"/>
          <w:sz w:val="30"/>
          <w:szCs w:val="30"/>
        </w:rPr>
      </w:pPr>
      <w:r>
        <w:rPr>
          <w:rFonts w:cs="Arial"/>
          <w:color w:val="auto"/>
          <w:sz w:val="30"/>
          <w:szCs w:val="30"/>
        </w:rPr>
        <w:t>.</w:t>
      </w:r>
    </w:p>
    <w:p w14:paraId="35B9400A" w14:textId="6465C032" w:rsidR="00061882" w:rsidRPr="00C429C0" w:rsidRDefault="00D84065" w:rsidP="000D6D45">
      <w:pPr>
        <w:pStyle w:val="Zkladntext"/>
        <w:jc w:val="center"/>
        <w:rPr>
          <w:rFonts w:ascii="Garamond" w:hAnsi="Garamond"/>
          <w:sz w:val="22"/>
        </w:rPr>
      </w:pPr>
      <w:r>
        <w:rPr>
          <w:rFonts w:ascii="Garamond" w:hAnsi="Garamond"/>
          <w:sz w:val="22"/>
        </w:rPr>
        <w:t>Dynamický nákupný systém</w:t>
      </w:r>
      <w:r w:rsidR="004E4A3D" w:rsidRPr="00C429C0">
        <w:rPr>
          <w:rFonts w:ascii="Garamond" w:hAnsi="Garamond"/>
          <w:sz w:val="22"/>
        </w:rPr>
        <w:t xml:space="preserve"> podľa </w:t>
      </w:r>
      <w:r>
        <w:rPr>
          <w:rFonts w:ascii="Garamond" w:hAnsi="Garamond"/>
          <w:sz w:val="22"/>
        </w:rPr>
        <w:t>§ 58 a </w:t>
      </w:r>
      <w:proofErr w:type="spellStart"/>
      <w:r>
        <w:rPr>
          <w:rFonts w:ascii="Garamond" w:hAnsi="Garamond"/>
          <w:sz w:val="22"/>
        </w:rPr>
        <w:t>nasl</w:t>
      </w:r>
      <w:proofErr w:type="spellEnd"/>
      <w:r>
        <w:rPr>
          <w:rFonts w:ascii="Garamond" w:hAnsi="Garamond"/>
          <w:sz w:val="22"/>
        </w:rPr>
        <w:t xml:space="preserve">. </w:t>
      </w:r>
      <w:r w:rsidR="004E4A3D" w:rsidRPr="00C429C0">
        <w:rPr>
          <w:rFonts w:ascii="Garamond" w:hAnsi="Garamond"/>
          <w:sz w:val="22"/>
        </w:rPr>
        <w:t>zákona č. 343</w:t>
      </w:r>
      <w:r w:rsidR="00061882" w:rsidRPr="00C429C0">
        <w:rPr>
          <w:rFonts w:ascii="Garamond" w:hAnsi="Garamond"/>
          <w:sz w:val="22"/>
        </w:rPr>
        <w:t>/20</w:t>
      </w:r>
      <w:r w:rsidR="004E4A3D" w:rsidRPr="00C429C0">
        <w:rPr>
          <w:rFonts w:ascii="Garamond" w:hAnsi="Garamond"/>
          <w:sz w:val="22"/>
        </w:rPr>
        <w:t>15</w:t>
      </w:r>
      <w:r w:rsidR="00061882" w:rsidRPr="00C429C0">
        <w:rPr>
          <w:rFonts w:ascii="Garamond" w:hAnsi="Garamond"/>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sz w:val="22"/>
          <w:szCs w:val="26"/>
        </w:rPr>
      </w:pPr>
    </w:p>
    <w:p w14:paraId="52D428D5" w14:textId="72FF55DF" w:rsidR="00061882" w:rsidRPr="00446039" w:rsidRDefault="00306F71" w:rsidP="00446039">
      <w:pPr>
        <w:pStyle w:val="Zkladntext"/>
        <w:jc w:val="left"/>
        <w:rPr>
          <w:rFonts w:ascii="Garamond" w:hAnsi="Garamond"/>
          <w:sz w:val="22"/>
        </w:rPr>
      </w:pPr>
      <w:r>
        <w:rPr>
          <w:rFonts w:ascii="Garamond" w:hAnsi="Garamond"/>
          <w:sz w:val="22"/>
        </w:rPr>
        <w:t>Verejné obstarávanie procesne a administratívne zabezpečuje</w:t>
      </w:r>
      <w:r w:rsidRPr="00C429C0">
        <w:rPr>
          <w:rFonts w:ascii="Garamond" w:hAnsi="Garamond"/>
          <w:sz w:val="22"/>
        </w:rPr>
        <w:t>:</w:t>
      </w:r>
    </w:p>
    <w:p w14:paraId="302F6772" w14:textId="735B2F0C" w:rsidR="0027643E" w:rsidRPr="00DE442A" w:rsidRDefault="0027643E" w:rsidP="0027643E">
      <w:pPr>
        <w:tabs>
          <w:tab w:val="right" w:leader="dot" w:pos="2880"/>
          <w:tab w:val="right" w:leader="dot" w:pos="4500"/>
          <w:tab w:val="right" w:leader="underscore" w:pos="9072"/>
        </w:tabs>
        <w:spacing w:before="100"/>
        <w:rPr>
          <w:rFonts w:cs="Arial"/>
          <w:sz w:val="22"/>
        </w:rPr>
      </w:pPr>
      <w:r>
        <w:rPr>
          <w:rFonts w:cs="Arial"/>
          <w:sz w:val="22"/>
        </w:rPr>
        <w:t xml:space="preserve">V Bratislave, </w:t>
      </w:r>
      <w:r w:rsidRPr="00DE442A">
        <w:rPr>
          <w:rFonts w:cs="Arial"/>
          <w:sz w:val="22"/>
        </w:rPr>
        <w:t xml:space="preserve">dňa </w:t>
      </w:r>
      <w:r w:rsidR="00FB0902" w:rsidRPr="00FB0902">
        <w:rPr>
          <w:b/>
          <w:bCs/>
          <w:sz w:val="28"/>
          <w:szCs w:val="28"/>
        </w:rPr>
        <w:t xml:space="preserve"> </w:t>
      </w:r>
    </w:p>
    <w:p w14:paraId="25A041C1" w14:textId="77777777" w:rsidR="0027643E" w:rsidRPr="00DE442A" w:rsidRDefault="0027643E" w:rsidP="0027643E">
      <w:pPr>
        <w:tabs>
          <w:tab w:val="right" w:leader="dot" w:pos="10080"/>
        </w:tabs>
        <w:ind w:left="5940"/>
        <w:rPr>
          <w:rFonts w:cs="Arial"/>
          <w:sz w:val="22"/>
        </w:rPr>
      </w:pPr>
      <w:r w:rsidRPr="00DE442A">
        <w:rPr>
          <w:rFonts w:cs="Arial"/>
          <w:sz w:val="22"/>
        </w:rPr>
        <w:t>...................................................</w:t>
      </w:r>
    </w:p>
    <w:p w14:paraId="10074B94" w14:textId="77F88049" w:rsidR="0027643E" w:rsidRPr="00DE442A" w:rsidRDefault="003E0132" w:rsidP="0027643E">
      <w:pPr>
        <w:tabs>
          <w:tab w:val="right" w:leader="dot" w:pos="10080"/>
        </w:tabs>
        <w:ind w:left="5940"/>
        <w:rPr>
          <w:rFonts w:cs="Arial"/>
          <w:sz w:val="22"/>
          <w:szCs w:val="22"/>
        </w:rPr>
      </w:pPr>
      <w:r>
        <w:rPr>
          <w:rFonts w:cs="Arial"/>
          <w:sz w:val="22"/>
          <w:szCs w:val="22"/>
        </w:rPr>
        <w:t>Alena Morvayová</w:t>
      </w:r>
    </w:p>
    <w:p w14:paraId="02EB24AB" w14:textId="49F804A9" w:rsidR="0027643E" w:rsidRPr="00DE442A" w:rsidRDefault="0027643E" w:rsidP="00AA30F7">
      <w:pPr>
        <w:tabs>
          <w:tab w:val="right" w:leader="dot" w:pos="10080"/>
        </w:tabs>
        <w:ind w:left="5940"/>
        <w:rPr>
          <w:rFonts w:cs="Arial"/>
        </w:rPr>
      </w:pPr>
      <w:r w:rsidRPr="00DE442A">
        <w:rPr>
          <w:sz w:val="20"/>
          <w:szCs w:val="20"/>
        </w:rPr>
        <w:t>osoba</w:t>
      </w:r>
      <w:r w:rsidRPr="00DE442A">
        <w:rPr>
          <w:rFonts w:cs="Arial"/>
          <w:sz w:val="20"/>
        </w:rPr>
        <w:t xml:space="preserve"> poverená realizáciou VO</w:t>
      </w:r>
    </w:p>
    <w:p w14:paraId="11EA5491" w14:textId="77777777" w:rsidR="0027643E" w:rsidRPr="00DE442A" w:rsidRDefault="0027643E" w:rsidP="0027643E">
      <w:pPr>
        <w:rPr>
          <w:rFonts w:cs="Arial"/>
        </w:rPr>
      </w:pPr>
    </w:p>
    <w:p w14:paraId="65BB0B1A" w14:textId="77777777" w:rsidR="0027643E" w:rsidRPr="00DE442A" w:rsidRDefault="0027643E" w:rsidP="0027643E">
      <w:pPr>
        <w:pStyle w:val="Zkladntext"/>
        <w:rPr>
          <w:rFonts w:ascii="Garamond" w:hAnsi="Garamond"/>
          <w:sz w:val="22"/>
        </w:rPr>
      </w:pPr>
      <w:r w:rsidRPr="00DE442A">
        <w:rPr>
          <w:rFonts w:ascii="Garamond" w:hAnsi="Garamond" w:cs="Arial"/>
          <w:sz w:val="22"/>
        </w:rPr>
        <w:t xml:space="preserve">Súťažné podklady po kontrole predmetu zákazky a procesu verejného obstarávania schvaľuje: </w:t>
      </w:r>
    </w:p>
    <w:p w14:paraId="53A5DFC7" w14:textId="77777777" w:rsidR="0027643E" w:rsidRPr="00DE442A" w:rsidRDefault="0027643E" w:rsidP="0027643E">
      <w:pPr>
        <w:pStyle w:val="Zkladntext3"/>
        <w:jc w:val="left"/>
        <w:rPr>
          <w:rFonts w:cs="Arial"/>
          <w:color w:val="auto"/>
          <w:szCs w:val="24"/>
        </w:rPr>
      </w:pPr>
    </w:p>
    <w:p w14:paraId="1A8A748B" w14:textId="02EA9BF0" w:rsidR="00441CDF" w:rsidRDefault="00441CDF" w:rsidP="0027643E">
      <w:pPr>
        <w:tabs>
          <w:tab w:val="right" w:leader="dot" w:pos="2340"/>
          <w:tab w:val="right" w:leader="dot" w:pos="3780"/>
          <w:tab w:val="right" w:leader="underscore" w:pos="9072"/>
        </w:tabs>
        <w:spacing w:before="120"/>
        <w:rPr>
          <w:rFonts w:cs="Arial"/>
          <w:sz w:val="22"/>
          <w:szCs w:val="22"/>
        </w:rPr>
      </w:pPr>
      <w:r w:rsidRPr="00DE442A">
        <w:rPr>
          <w:rFonts w:cs="Arial"/>
          <w:sz w:val="22"/>
          <w:szCs w:val="22"/>
        </w:rPr>
        <w:t xml:space="preserve">V Bratislave, dňa </w:t>
      </w:r>
    </w:p>
    <w:p w14:paraId="69050A8F" w14:textId="0DAF39ED" w:rsidR="00446039" w:rsidRDefault="00446039" w:rsidP="0027643E">
      <w:pPr>
        <w:tabs>
          <w:tab w:val="right" w:leader="dot" w:pos="2340"/>
          <w:tab w:val="right" w:leader="dot" w:pos="3780"/>
          <w:tab w:val="right" w:leader="underscore" w:pos="9072"/>
        </w:tabs>
        <w:spacing w:before="120"/>
        <w:rPr>
          <w:rFonts w:cs="Arial"/>
          <w:sz w:val="22"/>
          <w:szCs w:val="22"/>
        </w:rPr>
      </w:pPr>
      <w:r>
        <w:rPr>
          <w:rFonts w:cs="Arial"/>
          <w:sz w:val="22"/>
          <w:szCs w:val="22"/>
        </w:rPr>
        <w:t xml:space="preserve">                                                                                                          </w:t>
      </w:r>
      <w:r w:rsidR="000B15E2">
        <w:rPr>
          <w:rFonts w:cs="Arial"/>
          <w:sz w:val="22"/>
          <w:szCs w:val="22"/>
        </w:rPr>
        <w:t xml:space="preserve">  </w:t>
      </w:r>
      <w:r>
        <w:rPr>
          <w:rFonts w:cs="Arial"/>
          <w:sz w:val="22"/>
          <w:szCs w:val="22"/>
        </w:rPr>
        <w:t>.................................................</w:t>
      </w:r>
    </w:p>
    <w:p w14:paraId="6EB9536A" w14:textId="04D93719" w:rsidR="00446039" w:rsidRPr="000B15E2" w:rsidRDefault="00446039" w:rsidP="000B15E2">
      <w:pPr>
        <w:tabs>
          <w:tab w:val="right" w:leader="dot" w:pos="2340"/>
          <w:tab w:val="right" w:leader="dot" w:pos="3780"/>
          <w:tab w:val="right" w:leader="underscore" w:pos="9072"/>
        </w:tabs>
        <w:rPr>
          <w:rFonts w:cs="Arial"/>
          <w:sz w:val="22"/>
          <w:szCs w:val="22"/>
        </w:rPr>
      </w:pPr>
      <w:r>
        <w:rPr>
          <w:rFonts w:cs="Arial"/>
          <w:sz w:val="22"/>
          <w:szCs w:val="22"/>
        </w:rPr>
        <w:t xml:space="preserve">                                                                                                             </w:t>
      </w:r>
      <w:r w:rsidR="000B15E2">
        <w:rPr>
          <w:rFonts w:cs="Arial"/>
          <w:sz w:val="22"/>
          <w:szCs w:val="22"/>
        </w:rPr>
        <w:t>Ing. Jaroslava Dečmanová, PhD.</w:t>
      </w:r>
    </w:p>
    <w:p w14:paraId="00FA63C0" w14:textId="77777777" w:rsidR="000B15E2" w:rsidRDefault="00446039" w:rsidP="000B15E2">
      <w:pPr>
        <w:tabs>
          <w:tab w:val="right" w:leader="dot" w:pos="2340"/>
          <w:tab w:val="right" w:leader="dot" w:pos="3780"/>
          <w:tab w:val="right" w:leader="underscore" w:pos="9072"/>
        </w:tabs>
        <w:rPr>
          <w:rFonts w:cs="Arial"/>
          <w:sz w:val="20"/>
          <w:szCs w:val="20"/>
        </w:rPr>
      </w:pPr>
      <w:r>
        <w:rPr>
          <w:rFonts w:cs="Arial"/>
          <w:sz w:val="22"/>
          <w:szCs w:val="22"/>
        </w:rPr>
        <w:t xml:space="preserve">                                                                                                             </w:t>
      </w:r>
      <w:r w:rsidR="000B15E2">
        <w:rPr>
          <w:rFonts w:cs="Arial"/>
          <w:sz w:val="20"/>
          <w:szCs w:val="20"/>
        </w:rPr>
        <w:t>riaditeľka divízie autobusy poverená</w:t>
      </w:r>
    </w:p>
    <w:p w14:paraId="132ECCD6" w14:textId="19EBC45F" w:rsidR="00446039" w:rsidRPr="000B15E2" w:rsidRDefault="000B15E2" w:rsidP="000B15E2">
      <w:pPr>
        <w:tabs>
          <w:tab w:val="right" w:leader="dot" w:pos="2340"/>
          <w:tab w:val="right" w:leader="dot" w:pos="3780"/>
          <w:tab w:val="right" w:leader="underscore" w:pos="9072"/>
        </w:tabs>
        <w:rPr>
          <w:rFonts w:cs="Arial"/>
          <w:sz w:val="20"/>
          <w:szCs w:val="20"/>
        </w:rPr>
      </w:pPr>
      <w:r>
        <w:rPr>
          <w:rFonts w:cs="Arial"/>
          <w:sz w:val="20"/>
          <w:szCs w:val="20"/>
        </w:rPr>
        <w:t xml:space="preserve">                                                                                                                        vedením OZ a SH</w:t>
      </w:r>
    </w:p>
    <w:p w14:paraId="73CAE6A7" w14:textId="3E858DD5" w:rsidR="00446039" w:rsidRDefault="000B15E2" w:rsidP="0027643E">
      <w:pPr>
        <w:tabs>
          <w:tab w:val="right" w:leader="dot" w:pos="2340"/>
          <w:tab w:val="right" w:leader="dot" w:pos="3780"/>
          <w:tab w:val="right" w:leader="underscore" w:pos="9072"/>
        </w:tabs>
        <w:spacing w:before="120"/>
        <w:rPr>
          <w:rFonts w:cs="Arial"/>
          <w:sz w:val="22"/>
          <w:szCs w:val="22"/>
        </w:rPr>
      </w:pPr>
      <w:r>
        <w:rPr>
          <w:rFonts w:cs="Arial"/>
          <w:sz w:val="22"/>
          <w:szCs w:val="22"/>
        </w:rPr>
        <w:t>V Bratislave, dňa</w:t>
      </w:r>
    </w:p>
    <w:p w14:paraId="04182A2C" w14:textId="77777777" w:rsidR="000B15E2" w:rsidRPr="00DE442A" w:rsidRDefault="000B15E2" w:rsidP="0027643E">
      <w:pPr>
        <w:tabs>
          <w:tab w:val="right" w:leader="dot" w:pos="2340"/>
          <w:tab w:val="right" w:leader="dot" w:pos="3780"/>
          <w:tab w:val="right" w:leader="underscore" w:pos="9072"/>
        </w:tabs>
        <w:spacing w:before="120"/>
        <w:rPr>
          <w:rFonts w:cs="Arial"/>
          <w:sz w:val="22"/>
          <w:szCs w:val="22"/>
        </w:rPr>
      </w:pPr>
    </w:p>
    <w:p w14:paraId="75A77FA1" w14:textId="41C0FC65" w:rsidR="00441CDF" w:rsidRPr="00DE442A" w:rsidRDefault="00441CDF" w:rsidP="00441CDF">
      <w:pPr>
        <w:tabs>
          <w:tab w:val="right" w:leader="dot" w:pos="10080"/>
        </w:tabs>
        <w:ind w:left="5940"/>
        <w:rPr>
          <w:rFonts w:cs="Arial"/>
          <w:sz w:val="22"/>
        </w:rPr>
      </w:pPr>
      <w:r w:rsidRPr="00DE442A">
        <w:rPr>
          <w:rFonts w:cs="Arial"/>
          <w:sz w:val="22"/>
        </w:rPr>
        <w:t>...................................................</w:t>
      </w:r>
    </w:p>
    <w:p w14:paraId="51BE3AFC" w14:textId="77777777" w:rsidR="00A53C7C" w:rsidRPr="00DE442A" w:rsidRDefault="00A53C7C" w:rsidP="00A53C7C">
      <w:pPr>
        <w:tabs>
          <w:tab w:val="right" w:leader="dot" w:pos="10080"/>
        </w:tabs>
        <w:ind w:left="5940"/>
        <w:rPr>
          <w:rFonts w:cs="Arial"/>
          <w:sz w:val="22"/>
        </w:rPr>
      </w:pPr>
      <w:r w:rsidRPr="00DE442A">
        <w:rPr>
          <w:rFonts w:cs="Arial"/>
          <w:sz w:val="22"/>
        </w:rPr>
        <w:t>Ing. Vladimír Pokojný</w:t>
      </w:r>
    </w:p>
    <w:p w14:paraId="0BA936C9" w14:textId="762CF8CD" w:rsidR="00441CDF" w:rsidRPr="00DE442A" w:rsidRDefault="00A53C7C" w:rsidP="00A53C7C">
      <w:pPr>
        <w:tabs>
          <w:tab w:val="right" w:leader="dot" w:pos="10080"/>
        </w:tabs>
        <w:ind w:left="5940"/>
        <w:rPr>
          <w:rFonts w:cs="Arial"/>
          <w:sz w:val="20"/>
        </w:rPr>
      </w:pPr>
      <w:r w:rsidRPr="00DE442A">
        <w:rPr>
          <w:rFonts w:cs="Arial"/>
          <w:sz w:val="20"/>
        </w:rPr>
        <w:t>vedúc</w:t>
      </w:r>
      <w:r w:rsidR="00306F71" w:rsidRPr="00DE442A">
        <w:rPr>
          <w:rFonts w:cs="Arial"/>
          <w:sz w:val="20"/>
        </w:rPr>
        <w:t>i</w:t>
      </w:r>
      <w:r w:rsidRPr="00DE442A">
        <w:rPr>
          <w:rFonts w:cs="Arial"/>
          <w:sz w:val="20"/>
        </w:rPr>
        <w:t xml:space="preserve"> oddelenia verejného obstarávania</w:t>
      </w:r>
    </w:p>
    <w:p w14:paraId="0AE8E3E8" w14:textId="38A1BF4D" w:rsidR="00A53C7C" w:rsidRDefault="00A53C7C" w:rsidP="0027643E">
      <w:pPr>
        <w:tabs>
          <w:tab w:val="right" w:leader="dot" w:pos="2340"/>
          <w:tab w:val="right" w:leader="dot" w:pos="3780"/>
          <w:tab w:val="right" w:leader="underscore" w:pos="9072"/>
        </w:tabs>
        <w:spacing w:before="120"/>
        <w:rPr>
          <w:rFonts w:cs="Arial"/>
          <w:sz w:val="22"/>
        </w:rPr>
      </w:pPr>
    </w:p>
    <w:p w14:paraId="6A1D6357" w14:textId="60AD2167" w:rsidR="00DE442A" w:rsidRPr="00A85A0A" w:rsidRDefault="00DE442A" w:rsidP="00DE442A">
      <w:pPr>
        <w:tabs>
          <w:tab w:val="right" w:leader="dot" w:pos="2340"/>
          <w:tab w:val="right" w:leader="dot" w:pos="3780"/>
          <w:tab w:val="right" w:leader="underscore" w:pos="9072"/>
        </w:tabs>
        <w:spacing w:before="120"/>
        <w:rPr>
          <w:rFonts w:cs="Arial"/>
          <w:sz w:val="22"/>
          <w:szCs w:val="22"/>
        </w:rPr>
      </w:pPr>
      <w:r w:rsidRPr="00A85A0A">
        <w:rPr>
          <w:rFonts w:cs="Arial"/>
          <w:sz w:val="22"/>
          <w:szCs w:val="22"/>
        </w:rPr>
        <w:t xml:space="preserve">V Bratislave, dňa: </w:t>
      </w:r>
    </w:p>
    <w:p w14:paraId="0478E430" w14:textId="77777777" w:rsidR="00DE442A" w:rsidRPr="00A85A0A" w:rsidRDefault="00DE442A" w:rsidP="00DE442A">
      <w:pPr>
        <w:tabs>
          <w:tab w:val="right" w:leader="dot" w:pos="10080"/>
        </w:tabs>
        <w:ind w:left="5940"/>
        <w:rPr>
          <w:rFonts w:cs="Arial"/>
          <w:sz w:val="22"/>
        </w:rPr>
      </w:pPr>
      <w:r w:rsidRPr="00A85A0A">
        <w:rPr>
          <w:rFonts w:cs="Arial"/>
          <w:sz w:val="22"/>
        </w:rPr>
        <w:t>...................................................</w:t>
      </w:r>
    </w:p>
    <w:p w14:paraId="2CD6C846" w14:textId="77777777" w:rsidR="00DE442A" w:rsidRPr="00A85A0A" w:rsidRDefault="00DE442A" w:rsidP="00DE442A">
      <w:pPr>
        <w:tabs>
          <w:tab w:val="right" w:leader="dot" w:pos="10080"/>
        </w:tabs>
        <w:ind w:left="5940"/>
        <w:rPr>
          <w:rFonts w:cs="Arial"/>
          <w:sz w:val="22"/>
        </w:rPr>
      </w:pPr>
      <w:r w:rsidRPr="00A85A0A">
        <w:rPr>
          <w:rFonts w:cs="Arial"/>
          <w:sz w:val="22"/>
        </w:rPr>
        <w:t>JUDr. Barbora Notová</w:t>
      </w:r>
    </w:p>
    <w:p w14:paraId="7C0515AC" w14:textId="2E1693C1" w:rsidR="00DE442A" w:rsidRPr="000B15E2" w:rsidRDefault="00DE442A" w:rsidP="000B15E2">
      <w:pPr>
        <w:tabs>
          <w:tab w:val="right" w:leader="dot" w:pos="10080"/>
        </w:tabs>
        <w:ind w:left="5940"/>
        <w:rPr>
          <w:rFonts w:cs="Arial"/>
          <w:sz w:val="20"/>
        </w:rPr>
      </w:pPr>
      <w:r w:rsidRPr="00A85A0A">
        <w:rPr>
          <w:rFonts w:cs="Arial"/>
          <w:sz w:val="20"/>
        </w:rPr>
        <w:t>vedúca odboru právnych služieb a verejného obstarávania</w:t>
      </w:r>
    </w:p>
    <w:p w14:paraId="72CC323B" w14:textId="67545DE8" w:rsidR="0027643E" w:rsidRPr="00DE442A" w:rsidRDefault="0027643E" w:rsidP="0027643E">
      <w:pPr>
        <w:tabs>
          <w:tab w:val="right" w:leader="dot" w:pos="2340"/>
          <w:tab w:val="right" w:leader="dot" w:pos="3780"/>
          <w:tab w:val="right" w:leader="underscore" w:pos="9072"/>
        </w:tabs>
        <w:spacing w:before="120"/>
        <w:rPr>
          <w:rFonts w:cs="Arial"/>
          <w:sz w:val="22"/>
        </w:rPr>
      </w:pPr>
      <w:r w:rsidRPr="00DE442A">
        <w:rPr>
          <w:rFonts w:cs="Arial"/>
          <w:sz w:val="22"/>
        </w:rPr>
        <w:t xml:space="preserve">V Bratislave, dňa </w:t>
      </w:r>
    </w:p>
    <w:p w14:paraId="1EAFF4AD" w14:textId="239F74FA" w:rsidR="0027643E" w:rsidRPr="00DE442A" w:rsidRDefault="0027643E" w:rsidP="0027643E">
      <w:pPr>
        <w:tabs>
          <w:tab w:val="right" w:leader="dot" w:pos="10080"/>
        </w:tabs>
        <w:ind w:left="5940"/>
        <w:rPr>
          <w:rFonts w:cs="Arial"/>
          <w:sz w:val="22"/>
        </w:rPr>
      </w:pPr>
      <w:r w:rsidRPr="00DE442A">
        <w:rPr>
          <w:rFonts w:cs="Arial"/>
          <w:sz w:val="22"/>
        </w:rPr>
        <w:t>...................................................</w:t>
      </w:r>
    </w:p>
    <w:p w14:paraId="5F4A5269" w14:textId="0D8A6836" w:rsidR="0027643E" w:rsidRPr="00DE442A" w:rsidRDefault="003E0132" w:rsidP="0030595C">
      <w:pPr>
        <w:tabs>
          <w:tab w:val="right" w:leader="dot" w:pos="10080"/>
        </w:tabs>
        <w:ind w:left="5940"/>
        <w:rPr>
          <w:rFonts w:cs="Arial"/>
          <w:sz w:val="22"/>
        </w:rPr>
      </w:pPr>
      <w:r>
        <w:rPr>
          <w:rFonts w:cs="Arial"/>
          <w:sz w:val="22"/>
        </w:rPr>
        <w:t>Mgr. Gabriela Dikošová</w:t>
      </w:r>
    </w:p>
    <w:p w14:paraId="41485D83" w14:textId="5C6F3A6F" w:rsidR="0027643E" w:rsidRPr="00DE442A" w:rsidRDefault="003E0132" w:rsidP="004C0057">
      <w:pPr>
        <w:tabs>
          <w:tab w:val="right" w:leader="dot" w:pos="10080"/>
        </w:tabs>
        <w:ind w:left="5940"/>
        <w:rPr>
          <w:sz w:val="20"/>
          <w:szCs w:val="20"/>
        </w:rPr>
      </w:pPr>
      <w:r>
        <w:rPr>
          <w:rFonts w:cs="Arial"/>
          <w:sz w:val="20"/>
        </w:rPr>
        <w:t>člen predstavenstva</w:t>
      </w:r>
      <w:r w:rsidR="00441CDF" w:rsidRPr="00DE442A">
        <w:rPr>
          <w:sz w:val="20"/>
          <w:szCs w:val="20"/>
        </w:rPr>
        <w:t xml:space="preserve"> </w:t>
      </w:r>
      <w:r w:rsidR="00657FA8" w:rsidRPr="00DE442A">
        <w:rPr>
          <w:sz w:val="20"/>
          <w:szCs w:val="20"/>
        </w:rPr>
        <w:t>-</w:t>
      </w:r>
      <w:r w:rsidR="004C0057" w:rsidRPr="00DE442A">
        <w:rPr>
          <w:sz w:val="20"/>
          <w:szCs w:val="20"/>
        </w:rPr>
        <w:t xml:space="preserve"> </w:t>
      </w:r>
      <w:r w:rsidR="00657FA8" w:rsidRPr="00DE442A">
        <w:rPr>
          <w:sz w:val="20"/>
          <w:szCs w:val="20"/>
        </w:rPr>
        <w:t>C</w:t>
      </w:r>
      <w:r>
        <w:rPr>
          <w:sz w:val="20"/>
          <w:szCs w:val="20"/>
        </w:rPr>
        <w:t>F</w:t>
      </w:r>
      <w:r w:rsidR="00912A1E" w:rsidRPr="00DE442A">
        <w:rPr>
          <w:sz w:val="20"/>
          <w:szCs w:val="20"/>
        </w:rPr>
        <w:t>O</w:t>
      </w:r>
    </w:p>
    <w:p w14:paraId="10383C7D" w14:textId="77777777" w:rsidR="0027643E" w:rsidRPr="00DE442A" w:rsidRDefault="0027643E" w:rsidP="0027643E">
      <w:pPr>
        <w:tabs>
          <w:tab w:val="right" w:leader="dot" w:pos="2340"/>
          <w:tab w:val="right" w:leader="dot" w:pos="3780"/>
          <w:tab w:val="right" w:leader="underscore" w:pos="9072"/>
        </w:tabs>
        <w:spacing w:before="120"/>
        <w:rPr>
          <w:rFonts w:cs="Arial"/>
          <w:sz w:val="22"/>
        </w:rPr>
      </w:pPr>
    </w:p>
    <w:p w14:paraId="58754F57" w14:textId="43B3E702" w:rsidR="0027643E" w:rsidRDefault="0027643E" w:rsidP="0027643E">
      <w:pPr>
        <w:tabs>
          <w:tab w:val="right" w:leader="dot" w:pos="2340"/>
          <w:tab w:val="right" w:leader="dot" w:pos="3780"/>
          <w:tab w:val="right" w:leader="underscore" w:pos="9072"/>
        </w:tabs>
        <w:spacing w:before="120"/>
        <w:rPr>
          <w:rFonts w:cs="Arial"/>
          <w:sz w:val="22"/>
        </w:rPr>
      </w:pPr>
      <w:r w:rsidRPr="00DE442A">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BC3A7E6" w:rsidR="0027643E" w:rsidRDefault="0027643E" w:rsidP="0027643E">
      <w:pPr>
        <w:tabs>
          <w:tab w:val="right" w:leader="dot" w:pos="10080"/>
        </w:tabs>
        <w:ind w:left="5940"/>
        <w:rPr>
          <w:rFonts w:cs="Arial"/>
          <w:sz w:val="20"/>
        </w:rPr>
      </w:pPr>
      <w:r>
        <w:rPr>
          <w:rFonts w:cs="Arial"/>
          <w:sz w:val="22"/>
        </w:rPr>
        <w:t xml:space="preserve">Ing. </w:t>
      </w:r>
      <w:r w:rsidR="00D84065">
        <w:rPr>
          <w:rFonts w:cs="Arial"/>
          <w:sz w:val="22"/>
        </w:rPr>
        <w:t>Martin Rybanský</w:t>
      </w:r>
    </w:p>
    <w:p w14:paraId="5CBF23CA" w14:textId="0E17AC79" w:rsidR="0097568F" w:rsidRDefault="0027643E" w:rsidP="00A31D92">
      <w:pPr>
        <w:tabs>
          <w:tab w:val="right" w:leader="dot" w:pos="10080"/>
        </w:tabs>
        <w:ind w:left="5940"/>
      </w:pPr>
      <w:r>
        <w:rPr>
          <w:rFonts w:cs="Arial"/>
          <w:sz w:val="20"/>
        </w:rPr>
        <w:t xml:space="preserve">predseda predstavenstva </w:t>
      </w:r>
      <w:r w:rsidR="00A53C7C">
        <w:br w:type="page"/>
      </w:r>
    </w:p>
    <w:p w14:paraId="3779869E" w14:textId="4BD6800F" w:rsidR="00296F22" w:rsidRPr="00712BC6" w:rsidRDefault="00304638" w:rsidP="00441CDF">
      <w:pPr>
        <w:rPr>
          <w:rFonts w:ascii="Cambria" w:hAnsi="Cambria"/>
          <w:b/>
          <w:bCs/>
          <w:color w:val="365F91"/>
          <w:sz w:val="22"/>
          <w:szCs w:val="22"/>
          <w:lang w:eastAsia="en-US"/>
        </w:rPr>
      </w:pPr>
      <w:r w:rsidRPr="00712BC6">
        <w:rPr>
          <w:sz w:val="22"/>
          <w:szCs w:val="22"/>
        </w:rPr>
        <w:lastRenderedPageBreak/>
        <w:t>O</w:t>
      </w:r>
      <w:r w:rsidR="00296F22" w:rsidRPr="00712BC6">
        <w:rPr>
          <w:sz w:val="22"/>
          <w:szCs w:val="22"/>
        </w:rPr>
        <w:t>bsah</w:t>
      </w:r>
    </w:p>
    <w:p w14:paraId="4C2E2294" w14:textId="77777777" w:rsidR="00BA3C30" w:rsidRPr="00712BC6" w:rsidRDefault="00BA3C30" w:rsidP="00BA3C30">
      <w:pPr>
        <w:rPr>
          <w:sz w:val="21"/>
          <w:szCs w:val="21"/>
          <w:lang w:eastAsia="en-US"/>
        </w:rPr>
      </w:pPr>
    </w:p>
    <w:p w14:paraId="52820836" w14:textId="6E0CB2DB" w:rsidR="004A343C" w:rsidRPr="00712BC6" w:rsidRDefault="001A0B40">
      <w:pPr>
        <w:pStyle w:val="Obsah1"/>
        <w:tabs>
          <w:tab w:val="right" w:leader="dot" w:pos="8892"/>
        </w:tabs>
        <w:rPr>
          <w:rFonts w:asciiTheme="minorHAnsi" w:eastAsiaTheme="minorEastAsia" w:hAnsiTheme="minorHAnsi" w:cstheme="minorBidi"/>
          <w:sz w:val="21"/>
          <w:szCs w:val="21"/>
        </w:rPr>
      </w:pPr>
      <w:r w:rsidRPr="00712BC6">
        <w:rPr>
          <w:sz w:val="21"/>
          <w:szCs w:val="21"/>
        </w:rPr>
        <w:fldChar w:fldCharType="begin"/>
      </w:r>
      <w:r w:rsidR="00296F22" w:rsidRPr="00712BC6">
        <w:rPr>
          <w:sz w:val="21"/>
          <w:szCs w:val="21"/>
        </w:rPr>
        <w:instrText xml:space="preserve"> TOC \o "1-3" \h \z \u </w:instrText>
      </w:r>
      <w:r w:rsidRPr="00712BC6">
        <w:rPr>
          <w:sz w:val="21"/>
          <w:szCs w:val="21"/>
        </w:rPr>
        <w:fldChar w:fldCharType="separate"/>
      </w:r>
      <w:hyperlink w:anchor="_Toc106475019" w:history="1">
        <w:r w:rsidR="004A343C" w:rsidRPr="00712BC6">
          <w:rPr>
            <w:rStyle w:val="Hypertextovprepojenie"/>
            <w:sz w:val="21"/>
            <w:szCs w:val="21"/>
            <w:lang w:eastAsia="cs-CZ"/>
          </w:rPr>
          <w:t>INFORMÁCIE O OBSTARÁVATEĽSKEJ ORGANIZÁCII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_Toc106475019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181E239" w14:textId="0E611F67" w:rsidR="004A343C" w:rsidRPr="00712BC6" w:rsidRDefault="00A56B06">
      <w:pPr>
        <w:pStyle w:val="Obsah2"/>
        <w:tabs>
          <w:tab w:val="left" w:pos="880"/>
        </w:tabs>
        <w:rPr>
          <w:rFonts w:asciiTheme="minorHAnsi" w:eastAsiaTheme="minorEastAsia" w:hAnsiTheme="minorHAnsi" w:cstheme="minorBidi"/>
          <w:sz w:val="21"/>
          <w:szCs w:val="21"/>
        </w:rPr>
      </w:pPr>
      <w:hyperlink w:anchor="_Toc106475020" w:history="1">
        <w:r w:rsidR="004A343C" w:rsidRPr="00712BC6">
          <w:rPr>
            <w:rStyle w:val="Hypertextovprepojenie"/>
            <w:sz w:val="21"/>
            <w:szCs w:val="21"/>
            <w:lang w:eastAsia="cs-CZ"/>
          </w:rPr>
          <w:t>1.</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Identifikácia obstarávateľskej organizácie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4ED0800B" w14:textId="40DCD0C2" w:rsidR="004A343C" w:rsidRPr="00712BC6" w:rsidRDefault="00A56B06">
      <w:pPr>
        <w:pStyle w:val="Obsah1"/>
        <w:tabs>
          <w:tab w:val="right" w:leader="dot" w:pos="8892"/>
        </w:tabs>
        <w:rPr>
          <w:rFonts w:asciiTheme="minorHAnsi" w:eastAsiaTheme="minorEastAsia" w:hAnsiTheme="minorHAnsi" w:cstheme="minorBidi"/>
          <w:sz w:val="21"/>
          <w:szCs w:val="21"/>
        </w:rPr>
      </w:pPr>
      <w:hyperlink w:anchor="_Toc106475021" w:history="1">
        <w:r w:rsidR="004A343C" w:rsidRPr="00712BC6">
          <w:rPr>
            <w:rStyle w:val="Hypertextovprepojenie"/>
            <w:rFonts w:eastAsia="Calibri"/>
            <w:sz w:val="21"/>
            <w:szCs w:val="21"/>
            <w:lang w:eastAsia="en-US"/>
          </w:rPr>
          <w:t>VŠEOBECNÉ INFORMÁCIE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2FCD0FF2" w14:textId="57A6A5F0" w:rsidR="004A343C" w:rsidRPr="00712BC6" w:rsidRDefault="00A56B06">
      <w:pPr>
        <w:pStyle w:val="Obsah2"/>
        <w:tabs>
          <w:tab w:val="left" w:pos="880"/>
        </w:tabs>
        <w:rPr>
          <w:rFonts w:asciiTheme="minorHAnsi" w:eastAsiaTheme="minorEastAsia" w:hAnsiTheme="minorHAnsi" w:cstheme="minorBidi"/>
          <w:sz w:val="21"/>
          <w:szCs w:val="21"/>
        </w:rPr>
      </w:pPr>
      <w:hyperlink w:anchor="_Toc106475022" w:history="1">
        <w:r w:rsidR="004A343C" w:rsidRPr="00712BC6">
          <w:rPr>
            <w:rStyle w:val="Hypertextovprepojenie"/>
            <w:rFonts w:cs="Arial"/>
            <w:sz w:val="21"/>
            <w:szCs w:val="21"/>
          </w:rPr>
          <w:t>2.</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rPr>
          <w:t>Spôsob fungovania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8E98A9B" w14:textId="31F0BBC4" w:rsidR="004A343C" w:rsidRPr="00712BC6" w:rsidRDefault="00A56B06">
      <w:pPr>
        <w:pStyle w:val="Obsah2"/>
        <w:tabs>
          <w:tab w:val="left" w:pos="880"/>
        </w:tabs>
        <w:rPr>
          <w:rFonts w:asciiTheme="minorHAnsi" w:eastAsiaTheme="minorEastAsia" w:hAnsiTheme="minorHAnsi" w:cstheme="minorBidi"/>
          <w:sz w:val="21"/>
          <w:szCs w:val="21"/>
        </w:rPr>
      </w:pPr>
      <w:hyperlink w:anchor="_Toc106475023" w:history="1">
        <w:r w:rsidR="004A343C" w:rsidRPr="00712BC6">
          <w:rPr>
            <w:rStyle w:val="Hypertextovprepojenie"/>
            <w:rFonts w:cs="Arial"/>
            <w:sz w:val="21"/>
            <w:szCs w:val="21"/>
          </w:rPr>
          <w:t>3.</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rPr>
          <w:t>P</w:t>
        </w:r>
        <w:r w:rsidR="004A343C" w:rsidRPr="00712BC6">
          <w:rPr>
            <w:rStyle w:val="Hypertextovprepojenie"/>
            <w:rFonts w:eastAsia="Calibri"/>
            <w:sz w:val="21"/>
            <w:szCs w:val="21"/>
            <w:lang w:eastAsia="en-US"/>
          </w:rPr>
          <w:t>odmienky používania elektronických zariadení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2775863" w14:textId="2F386A59" w:rsidR="004A343C" w:rsidRPr="00712BC6" w:rsidRDefault="00A56B06">
      <w:pPr>
        <w:pStyle w:val="Obsah2"/>
        <w:tabs>
          <w:tab w:val="left" w:pos="880"/>
        </w:tabs>
        <w:rPr>
          <w:rFonts w:asciiTheme="minorHAnsi" w:eastAsiaTheme="minorEastAsia" w:hAnsiTheme="minorHAnsi" w:cstheme="minorBidi"/>
          <w:sz w:val="21"/>
          <w:szCs w:val="21"/>
        </w:rPr>
      </w:pPr>
      <w:hyperlink w:anchor="_Toc106475024" w:history="1">
        <w:r w:rsidR="004A343C" w:rsidRPr="00712BC6">
          <w:rPr>
            <w:rStyle w:val="Hypertextovprepojenie"/>
            <w:rFonts w:eastAsia="Calibri" w:cs="Arial"/>
            <w:sz w:val="21"/>
            <w:szCs w:val="21"/>
            <w:lang w:eastAsia="en-US"/>
          </w:rPr>
          <w:t>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en-US"/>
          </w:rPr>
          <w:t>Dostupnosť dokumentov k verejnému obstarávaniu, komunikácia a výmena informácií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5</w:t>
        </w:r>
        <w:r w:rsidR="004A343C" w:rsidRPr="00712BC6">
          <w:rPr>
            <w:webHidden/>
            <w:sz w:val="21"/>
            <w:szCs w:val="21"/>
          </w:rPr>
          <w:fldChar w:fldCharType="end"/>
        </w:r>
      </w:hyperlink>
    </w:p>
    <w:p w14:paraId="1786C661" w14:textId="230838E7" w:rsidR="004A343C" w:rsidRPr="00712BC6" w:rsidRDefault="00A56B06">
      <w:pPr>
        <w:pStyle w:val="Obsah1"/>
        <w:tabs>
          <w:tab w:val="right" w:leader="dot" w:pos="8892"/>
        </w:tabs>
        <w:rPr>
          <w:rFonts w:asciiTheme="minorHAnsi" w:eastAsiaTheme="minorEastAsia" w:hAnsiTheme="minorHAnsi" w:cstheme="minorBidi"/>
          <w:sz w:val="21"/>
          <w:szCs w:val="21"/>
        </w:rPr>
      </w:pPr>
      <w:hyperlink w:anchor="_Toc106475025" w:history="1">
        <w:r w:rsidR="004A343C" w:rsidRPr="00712BC6">
          <w:rPr>
            <w:rStyle w:val="Hypertextovprepojenie"/>
            <w:sz w:val="21"/>
            <w:szCs w:val="21"/>
            <w:lang w:eastAsia="cs-CZ"/>
          </w:rPr>
          <w:t>INFORMÁCIE O PREDMETE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287526BF" w14:textId="6170DC10" w:rsidR="004A343C" w:rsidRPr="00712BC6" w:rsidRDefault="00A56B06">
      <w:pPr>
        <w:pStyle w:val="Obsah2"/>
        <w:tabs>
          <w:tab w:val="left" w:pos="880"/>
        </w:tabs>
        <w:rPr>
          <w:rFonts w:asciiTheme="minorHAnsi" w:eastAsiaTheme="minorEastAsia" w:hAnsiTheme="minorHAnsi" w:cstheme="minorBidi"/>
          <w:sz w:val="21"/>
          <w:szCs w:val="21"/>
        </w:rPr>
      </w:pPr>
      <w:hyperlink w:anchor="_Toc106475026" w:history="1">
        <w:r w:rsidR="004A343C" w:rsidRPr="00712BC6">
          <w:rPr>
            <w:rStyle w:val="Hypertextovprepojenie"/>
            <w:sz w:val="21"/>
            <w:szCs w:val="21"/>
            <w:lang w:eastAsia="cs-CZ"/>
          </w:rPr>
          <w:t>5.</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Predmet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315C2702" w14:textId="2B79F2B0" w:rsidR="004A343C" w:rsidRPr="00712BC6" w:rsidRDefault="00A56B06">
      <w:pPr>
        <w:pStyle w:val="Obsah2"/>
        <w:tabs>
          <w:tab w:val="left" w:pos="880"/>
        </w:tabs>
        <w:rPr>
          <w:rFonts w:asciiTheme="minorHAnsi" w:eastAsiaTheme="minorEastAsia" w:hAnsiTheme="minorHAnsi" w:cstheme="minorBidi"/>
          <w:sz w:val="21"/>
          <w:szCs w:val="21"/>
        </w:rPr>
      </w:pPr>
      <w:hyperlink w:anchor="_Toc106475027" w:history="1">
        <w:r w:rsidR="004A343C" w:rsidRPr="00712BC6">
          <w:rPr>
            <w:rStyle w:val="Hypertextovprepojenie"/>
            <w:sz w:val="21"/>
            <w:szCs w:val="21"/>
            <w:lang w:eastAsia="cs-CZ"/>
          </w:rPr>
          <w:t>6.</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Rozsah zákazky podľa skupiny alebo jej časti zadávanej v rámci dynamického nákupného systému vymedzený cpv kódmi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3751455A" w14:textId="7E3BD528" w:rsidR="004A343C" w:rsidRPr="00712BC6" w:rsidRDefault="00A56B06">
      <w:pPr>
        <w:pStyle w:val="Obsah2"/>
        <w:tabs>
          <w:tab w:val="left" w:pos="880"/>
        </w:tabs>
        <w:rPr>
          <w:rFonts w:asciiTheme="minorHAnsi" w:eastAsiaTheme="minorEastAsia" w:hAnsiTheme="minorHAnsi" w:cstheme="minorBidi"/>
          <w:sz w:val="21"/>
          <w:szCs w:val="21"/>
        </w:rPr>
      </w:pPr>
      <w:hyperlink w:anchor="_Toc106475028" w:history="1">
        <w:r w:rsidR="004A343C" w:rsidRPr="00712BC6">
          <w:rPr>
            <w:rStyle w:val="Hypertextovprepojenie"/>
            <w:sz w:val="21"/>
            <w:szCs w:val="21"/>
            <w:lang w:eastAsia="cs-CZ"/>
          </w:rPr>
          <w:t>7.</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Miesto poskytnutia predmetu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43DE6E6E" w14:textId="78E179B3" w:rsidR="004A343C" w:rsidRPr="00712BC6" w:rsidRDefault="00A56B06">
      <w:pPr>
        <w:pStyle w:val="Obsah2"/>
        <w:tabs>
          <w:tab w:val="left" w:pos="880"/>
        </w:tabs>
        <w:rPr>
          <w:rFonts w:asciiTheme="minorHAnsi" w:eastAsiaTheme="minorEastAsia" w:hAnsiTheme="minorHAnsi" w:cstheme="minorBidi"/>
          <w:sz w:val="21"/>
          <w:szCs w:val="21"/>
        </w:rPr>
      </w:pPr>
      <w:hyperlink w:anchor="_Toc106475029" w:history="1">
        <w:r w:rsidR="004A343C" w:rsidRPr="00712BC6">
          <w:rPr>
            <w:rStyle w:val="Hypertextovprepojenie"/>
            <w:rFonts w:eastAsia="Calibri"/>
            <w:sz w:val="21"/>
            <w:szCs w:val="21"/>
          </w:rPr>
          <w:t>8.</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Dĺžka</w:t>
        </w:r>
        <w:r w:rsidR="004A343C" w:rsidRPr="00712BC6">
          <w:rPr>
            <w:rStyle w:val="Hypertextovprepojenie"/>
            <w:rFonts w:eastAsia="Calibri"/>
            <w:sz w:val="21"/>
            <w:szCs w:val="21"/>
            <w:lang w:eastAsia="en-US"/>
          </w:rPr>
          <w:t xml:space="preserve"> trvania dynamického nákupného systému a lehota poskytnutia predmetu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473F388B" w14:textId="08397163" w:rsidR="004A343C" w:rsidRPr="00712BC6" w:rsidRDefault="00A56B06">
      <w:pPr>
        <w:pStyle w:val="Obsah2"/>
        <w:tabs>
          <w:tab w:val="left" w:pos="880"/>
        </w:tabs>
        <w:rPr>
          <w:rFonts w:asciiTheme="minorHAnsi" w:eastAsiaTheme="minorEastAsia" w:hAnsiTheme="minorHAnsi" w:cstheme="minorBidi"/>
          <w:sz w:val="21"/>
          <w:szCs w:val="21"/>
        </w:rPr>
      </w:pPr>
      <w:hyperlink w:anchor="_Toc106475030" w:history="1">
        <w:r w:rsidR="004A343C" w:rsidRPr="00712BC6">
          <w:rPr>
            <w:rStyle w:val="Hypertextovprepojenie"/>
            <w:sz w:val="21"/>
            <w:szCs w:val="21"/>
            <w:lang w:eastAsia="cs-CZ"/>
          </w:rPr>
          <w:t>9.</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Zdroj finančných prostriedkov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5F690A61" w14:textId="39A1A034" w:rsidR="004A343C" w:rsidRPr="00712BC6" w:rsidRDefault="00A56B06">
      <w:pPr>
        <w:pStyle w:val="Obsah1"/>
        <w:tabs>
          <w:tab w:val="right" w:leader="dot" w:pos="8892"/>
        </w:tabs>
        <w:rPr>
          <w:rFonts w:asciiTheme="minorHAnsi" w:eastAsiaTheme="minorEastAsia" w:hAnsiTheme="minorHAnsi" w:cstheme="minorBidi"/>
          <w:sz w:val="21"/>
          <w:szCs w:val="21"/>
        </w:rPr>
      </w:pPr>
      <w:hyperlink w:anchor="_Toc106475031" w:history="1">
        <w:r w:rsidR="004A343C" w:rsidRPr="00712BC6">
          <w:rPr>
            <w:rStyle w:val="Hypertextovprepojenie"/>
            <w:rFonts w:eastAsia="Calibri" w:cs="Arial"/>
            <w:sz w:val="21"/>
            <w:szCs w:val="21"/>
            <w:lang w:eastAsia="en-US"/>
          </w:rPr>
          <w:t xml:space="preserve">INFORMÁCIA O </w:t>
        </w:r>
        <w:r w:rsidR="004A343C" w:rsidRPr="00712BC6">
          <w:rPr>
            <w:rStyle w:val="Hypertextovprepojenie"/>
            <w:rFonts w:eastAsia="Calibri"/>
            <w:sz w:val="21"/>
            <w:szCs w:val="21"/>
            <w:lang w:eastAsia="en-US"/>
          </w:rPr>
          <w:t>ŽIADOSTI O ÚČASŤ, PODMIENKACH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5BC01BEE" w14:textId="72F063A8" w:rsidR="004A343C" w:rsidRPr="00712BC6" w:rsidRDefault="00A56B06">
      <w:pPr>
        <w:pStyle w:val="Obsah1"/>
        <w:tabs>
          <w:tab w:val="right" w:leader="dot" w:pos="8892"/>
        </w:tabs>
        <w:rPr>
          <w:rFonts w:asciiTheme="minorHAnsi" w:eastAsiaTheme="minorEastAsia" w:hAnsiTheme="minorHAnsi" w:cstheme="minorBidi"/>
          <w:sz w:val="21"/>
          <w:szCs w:val="21"/>
        </w:rPr>
      </w:pPr>
      <w:hyperlink w:anchor="_Toc106475032" w:history="1">
        <w:r w:rsidR="004A343C" w:rsidRPr="00712BC6">
          <w:rPr>
            <w:rStyle w:val="Hypertextovprepojenie"/>
            <w:rFonts w:eastAsia="Calibri"/>
            <w:sz w:val="21"/>
            <w:szCs w:val="21"/>
            <w:lang w:eastAsia="en-US"/>
          </w:rPr>
          <w:t>POŽIADAVKÁCH A POSÚDENIE ICH SPLNENIA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73FC5A7D" w14:textId="3748E59D"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33" w:history="1">
        <w:r w:rsidR="004A343C" w:rsidRPr="00712BC6">
          <w:rPr>
            <w:rStyle w:val="Hypertextovprepojenie"/>
            <w:sz w:val="21"/>
            <w:szCs w:val="21"/>
            <w:lang w:eastAsia="cs-CZ"/>
          </w:rPr>
          <w:t>10.</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Žiadosť</w:t>
        </w:r>
        <w:r w:rsidR="004A343C" w:rsidRPr="00712BC6">
          <w:rPr>
            <w:rStyle w:val="Hypertextovprepojenie"/>
            <w:rFonts w:eastAsia="Calibri"/>
            <w:sz w:val="21"/>
            <w:szCs w:val="21"/>
            <w:lang w:eastAsia="en-US"/>
          </w:rPr>
          <w:t xml:space="preserve">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3328763B" w14:textId="714E376A"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34" w:history="1">
        <w:r w:rsidR="004A343C" w:rsidRPr="00712BC6">
          <w:rPr>
            <w:rStyle w:val="Hypertextovprepojenie"/>
            <w:sz w:val="21"/>
            <w:szCs w:val="21"/>
          </w:rPr>
          <w:t>11.</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Obsah</w:t>
        </w:r>
        <w:r w:rsidR="004A343C" w:rsidRPr="00712BC6">
          <w:rPr>
            <w:rStyle w:val="Hypertextovprepojenie"/>
            <w:sz w:val="21"/>
            <w:szCs w:val="21"/>
          </w:rPr>
          <w:t xml:space="preserve"> žiadosti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8</w:t>
        </w:r>
        <w:r w:rsidR="004A343C" w:rsidRPr="00712BC6">
          <w:rPr>
            <w:webHidden/>
            <w:sz w:val="21"/>
            <w:szCs w:val="21"/>
          </w:rPr>
          <w:fldChar w:fldCharType="end"/>
        </w:r>
      </w:hyperlink>
    </w:p>
    <w:p w14:paraId="324C82FC" w14:textId="7CDA507E"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35" w:history="1">
        <w:r w:rsidR="004A343C" w:rsidRPr="00712BC6">
          <w:rPr>
            <w:rStyle w:val="Hypertextovprepojenie"/>
            <w:rFonts w:eastAsia="Calibri"/>
            <w:sz w:val="21"/>
            <w:szCs w:val="21"/>
          </w:rPr>
          <w:t>12.</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P</w:t>
        </w:r>
        <w:r w:rsidR="004A343C" w:rsidRPr="00712BC6">
          <w:rPr>
            <w:rStyle w:val="Hypertextovprepojenie"/>
            <w:rFonts w:eastAsia="Calibri"/>
            <w:sz w:val="21"/>
            <w:szCs w:val="21"/>
            <w:lang w:eastAsia="cs-CZ"/>
          </w:rPr>
          <w:t>odmienky</w:t>
        </w:r>
        <w:r w:rsidR="004A343C" w:rsidRPr="00712BC6">
          <w:rPr>
            <w:rStyle w:val="Hypertextovprepojenie"/>
            <w:rFonts w:eastAsia="Calibri"/>
            <w:sz w:val="21"/>
            <w:szCs w:val="21"/>
          </w:rPr>
          <w:t xml:space="preserve"> účasti vo verejnom obstarávaní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8</w:t>
        </w:r>
        <w:r w:rsidR="004A343C" w:rsidRPr="00712BC6">
          <w:rPr>
            <w:webHidden/>
            <w:sz w:val="21"/>
            <w:szCs w:val="21"/>
          </w:rPr>
          <w:fldChar w:fldCharType="end"/>
        </w:r>
      </w:hyperlink>
    </w:p>
    <w:p w14:paraId="3C49D750" w14:textId="148F0231"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36" w:history="1">
        <w:r w:rsidR="004A343C" w:rsidRPr="00712BC6">
          <w:rPr>
            <w:rStyle w:val="Hypertextovprepojenie"/>
            <w:rFonts w:eastAsia="Calibri"/>
            <w:sz w:val="21"/>
            <w:szCs w:val="21"/>
          </w:rPr>
          <w:t>13.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Oprávnenie</w:t>
        </w:r>
        <w:r w:rsidR="004A343C" w:rsidRPr="00712BC6">
          <w:rPr>
            <w:rStyle w:val="Hypertextovprepojenie"/>
            <w:rFonts w:eastAsia="Calibri"/>
            <w:sz w:val="21"/>
            <w:szCs w:val="21"/>
          </w:rPr>
          <w:t xml:space="preserve"> predložiť žiadosť o účasť a späťvzatie žiadosti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9</w:t>
        </w:r>
        <w:r w:rsidR="004A343C" w:rsidRPr="00712BC6">
          <w:rPr>
            <w:webHidden/>
            <w:sz w:val="21"/>
            <w:szCs w:val="21"/>
          </w:rPr>
          <w:fldChar w:fldCharType="end"/>
        </w:r>
      </w:hyperlink>
    </w:p>
    <w:p w14:paraId="77D5E2C3" w14:textId="2073B599"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37" w:history="1">
        <w:r w:rsidR="004A343C" w:rsidRPr="00712BC6">
          <w:rPr>
            <w:rStyle w:val="Hypertextovprepojenie"/>
            <w:rFonts w:eastAsia="Calibri"/>
            <w:sz w:val="21"/>
            <w:szCs w:val="21"/>
          </w:rPr>
          <w:t>14.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Miesto</w:t>
        </w:r>
        <w:r w:rsidR="004A343C" w:rsidRPr="00712BC6">
          <w:rPr>
            <w:rStyle w:val="Hypertextovprepojenie"/>
            <w:rFonts w:eastAsia="Calibri"/>
            <w:sz w:val="21"/>
            <w:szCs w:val="21"/>
          </w:rPr>
          <w:t xml:space="preserve"> a lehota na predkladanie žiadostí o účasť a sprístupnenie týchto žiadostí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9</w:t>
        </w:r>
        <w:r w:rsidR="004A343C" w:rsidRPr="00712BC6">
          <w:rPr>
            <w:webHidden/>
            <w:sz w:val="21"/>
            <w:szCs w:val="21"/>
          </w:rPr>
          <w:fldChar w:fldCharType="end"/>
        </w:r>
      </w:hyperlink>
    </w:p>
    <w:p w14:paraId="636956B6" w14:textId="3693E644"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38" w:history="1">
        <w:r w:rsidR="004A343C" w:rsidRPr="00712BC6">
          <w:rPr>
            <w:rStyle w:val="Hypertextovprepojenie"/>
            <w:rFonts w:eastAsia="Calibri"/>
            <w:sz w:val="21"/>
            <w:szCs w:val="21"/>
            <w:lang w:eastAsia="en-US"/>
          </w:rPr>
          <w:t>15.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Posúdenie</w:t>
        </w:r>
        <w:r w:rsidR="004A343C" w:rsidRPr="00712BC6">
          <w:rPr>
            <w:rStyle w:val="Hypertextovprepojenie"/>
            <w:rFonts w:eastAsia="Calibri"/>
            <w:sz w:val="21"/>
            <w:szCs w:val="21"/>
            <w:lang w:eastAsia="en-US"/>
          </w:rPr>
          <w:t xml:space="preserve"> splnenia podmienok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10</w:t>
        </w:r>
        <w:r w:rsidR="004A343C" w:rsidRPr="00712BC6">
          <w:rPr>
            <w:webHidden/>
            <w:sz w:val="21"/>
            <w:szCs w:val="21"/>
          </w:rPr>
          <w:fldChar w:fldCharType="end"/>
        </w:r>
      </w:hyperlink>
    </w:p>
    <w:p w14:paraId="5B307854" w14:textId="7F4F27AE"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39" w:history="1">
        <w:r w:rsidR="004A343C" w:rsidRPr="00712BC6">
          <w:rPr>
            <w:rStyle w:val="Hypertextovprepojenie"/>
            <w:rFonts w:eastAsia="Calibri"/>
            <w:sz w:val="21"/>
            <w:szCs w:val="21"/>
            <w:lang w:eastAsia="en-US"/>
          </w:rPr>
          <w:t>16.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Vysvetľovanie</w:t>
        </w:r>
        <w:r w:rsidR="004A343C" w:rsidRPr="00712BC6">
          <w:rPr>
            <w:rStyle w:val="Hypertextovprepojenie"/>
            <w:rFonts w:eastAsia="Calibri"/>
            <w:sz w:val="21"/>
            <w:szCs w:val="21"/>
          </w:rPr>
          <w:t xml:space="preserve"> dokladov na preukázanie splnenia podmienok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11</w:t>
        </w:r>
        <w:r w:rsidR="004A343C" w:rsidRPr="00712BC6">
          <w:rPr>
            <w:webHidden/>
            <w:sz w:val="21"/>
            <w:szCs w:val="21"/>
          </w:rPr>
          <w:fldChar w:fldCharType="end"/>
        </w:r>
      </w:hyperlink>
    </w:p>
    <w:p w14:paraId="6D852427" w14:textId="40063D3A"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40" w:history="1">
        <w:r w:rsidR="004A343C" w:rsidRPr="00712BC6">
          <w:rPr>
            <w:rStyle w:val="Hypertextovprepojenie"/>
            <w:rFonts w:eastAsia="Calibri"/>
            <w:sz w:val="21"/>
            <w:szCs w:val="21"/>
            <w:lang w:eastAsia="en-US"/>
          </w:rPr>
          <w:t>17.</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Vylúčenie</w:t>
        </w:r>
        <w:r w:rsidR="004A343C" w:rsidRPr="00712BC6">
          <w:rPr>
            <w:rStyle w:val="Hypertextovprepojenie"/>
            <w:rFonts w:eastAsia="Calibri"/>
            <w:sz w:val="21"/>
            <w:szCs w:val="21"/>
            <w:lang w:eastAsia="en-US"/>
          </w:rPr>
          <w:t xml:space="preserve"> </w:t>
        </w:r>
        <w:r w:rsidR="004A343C" w:rsidRPr="00712BC6">
          <w:rPr>
            <w:rStyle w:val="Hypertextovprepojenie"/>
            <w:rFonts w:eastAsia="Calibri"/>
            <w:sz w:val="21"/>
            <w:szCs w:val="21"/>
          </w:rPr>
          <w:t>záujemcu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11</w:t>
        </w:r>
        <w:r w:rsidR="004A343C" w:rsidRPr="00712BC6">
          <w:rPr>
            <w:webHidden/>
            <w:sz w:val="21"/>
            <w:szCs w:val="21"/>
          </w:rPr>
          <w:fldChar w:fldCharType="end"/>
        </w:r>
      </w:hyperlink>
    </w:p>
    <w:p w14:paraId="27C8CCC1" w14:textId="08005CB9" w:rsidR="004A343C" w:rsidRPr="00712BC6" w:rsidRDefault="00A56B06">
      <w:pPr>
        <w:pStyle w:val="Obsah3"/>
        <w:rPr>
          <w:rFonts w:asciiTheme="minorHAnsi" w:eastAsiaTheme="minorEastAsia" w:hAnsiTheme="minorHAnsi" w:cstheme="minorBidi"/>
          <w:sz w:val="21"/>
          <w:szCs w:val="21"/>
        </w:rPr>
      </w:pPr>
      <w:hyperlink w:anchor="_Toc106475041" w:history="1">
        <w:r w:rsidR="004A343C" w:rsidRPr="00712BC6">
          <w:rPr>
            <w:rStyle w:val="Hypertextovprepojenie"/>
            <w:rFonts w:eastAsia="Calibri"/>
            <w:b/>
            <w:sz w:val="21"/>
            <w:szCs w:val="21"/>
            <w:lang w:eastAsia="en-US"/>
          </w:rPr>
          <w:t>Časť 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12</w:t>
        </w:r>
        <w:r w:rsidR="004A343C" w:rsidRPr="00712BC6">
          <w:rPr>
            <w:webHidden/>
            <w:sz w:val="21"/>
            <w:szCs w:val="21"/>
          </w:rPr>
          <w:fldChar w:fldCharType="end"/>
        </w:r>
      </w:hyperlink>
    </w:p>
    <w:p w14:paraId="5D63C0D5" w14:textId="2C00C17E" w:rsidR="004A343C" w:rsidRPr="00712BC6" w:rsidRDefault="00A56B06">
      <w:pPr>
        <w:pStyle w:val="Obsah1"/>
        <w:tabs>
          <w:tab w:val="right" w:leader="dot" w:pos="8892"/>
        </w:tabs>
        <w:rPr>
          <w:rFonts w:asciiTheme="minorHAnsi" w:eastAsiaTheme="minorEastAsia" w:hAnsiTheme="minorHAnsi" w:cstheme="minorBidi"/>
          <w:sz w:val="21"/>
          <w:szCs w:val="21"/>
        </w:rPr>
      </w:pPr>
      <w:hyperlink w:anchor="_Toc106475042" w:history="1">
        <w:r w:rsidR="004A343C" w:rsidRPr="00712BC6">
          <w:rPr>
            <w:rStyle w:val="Hypertextovprepojenie"/>
            <w:rFonts w:eastAsia="Calibri"/>
            <w:sz w:val="21"/>
            <w:szCs w:val="21"/>
            <w:lang w:eastAsia="en-US"/>
          </w:rPr>
          <w:t>VYTVORENIE DYNAMICKÉHO NÁKUPNÉHO SYSTÉMU A ZADÁVANIE KONKRÉTNYCH ZÁKAZIEK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12</w:t>
        </w:r>
        <w:r w:rsidR="004A343C" w:rsidRPr="00712BC6">
          <w:rPr>
            <w:webHidden/>
            <w:sz w:val="21"/>
            <w:szCs w:val="21"/>
          </w:rPr>
          <w:fldChar w:fldCharType="end"/>
        </w:r>
      </w:hyperlink>
    </w:p>
    <w:p w14:paraId="56E99879" w14:textId="4539F3F1"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43" w:history="1">
        <w:r w:rsidR="004A343C" w:rsidRPr="00712BC6">
          <w:rPr>
            <w:rStyle w:val="Hypertextovprepojenie"/>
            <w:rFonts w:eastAsia="Calibri"/>
            <w:sz w:val="21"/>
            <w:szCs w:val="21"/>
            <w:lang w:eastAsia="en-US"/>
          </w:rPr>
          <w:t>18.</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Zaradenie záujemcu do vytvoreného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13</w:t>
        </w:r>
        <w:r w:rsidR="004A343C" w:rsidRPr="00712BC6">
          <w:rPr>
            <w:webHidden/>
            <w:sz w:val="21"/>
            <w:szCs w:val="21"/>
          </w:rPr>
          <w:fldChar w:fldCharType="end"/>
        </w:r>
      </w:hyperlink>
    </w:p>
    <w:p w14:paraId="5A8B45C7" w14:textId="2E964999"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44" w:history="1">
        <w:r w:rsidR="004A343C" w:rsidRPr="00712BC6">
          <w:rPr>
            <w:rStyle w:val="Hypertextovprepojenie"/>
            <w:rFonts w:eastAsia="Calibri"/>
            <w:sz w:val="21"/>
            <w:szCs w:val="21"/>
            <w:lang w:eastAsia="en-US"/>
          </w:rPr>
          <w:t>19.</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Zadávanie zákaziek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13</w:t>
        </w:r>
        <w:r w:rsidR="004A343C" w:rsidRPr="00712BC6">
          <w:rPr>
            <w:webHidden/>
            <w:sz w:val="21"/>
            <w:szCs w:val="21"/>
          </w:rPr>
          <w:fldChar w:fldCharType="end"/>
        </w:r>
      </w:hyperlink>
    </w:p>
    <w:p w14:paraId="2C00CBBF" w14:textId="452041B1" w:rsidR="004A343C" w:rsidRPr="00712BC6" w:rsidRDefault="00A56B06">
      <w:pPr>
        <w:pStyle w:val="Obsah3"/>
        <w:rPr>
          <w:rFonts w:asciiTheme="minorHAnsi" w:eastAsiaTheme="minorEastAsia" w:hAnsiTheme="minorHAnsi" w:cstheme="minorBidi"/>
          <w:sz w:val="21"/>
          <w:szCs w:val="21"/>
        </w:rPr>
      </w:pPr>
      <w:hyperlink w:anchor="_Toc106475045" w:history="1">
        <w:r w:rsidR="004A343C" w:rsidRPr="00712BC6">
          <w:rPr>
            <w:rStyle w:val="Hypertextovprepojenie"/>
            <w:rFonts w:eastAsia="Calibri"/>
            <w:b/>
            <w:sz w:val="21"/>
            <w:szCs w:val="21"/>
            <w:lang w:eastAsia="en-US"/>
          </w:rPr>
          <w:t>Časť VI.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359519CE" w14:textId="65B98235" w:rsidR="004A343C" w:rsidRPr="00712BC6" w:rsidRDefault="00A56B06">
      <w:pPr>
        <w:pStyle w:val="Obsah1"/>
        <w:tabs>
          <w:tab w:val="right" w:leader="dot" w:pos="8892"/>
        </w:tabs>
        <w:rPr>
          <w:rFonts w:asciiTheme="minorHAnsi" w:eastAsiaTheme="minorEastAsia" w:hAnsiTheme="minorHAnsi" w:cstheme="minorBidi"/>
          <w:sz w:val="21"/>
          <w:szCs w:val="21"/>
        </w:rPr>
      </w:pPr>
      <w:hyperlink w:anchor="_Toc106475046" w:history="1">
        <w:r w:rsidR="004A343C" w:rsidRPr="00712BC6">
          <w:rPr>
            <w:rStyle w:val="Hypertextovprepojenie"/>
            <w:rFonts w:eastAsia="Calibri"/>
            <w:sz w:val="21"/>
            <w:szCs w:val="21"/>
            <w:lang w:eastAsia="en-US"/>
          </w:rPr>
          <w:t>PRÍPRAVA PONÚK PREDKLADANÝCH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340BCF40" w14:textId="598C64EA"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47" w:history="1">
        <w:r w:rsidR="004A343C" w:rsidRPr="00712BC6">
          <w:rPr>
            <w:rStyle w:val="Hypertextovprepojenie"/>
            <w:rFonts w:eastAsia="Calibri"/>
            <w:sz w:val="21"/>
            <w:szCs w:val="21"/>
            <w:lang w:eastAsia="en-US"/>
          </w:rPr>
          <w:t>20.</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Vyhotovenie a jazyk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441A94CE" w14:textId="2A571162"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48" w:history="1">
        <w:r w:rsidR="004A343C" w:rsidRPr="00712BC6">
          <w:rPr>
            <w:rStyle w:val="Hypertextovprepojenie"/>
            <w:rFonts w:eastAsia="Calibri"/>
            <w:sz w:val="21"/>
            <w:szCs w:val="21"/>
            <w:lang w:eastAsia="en-US"/>
          </w:rPr>
          <w:t>21.</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Variantné riešenie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15</w:t>
        </w:r>
        <w:r w:rsidR="004A343C" w:rsidRPr="00712BC6">
          <w:rPr>
            <w:webHidden/>
            <w:sz w:val="21"/>
            <w:szCs w:val="21"/>
          </w:rPr>
          <w:fldChar w:fldCharType="end"/>
        </w:r>
      </w:hyperlink>
    </w:p>
    <w:p w14:paraId="4ACB7269" w14:textId="3DEDEF47"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49" w:history="1">
        <w:r w:rsidR="004A343C" w:rsidRPr="00712BC6">
          <w:rPr>
            <w:rStyle w:val="Hypertextovprepojenie"/>
            <w:rFonts w:eastAsia="Calibri"/>
            <w:sz w:val="21"/>
            <w:szCs w:val="21"/>
            <w:lang w:eastAsia="en-US"/>
          </w:rPr>
          <w:t>22.</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Mena a ceny uvádzané v ponukách, mena finančného plnenia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15</w:t>
        </w:r>
        <w:r w:rsidR="004A343C" w:rsidRPr="00712BC6">
          <w:rPr>
            <w:webHidden/>
            <w:sz w:val="21"/>
            <w:szCs w:val="21"/>
          </w:rPr>
          <w:fldChar w:fldCharType="end"/>
        </w:r>
      </w:hyperlink>
    </w:p>
    <w:p w14:paraId="79F0FC3C" w14:textId="07FDF9DB"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50" w:history="1">
        <w:r w:rsidR="004A343C" w:rsidRPr="00712BC6">
          <w:rPr>
            <w:rStyle w:val="Hypertextovprepojenie"/>
            <w:rFonts w:eastAsia="Calibri"/>
            <w:sz w:val="21"/>
            <w:szCs w:val="21"/>
          </w:rPr>
          <w:t>23.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Zábezpeka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D097EB0" w14:textId="4CC66398" w:rsidR="004A343C" w:rsidRPr="00712BC6" w:rsidRDefault="00A56B06">
      <w:pPr>
        <w:pStyle w:val="Obsah3"/>
        <w:rPr>
          <w:rFonts w:asciiTheme="minorHAnsi" w:eastAsiaTheme="minorEastAsia" w:hAnsiTheme="minorHAnsi" w:cstheme="minorBidi"/>
          <w:sz w:val="21"/>
          <w:szCs w:val="21"/>
        </w:rPr>
      </w:pPr>
      <w:hyperlink w:anchor="_Toc106475051" w:history="1">
        <w:r w:rsidR="004A343C" w:rsidRPr="00712BC6">
          <w:rPr>
            <w:rStyle w:val="Hypertextovprepojenie"/>
            <w:rFonts w:eastAsia="Calibri"/>
            <w:b/>
            <w:sz w:val="21"/>
            <w:szCs w:val="21"/>
            <w:lang w:eastAsia="en-US"/>
          </w:rPr>
          <w:t>Časť VII.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604DE733" w14:textId="5C5F8D84" w:rsidR="004A343C" w:rsidRPr="00712BC6" w:rsidRDefault="00A56B06">
      <w:pPr>
        <w:pStyle w:val="Obsah1"/>
        <w:tabs>
          <w:tab w:val="right" w:leader="dot" w:pos="8892"/>
        </w:tabs>
        <w:rPr>
          <w:rFonts w:asciiTheme="minorHAnsi" w:eastAsiaTheme="minorEastAsia" w:hAnsiTheme="minorHAnsi" w:cstheme="minorBidi"/>
          <w:sz w:val="21"/>
          <w:szCs w:val="21"/>
        </w:rPr>
      </w:pPr>
      <w:hyperlink w:anchor="_Toc106475052" w:history="1">
        <w:r w:rsidR="004A343C" w:rsidRPr="00712BC6">
          <w:rPr>
            <w:rStyle w:val="Hypertextovprepojenie"/>
            <w:rFonts w:eastAsia="Calibri"/>
            <w:sz w:val="21"/>
            <w:szCs w:val="21"/>
            <w:lang w:eastAsia="en-US"/>
          </w:rPr>
          <w:t>OBSAH PONÚK PREDKLADANÝCH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7AB7163" w14:textId="16B94500"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53" w:history="1">
        <w:r w:rsidR="004A343C" w:rsidRPr="00712BC6">
          <w:rPr>
            <w:rStyle w:val="Hypertextovprepojenie"/>
            <w:rFonts w:eastAsia="Calibri"/>
            <w:sz w:val="21"/>
            <w:szCs w:val="21"/>
            <w:lang w:eastAsia="en-US"/>
          </w:rPr>
          <w:t>24.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Obsah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77299EFB" w14:textId="700BDC12" w:rsidR="004A343C" w:rsidRPr="00712BC6" w:rsidRDefault="00A56B06">
      <w:pPr>
        <w:pStyle w:val="Obsah3"/>
        <w:rPr>
          <w:rFonts w:asciiTheme="minorHAnsi" w:eastAsiaTheme="minorEastAsia" w:hAnsiTheme="minorHAnsi" w:cstheme="minorBidi"/>
          <w:sz w:val="21"/>
          <w:szCs w:val="21"/>
        </w:rPr>
      </w:pPr>
      <w:hyperlink w:anchor="_Toc106475054" w:history="1">
        <w:r w:rsidR="004A343C" w:rsidRPr="00712BC6">
          <w:rPr>
            <w:rStyle w:val="Hypertextovprepojenie"/>
            <w:rFonts w:eastAsia="Calibri"/>
            <w:b/>
            <w:sz w:val="21"/>
            <w:szCs w:val="21"/>
            <w:lang w:eastAsia="en-US"/>
          </w:rPr>
          <w:t>Časť VIII.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12C4EFFC" w14:textId="20475054" w:rsidR="004A343C" w:rsidRPr="00712BC6" w:rsidRDefault="00A56B06">
      <w:pPr>
        <w:pStyle w:val="Obsah1"/>
        <w:tabs>
          <w:tab w:val="right" w:leader="dot" w:pos="8892"/>
        </w:tabs>
        <w:rPr>
          <w:rFonts w:asciiTheme="minorHAnsi" w:eastAsiaTheme="minorEastAsia" w:hAnsiTheme="minorHAnsi" w:cstheme="minorBidi"/>
          <w:sz w:val="21"/>
          <w:szCs w:val="21"/>
        </w:rPr>
      </w:pPr>
      <w:hyperlink w:anchor="_Toc106475055" w:history="1">
        <w:r w:rsidR="004A343C" w:rsidRPr="00712BC6">
          <w:rPr>
            <w:rStyle w:val="Hypertextovprepojenie"/>
            <w:rFonts w:eastAsia="Calibri"/>
            <w:sz w:val="21"/>
            <w:szCs w:val="21"/>
            <w:lang w:eastAsia="en-US"/>
          </w:rPr>
          <w:t>PREDKLADANIE A VYHODNOCOVANIE PONÚK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8374022" w14:textId="6476BDBA"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56" w:history="1">
        <w:r w:rsidR="004A343C" w:rsidRPr="00712BC6">
          <w:rPr>
            <w:rStyle w:val="Hypertextovprepojenie"/>
            <w:rFonts w:eastAsia="Calibri"/>
            <w:sz w:val="21"/>
            <w:szCs w:val="21"/>
            <w:lang w:eastAsia="en-US"/>
          </w:rPr>
          <w:t>25.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Oprávnenie predložiť ponuku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6AA42AEC" w14:textId="126064F9"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57" w:history="1">
        <w:r w:rsidR="004A343C" w:rsidRPr="00712BC6">
          <w:rPr>
            <w:rStyle w:val="Hypertextovprepojenie"/>
            <w:rFonts w:eastAsia="Calibri"/>
            <w:sz w:val="21"/>
            <w:szCs w:val="21"/>
            <w:lang w:eastAsia="en-US"/>
          </w:rPr>
          <w:t>26.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Predloženie ponuky a späťvzatie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370F8005" w14:textId="1FE8141D"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58" w:history="1">
        <w:r w:rsidR="004A343C" w:rsidRPr="00712BC6">
          <w:rPr>
            <w:rStyle w:val="Hypertextovprepojenie"/>
            <w:rFonts w:eastAsia="Calibri"/>
            <w:sz w:val="21"/>
            <w:szCs w:val="21"/>
            <w:lang w:eastAsia="en-US"/>
          </w:rPr>
          <w:t>27.</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Miesto a lehota na predkladanie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68AF02F3" w14:textId="4B88EC27"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59" w:history="1">
        <w:r w:rsidR="004A343C" w:rsidRPr="00712BC6">
          <w:rPr>
            <w:rStyle w:val="Hypertextovprepojenie"/>
            <w:rFonts w:eastAsia="Calibri"/>
            <w:sz w:val="21"/>
            <w:szCs w:val="21"/>
            <w:lang w:eastAsia="en-US"/>
          </w:rPr>
          <w:t>28.</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Lehota viazanosti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1D111AE4" w14:textId="317C8354"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60" w:history="1">
        <w:r w:rsidR="004A343C" w:rsidRPr="00712BC6">
          <w:rPr>
            <w:rStyle w:val="Hypertextovprepojenie"/>
            <w:rFonts w:eastAsia="Calibri"/>
            <w:sz w:val="21"/>
            <w:szCs w:val="21"/>
            <w:lang w:eastAsia="en-US"/>
          </w:rPr>
          <w:t>29.</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Otváranie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344164E9" w14:textId="3D584C68"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61" w:history="1">
        <w:r w:rsidR="004A343C" w:rsidRPr="00712BC6">
          <w:rPr>
            <w:rStyle w:val="Hypertextovprepojenie"/>
            <w:rFonts w:eastAsia="Calibri"/>
            <w:sz w:val="21"/>
            <w:szCs w:val="21"/>
            <w:lang w:eastAsia="en-US"/>
          </w:rPr>
          <w:t>30.</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Vyhodnocovanie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4BC90E71" w14:textId="3899C482"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62" w:history="1">
        <w:r w:rsidR="004A343C" w:rsidRPr="00712BC6">
          <w:rPr>
            <w:rStyle w:val="Hypertextovprepojenie"/>
            <w:rFonts w:eastAsia="Calibri"/>
            <w:sz w:val="21"/>
            <w:szCs w:val="21"/>
            <w:lang w:eastAsia="en-US"/>
          </w:rPr>
          <w:t>31.</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Vysvetľovanie ponuky, odôvodnenie mimoriadne nízkej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7B3BF00C" w14:textId="72BEBB28"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63" w:history="1">
        <w:r w:rsidR="004A343C" w:rsidRPr="00712BC6">
          <w:rPr>
            <w:rStyle w:val="Hypertextovprepojenie"/>
            <w:rFonts w:eastAsia="Calibri"/>
            <w:sz w:val="21"/>
            <w:szCs w:val="21"/>
            <w:lang w:eastAsia="en-US"/>
          </w:rPr>
          <w:t>32.</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en-US"/>
          </w:rPr>
          <w:t>Vylúčenie ponuky/dodávateľa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19</w:t>
        </w:r>
        <w:r w:rsidR="004A343C" w:rsidRPr="00712BC6">
          <w:rPr>
            <w:webHidden/>
            <w:sz w:val="21"/>
            <w:szCs w:val="21"/>
          </w:rPr>
          <w:fldChar w:fldCharType="end"/>
        </w:r>
      </w:hyperlink>
    </w:p>
    <w:p w14:paraId="4574E4E2" w14:textId="30A70AA1"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64" w:history="1">
        <w:r w:rsidR="004A343C" w:rsidRPr="00712BC6">
          <w:rPr>
            <w:rStyle w:val="Hypertextovprepojenie"/>
            <w:rFonts w:eastAsia="Calibri"/>
            <w:sz w:val="21"/>
            <w:szCs w:val="21"/>
            <w:lang w:eastAsia="en-US"/>
          </w:rPr>
          <w:t>33.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Vyhodnocovanie návrhov na plnenie kritérií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307D9AED" w14:textId="6F5B3DA0"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65" w:history="1">
        <w:r w:rsidR="004A343C" w:rsidRPr="00712BC6">
          <w:rPr>
            <w:rStyle w:val="Hypertextovprepojenie"/>
            <w:rFonts w:eastAsia="Calibri"/>
            <w:sz w:val="21"/>
            <w:szCs w:val="21"/>
            <w:lang w:eastAsia="en-US"/>
          </w:rPr>
          <w:t>34.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Elektronická aukcia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5DAD545B" w14:textId="41560A70"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66" w:history="1">
        <w:r w:rsidR="004A343C" w:rsidRPr="00712BC6">
          <w:rPr>
            <w:rStyle w:val="Hypertextovprepojenie"/>
            <w:rFonts w:eastAsia="Calibri"/>
            <w:sz w:val="21"/>
            <w:szCs w:val="21"/>
            <w:lang w:eastAsia="en-US"/>
          </w:rPr>
          <w:t>35.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Informácia o výsledku vyhodnocovania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5D8A143A" w14:textId="24CC4A9A" w:rsidR="004A343C" w:rsidRPr="00712BC6" w:rsidRDefault="00A56B06">
      <w:pPr>
        <w:pStyle w:val="Obsah2"/>
        <w:tabs>
          <w:tab w:val="left" w:pos="1100"/>
        </w:tabs>
        <w:rPr>
          <w:rFonts w:asciiTheme="minorHAnsi" w:eastAsiaTheme="minorEastAsia" w:hAnsiTheme="minorHAnsi" w:cstheme="minorBidi"/>
          <w:sz w:val="21"/>
          <w:szCs w:val="21"/>
        </w:rPr>
      </w:pPr>
      <w:hyperlink w:anchor="_Toc106475067" w:history="1">
        <w:r w:rsidR="004A343C" w:rsidRPr="00712BC6">
          <w:rPr>
            <w:rStyle w:val="Hypertextovprepojenie"/>
            <w:rFonts w:eastAsia="Calibri"/>
            <w:sz w:val="21"/>
            <w:szCs w:val="21"/>
          </w:rPr>
          <w:t>36.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Ochrana osobných údajov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3F81924B" w14:textId="42384CDA" w:rsidR="00F57F94" w:rsidRPr="00712BC6" w:rsidRDefault="001A0B40" w:rsidP="00712BC6">
      <w:r w:rsidRPr="00712BC6">
        <w:rPr>
          <w:sz w:val="21"/>
          <w:szCs w:val="21"/>
        </w:rPr>
        <w:fldChar w:fldCharType="end"/>
      </w:r>
    </w:p>
    <w:p w14:paraId="1EBF60EC" w14:textId="7BA01F7B" w:rsidR="00B204E1" w:rsidRPr="00B204E1" w:rsidRDefault="00F57F94" w:rsidP="00B204E1">
      <w:pPr>
        <w:jc w:val="center"/>
        <w:rPr>
          <w:rFonts w:cs="Arial"/>
          <w:sz w:val="22"/>
          <w:szCs w:val="22"/>
          <w:lang w:eastAsia="cs-CZ"/>
        </w:rPr>
      </w:pPr>
      <w:r w:rsidRPr="000B49E6">
        <w:rPr>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1" w:name="_Toc106475019"/>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2" w:name="_Toc106475020"/>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5DCBFC69" w:rsidR="00A93205" w:rsidRPr="00AA30F7" w:rsidRDefault="00A93205" w:rsidP="00A93205">
      <w:pPr>
        <w:ind w:firstLine="709"/>
      </w:pPr>
      <w:r w:rsidRPr="00AA30F7">
        <w:t>Kontaktná osoba:</w:t>
      </w:r>
      <w:r w:rsidRPr="00AA30F7">
        <w:tab/>
      </w:r>
      <w:r w:rsidR="003E0132">
        <w:t>Alena Morvayová</w:t>
      </w:r>
    </w:p>
    <w:p w14:paraId="49D3C852" w14:textId="28A40C0B" w:rsidR="00A93205" w:rsidRPr="00AA30F7" w:rsidRDefault="00A93205" w:rsidP="00A93205">
      <w:pPr>
        <w:ind w:firstLine="709"/>
      </w:pPr>
      <w:r w:rsidRPr="00AA30F7">
        <w:t>Telefón:</w:t>
      </w:r>
      <w:r w:rsidRPr="00AA30F7">
        <w:tab/>
      </w:r>
      <w:r w:rsidRPr="00AA30F7">
        <w:tab/>
        <w:t>+421 </w:t>
      </w:r>
      <w:r w:rsidR="00A64F38" w:rsidRPr="00AA30F7">
        <w:t xml:space="preserve">2 59 50 </w:t>
      </w:r>
      <w:r w:rsidR="003E0132">
        <w:t>1484</w:t>
      </w:r>
    </w:p>
    <w:p w14:paraId="5B8CD6B5" w14:textId="505852CF" w:rsidR="00005516" w:rsidRDefault="00A93205" w:rsidP="00A93205">
      <w:pPr>
        <w:ind w:firstLine="709"/>
        <w:rPr>
          <w:rStyle w:val="Hypertextovprepojenie"/>
        </w:rPr>
      </w:pPr>
      <w:r w:rsidRPr="00AA30F7">
        <w:t>E-mail:</w:t>
      </w:r>
      <w:r w:rsidRPr="00AA30F7">
        <w:tab/>
      </w:r>
      <w:r w:rsidRPr="00AA30F7">
        <w:tab/>
      </w:r>
      <w:r w:rsidRPr="00AA30F7">
        <w:tab/>
      </w:r>
      <w:r w:rsidR="003E0132" w:rsidRPr="006C2124">
        <w:t>morvayova.alena</w:t>
      </w:r>
      <w:hyperlink r:id="rId10" w:history="1">
        <w:r w:rsidR="00005516" w:rsidRPr="006C2124">
          <w:rPr>
            <w:rStyle w:val="Hypertextovprepojenie"/>
            <w:color w:val="auto"/>
            <w:u w:val="none"/>
          </w:rPr>
          <w:t>@dpb.sk</w:t>
        </w:r>
      </w:hyperlink>
    </w:p>
    <w:p w14:paraId="312FAC4B" w14:textId="77777777" w:rsidR="00005516" w:rsidRPr="00005516" w:rsidRDefault="00005516" w:rsidP="00A93205">
      <w:pPr>
        <w:ind w:firstLine="709"/>
        <w:rPr>
          <w:color w:val="0000FF"/>
          <w:u w:val="single"/>
        </w:rPr>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3" w:name="_Toc106475021"/>
      <w:bookmarkStart w:id="4" w:name="_Hlk522971590"/>
      <w:r w:rsidRPr="00B204E1">
        <w:rPr>
          <w:rFonts w:eastAsia="Calibri"/>
          <w:lang w:eastAsia="en-US"/>
        </w:rPr>
        <w:t>VŠEOBECNÉ INFORMÁCIE</w:t>
      </w:r>
      <w:bookmarkEnd w:id="3"/>
    </w:p>
    <w:p w14:paraId="74223883" w14:textId="4CDD8BF4" w:rsidR="00B204E1" w:rsidRPr="00B204E1" w:rsidRDefault="00A93205" w:rsidP="004D3A4B">
      <w:pPr>
        <w:pStyle w:val="Nadpis2"/>
        <w:numPr>
          <w:ilvl w:val="0"/>
          <w:numId w:val="9"/>
        </w:numPr>
        <w:jc w:val="left"/>
        <w:rPr>
          <w:rFonts w:cs="Arial"/>
        </w:rPr>
      </w:pPr>
      <w:bookmarkStart w:id="5" w:name="_Toc106475022"/>
      <w:r>
        <w:t>S</w:t>
      </w:r>
      <w:r w:rsidR="00B204E1" w:rsidRPr="00B204E1">
        <w:t>pôsob fungovania dynamického nákupného systému</w:t>
      </w:r>
      <w:bookmarkEnd w:id="5"/>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xml:space="preserve"> informačnom </w:t>
      </w:r>
      <w:proofErr w:type="spellStart"/>
      <w:r w:rsidR="00335CE1">
        <w:rPr>
          <w:rFonts w:eastAsia="Calibri"/>
          <w:sz w:val="22"/>
          <w:szCs w:val="22"/>
          <w:lang w:eastAsia="en-US"/>
        </w:rPr>
        <w:t>systémeJOSEPHINE</w:t>
      </w:r>
      <w:proofErr w:type="spellEnd"/>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6" w:name="_Toc106475023"/>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 xml:space="preserve">Aktuálne verzie prehliadačov: Internet Explorer, </w:t>
      </w:r>
      <w:proofErr w:type="spellStart"/>
      <w:r w:rsidRPr="00B204E1">
        <w:rPr>
          <w:rFonts w:eastAsia="Calibri"/>
          <w:sz w:val="22"/>
          <w:szCs w:val="22"/>
          <w:lang w:eastAsia="en-US"/>
        </w:rPr>
        <w:t>Mozilla</w:t>
      </w:r>
      <w:proofErr w:type="spellEnd"/>
      <w:r w:rsidRPr="00B204E1">
        <w:rPr>
          <w:rFonts w:eastAsia="Calibri"/>
          <w:sz w:val="22"/>
          <w:szCs w:val="22"/>
          <w:lang w:eastAsia="en-US"/>
        </w:rPr>
        <w:t xml:space="preserve">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 xml:space="preserve">Java SE </w:t>
      </w:r>
      <w:proofErr w:type="spellStart"/>
      <w:r>
        <w:rPr>
          <w:rFonts w:eastAsia="Calibri"/>
          <w:sz w:val="22"/>
          <w:szCs w:val="22"/>
          <w:lang w:eastAsia="en-US"/>
        </w:rPr>
        <w:t>RuntimeEnvironment</w:t>
      </w:r>
      <w:proofErr w:type="spellEnd"/>
      <w:r>
        <w:rPr>
          <w:rFonts w:eastAsia="Calibri"/>
          <w:sz w:val="22"/>
          <w:szCs w:val="22"/>
          <w:lang w:eastAsia="en-US"/>
        </w:rPr>
        <w: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 xml:space="preserve">prehliadač so zapnutým </w:t>
      </w:r>
      <w:proofErr w:type="spellStart"/>
      <w:r w:rsidRPr="00B204E1">
        <w:rPr>
          <w:rFonts w:eastAsia="Calibri"/>
          <w:sz w:val="22"/>
          <w:szCs w:val="22"/>
          <w:lang w:eastAsia="en-US"/>
        </w:rPr>
        <w:t>javascript</w:t>
      </w:r>
      <w:proofErr w:type="spellEnd"/>
      <w:r w:rsidRPr="00B204E1">
        <w:rPr>
          <w:rFonts w:eastAsia="Calibri"/>
          <w:sz w:val="22"/>
          <w:szCs w:val="22"/>
          <w:lang w:eastAsia="en-US"/>
        </w:rPr>
        <w:t xml:space="preserve"> a </w:t>
      </w:r>
      <w:proofErr w:type="spellStart"/>
      <w:r w:rsidRPr="00B204E1">
        <w:rPr>
          <w:rFonts w:eastAsia="Calibri"/>
          <w:sz w:val="22"/>
          <w:szCs w:val="22"/>
          <w:lang w:eastAsia="en-US"/>
        </w:rPr>
        <w:t>cookies</w:t>
      </w:r>
      <w:proofErr w:type="spellEnd"/>
      <w:r w:rsidRPr="00B204E1">
        <w:rPr>
          <w:rFonts w:eastAsia="Calibri"/>
          <w:sz w:val="22"/>
          <w:szCs w:val="22"/>
          <w:lang w:eastAsia="en-US"/>
        </w:rPr>
        <w:t>,</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w:t>
      </w:r>
      <w:proofErr w:type="spellStart"/>
      <w:r w:rsidRPr="00B204E1">
        <w:rPr>
          <w:rFonts w:eastAsia="Calibri"/>
          <w:sz w:val="22"/>
          <w:szCs w:val="22"/>
          <w:lang w:eastAsia="en-US"/>
        </w:rPr>
        <w:t>plug</w:t>
      </w:r>
      <w:proofErr w:type="spellEnd"/>
      <w:r w:rsidRPr="00B204E1">
        <w:rPr>
          <w:rFonts w:eastAsia="Calibri"/>
          <w:sz w:val="22"/>
          <w:szCs w:val="22"/>
          <w:lang w:eastAsia="en-US"/>
        </w:rPr>
        <w:t xml:space="preserve">-in, </w:t>
      </w:r>
      <w:proofErr w:type="spellStart"/>
      <w:r w:rsidRPr="00B204E1">
        <w:rPr>
          <w:rFonts w:eastAsia="Calibri"/>
          <w:sz w:val="22"/>
          <w:szCs w:val="22"/>
          <w:lang w:eastAsia="en-US"/>
        </w:rPr>
        <w:t>add</w:t>
      </w:r>
      <w:proofErr w:type="spellEnd"/>
      <w:r w:rsidRPr="00B204E1">
        <w:rPr>
          <w:rFonts w:eastAsia="Calibri"/>
          <w:sz w:val="22"/>
          <w:szCs w:val="22"/>
          <w:lang w:eastAsia="en-US"/>
        </w:rPr>
        <w:t xml:space="preserve">-on) ktoré modifikujú vykonávanie a renderovanie aplikácie alebo zasahujú do http </w:t>
      </w:r>
      <w:proofErr w:type="spellStart"/>
      <w:r w:rsidRPr="00B204E1">
        <w:rPr>
          <w:rFonts w:eastAsia="Calibri"/>
          <w:sz w:val="22"/>
          <w:szCs w:val="22"/>
          <w:lang w:eastAsia="en-US"/>
        </w:rPr>
        <w:t>headers</w:t>
      </w:r>
      <w:proofErr w:type="spellEnd"/>
      <w:r w:rsidRPr="00B204E1">
        <w:rPr>
          <w:rFonts w:eastAsia="Calibri"/>
          <w:sz w:val="22"/>
          <w:szCs w:val="22"/>
          <w:lang w:eastAsia="en-US"/>
        </w:rPr>
        <w:t>,</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 xml:space="preserve">počítač pripojený k sieti Internet bez blokovania alebo modifikovania http protokolu s terminovaním </w:t>
      </w:r>
      <w:proofErr w:type="spellStart"/>
      <w:r w:rsidRPr="00B204E1">
        <w:rPr>
          <w:rFonts w:eastAsia="Calibri"/>
          <w:sz w:val="22"/>
          <w:szCs w:val="22"/>
          <w:lang w:eastAsia="en-US"/>
        </w:rPr>
        <w:t>ssl</w:t>
      </w:r>
      <w:proofErr w:type="spellEnd"/>
      <w:r w:rsidRPr="00B204E1">
        <w:rPr>
          <w:rFonts w:eastAsia="Calibri"/>
          <w:sz w:val="22"/>
          <w:szCs w:val="22"/>
          <w:lang w:eastAsia="en-US"/>
        </w:rPr>
        <w:t xml:space="preserve">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9" w:name="_Toc106475024"/>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 xml:space="preserve">Technických požiadavkách </w:t>
        </w:r>
        <w:proofErr w:type="spellStart"/>
        <w:r w:rsidR="00F9786B" w:rsidRPr="00216590">
          <w:rPr>
            <w:rStyle w:val="Hypertextovprepojenie"/>
            <w:rFonts w:ascii="Garamond" w:hAnsi="Garamond"/>
          </w:rPr>
          <w:t>swJOSEPHINE</w:t>
        </w:r>
        <w:proofErr w:type="spellEnd"/>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w:t>
      </w:r>
      <w:proofErr w:type="spellStart"/>
      <w:r w:rsidRPr="00216590">
        <w:rPr>
          <w:rFonts w:ascii="Garamond" w:hAnsi="Garamond" w:cstheme="minorHAnsi"/>
        </w:rPr>
        <w:t>eID</w:t>
      </w:r>
      <w:proofErr w:type="spellEnd"/>
      <w:r w:rsidRPr="00216590">
        <w:rPr>
          <w:rFonts w:ascii="Garamond" w:hAnsi="Garamond" w:cstheme="minorHAnsi"/>
        </w:rPr>
        <w:t>)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a)</w:t>
      </w:r>
      <w:r w:rsidRPr="00216590">
        <w:rPr>
          <w:rFonts w:cs="Calibri"/>
          <w:sz w:val="22"/>
          <w:szCs w:val="22"/>
        </w:rPr>
        <w:tab/>
        <w:t>v systéme JOSEPHINE registráciou a prihlásením pomocou občianskeho preukazu s elektronickým čipom a bezpečnostným osobnostným kódom (</w:t>
      </w:r>
      <w:proofErr w:type="spellStart"/>
      <w:r w:rsidRPr="00216590">
        <w:rPr>
          <w:rFonts w:cs="Calibri"/>
          <w:sz w:val="22"/>
          <w:szCs w:val="22"/>
        </w:rPr>
        <w:t>eID</w:t>
      </w:r>
      <w:proofErr w:type="spellEnd"/>
      <w:r w:rsidRPr="00216590">
        <w:rPr>
          <w:rFonts w:cs="Calibri"/>
          <w:sz w:val="22"/>
          <w:szCs w:val="22"/>
        </w:rPr>
        <w:t xml:space="preserve">). V systéme je autentifikovaná spoločnosť, ktorú pomocou </w:t>
      </w:r>
      <w:proofErr w:type="spellStart"/>
      <w:r w:rsidRPr="00216590">
        <w:rPr>
          <w:rFonts w:cs="Calibri"/>
          <w:sz w:val="22"/>
          <w:szCs w:val="22"/>
        </w:rPr>
        <w:t>eID</w:t>
      </w:r>
      <w:proofErr w:type="spellEnd"/>
      <w:r w:rsidRPr="00216590">
        <w:rPr>
          <w:rFonts w:cs="Calibri"/>
          <w:sz w:val="22"/>
          <w:szCs w:val="22"/>
        </w:rPr>
        <w:t xml:space="preserve">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b) </w:t>
      </w:r>
      <w:r w:rsidRPr="00216590">
        <w:rPr>
          <w:sz w:val="22"/>
          <w:szCs w:val="22"/>
        </w:rPr>
        <w:tab/>
        <w:t xml:space="preserve">nahraním kvalifikovaného elektronického podpisu (napríklad podpisu </w:t>
      </w:r>
      <w:proofErr w:type="spellStart"/>
      <w:r w:rsidRPr="00216590">
        <w:rPr>
          <w:sz w:val="22"/>
          <w:szCs w:val="22"/>
        </w:rPr>
        <w:t>eID</w:t>
      </w:r>
      <w:proofErr w:type="spellEnd"/>
      <w:r w:rsidRPr="00216590">
        <w:rPr>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216590">
        <w:rPr>
          <w:rFonts w:cs="Calibri"/>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sz w:val="22"/>
          <w:szCs w:val="22"/>
        </w:rPr>
      </w:pPr>
      <w:r w:rsidRPr="00216590">
        <w:rPr>
          <w:rFonts w:cs="Calibri"/>
          <w:sz w:val="22"/>
          <w:szCs w:val="22"/>
        </w:rPr>
        <w:t xml:space="preserve">c) </w:t>
      </w:r>
      <w:r w:rsidRPr="00216590">
        <w:rPr>
          <w:rFonts w:cs="Calibri"/>
          <w:sz w:val="22"/>
          <w:szCs w:val="22"/>
        </w:rPr>
        <w:tab/>
        <w:t xml:space="preserve">vložením dokumentu preukazujúceho osobu štatutára na kartu užívateľa po registrácii, ktorý je podpísaný elektronickým podpisom štatutára, alebo prešiel zaručenou konverziou. </w:t>
      </w:r>
      <w:r w:rsidRPr="00216590">
        <w:rPr>
          <w:sz w:val="22"/>
          <w:szCs w:val="22"/>
        </w:rPr>
        <w:t xml:space="preserve">Autentifikáciu vykoná poskytovateľ systému JOSEPHINE a to v pracovných dňoch v čase 8.00 – 16.00 hod. </w:t>
      </w:r>
      <w:r w:rsidRPr="00216590">
        <w:rPr>
          <w:rFonts w:cs="Calibri"/>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d) </w:t>
      </w:r>
      <w:r w:rsidRPr="00216590">
        <w:rPr>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e)</w:t>
      </w:r>
      <w:r w:rsidRPr="00216590">
        <w:rPr>
          <w:rFonts w:cs="Calibri"/>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06475025"/>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2" w:name="_Toc106475026"/>
      <w:r>
        <w:rPr>
          <w:lang w:eastAsia="cs-CZ"/>
        </w:rPr>
        <w:t>P</w:t>
      </w:r>
      <w:r w:rsidR="00B204E1" w:rsidRPr="00B204E1">
        <w:rPr>
          <w:lang w:eastAsia="cs-CZ"/>
        </w:rPr>
        <w:t>redmet zákazky</w:t>
      </w:r>
      <w:bookmarkEnd w:id="12"/>
    </w:p>
    <w:p w14:paraId="670FAFE8" w14:textId="21CA0381" w:rsidR="001D7EA4"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A31D92" w:rsidRPr="00B93751">
        <w:rPr>
          <w:b/>
          <w:bCs/>
          <w:sz w:val="22"/>
          <w:szCs w:val="22"/>
        </w:rPr>
        <w:t>DNS _</w:t>
      </w:r>
      <w:r w:rsidR="00A31D92">
        <w:rPr>
          <w:b/>
          <w:bCs/>
          <w:sz w:val="22"/>
          <w:szCs w:val="22"/>
        </w:rPr>
        <w:t xml:space="preserve"> </w:t>
      </w:r>
      <w:r w:rsidR="00061795">
        <w:rPr>
          <w:b/>
          <w:bCs/>
          <w:sz w:val="22"/>
          <w:szCs w:val="22"/>
        </w:rPr>
        <w:t>Dezinfekčné a hygienické prostriedky</w:t>
      </w:r>
    </w:p>
    <w:p w14:paraId="3361A23D" w14:textId="5EE089B4" w:rsidR="00B204E1"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659FD57F"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w:t>
      </w:r>
      <w:r w:rsidR="00DD08FB">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5E3030DA" w:rsidR="00067B13" w:rsidRPr="00057DD3" w:rsidRDefault="00067B13" w:rsidP="004D3A4B">
      <w:pPr>
        <w:pStyle w:val="Nadpis2"/>
        <w:numPr>
          <w:ilvl w:val="0"/>
          <w:numId w:val="9"/>
        </w:numPr>
        <w:spacing w:after="240" w:line="240" w:lineRule="auto"/>
        <w:jc w:val="both"/>
        <w:rPr>
          <w:lang w:eastAsia="cs-CZ"/>
        </w:rPr>
      </w:pPr>
      <w:bookmarkStart w:id="13" w:name="nazov1"/>
      <w:bookmarkStart w:id="14" w:name="_Toc106475027"/>
      <w:bookmarkEnd w:id="13"/>
      <w:r>
        <w:rPr>
          <w:lang w:eastAsia="cs-CZ"/>
        </w:rPr>
        <w:t>R</w:t>
      </w:r>
      <w:r w:rsidR="00B204E1" w:rsidRPr="00B204E1">
        <w:rPr>
          <w:lang w:eastAsia="cs-CZ"/>
        </w:rPr>
        <w:t xml:space="preserve">ozsah zákazky podľa skupiny alebo jej časti zadávanej v rámci dynamického nákupného systému vymedzený </w:t>
      </w:r>
      <w:r w:rsidR="00C31571">
        <w:rPr>
          <w:lang w:eastAsia="cs-CZ"/>
        </w:rPr>
        <w:t>CPV</w:t>
      </w:r>
      <w:r w:rsidR="00B204E1" w:rsidRPr="00B204E1">
        <w:rPr>
          <w:lang w:eastAsia="cs-CZ"/>
        </w:rPr>
        <w:t xml:space="preserve"> kódmi</w:t>
      </w:r>
      <w:bookmarkEnd w:id="14"/>
    </w:p>
    <w:p w14:paraId="7369A349" w14:textId="0A19034A" w:rsidR="00DD08FB"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 xml:space="preserve">Číselný kód pre hlavný predmet a doplňujúce predmety zákazky z Hlavného slovníka, prípadne </w:t>
      </w:r>
      <w:r w:rsidR="00057DD3" w:rsidRPr="00057DD3">
        <w:rPr>
          <w:rFonts w:ascii="Garamond" w:hAnsi="Garamond" w:cs="Arial"/>
        </w:rPr>
        <w:t xml:space="preserve"> </w:t>
      </w:r>
      <w:r w:rsidRPr="00057DD3">
        <w:rPr>
          <w:rFonts w:ascii="Garamond" w:hAnsi="Garamond" w:cs="Arial"/>
        </w:rPr>
        <w:t>alfanumerický kód z Doplnkového slovníka Spoločného slovníka obstarávania (CPV):</w:t>
      </w:r>
      <w:bookmarkStart w:id="15" w:name="SS"/>
      <w:bookmarkEnd w:id="15"/>
    </w:p>
    <w:p w14:paraId="4399EF0E" w14:textId="33194E08" w:rsidR="006C2124" w:rsidRDefault="00061795" w:rsidP="00061795">
      <w:pPr>
        <w:pStyle w:val="Odsekzoznamu"/>
        <w:tabs>
          <w:tab w:val="left" w:pos="2160"/>
          <w:tab w:val="left" w:pos="2880"/>
          <w:tab w:val="left" w:pos="4500"/>
        </w:tabs>
        <w:ind w:left="426"/>
        <w:jc w:val="both"/>
        <w:rPr>
          <w:rFonts w:ascii="Garamond" w:hAnsi="Garamond"/>
        </w:rPr>
      </w:pPr>
      <w:r>
        <w:rPr>
          <w:rFonts w:ascii="Garamond" w:hAnsi="Garamond"/>
        </w:rPr>
        <w:t>24455000-8 Dezinfekčné prostriedky</w:t>
      </w:r>
    </w:p>
    <w:p w14:paraId="026F22DC" w14:textId="04C693FB" w:rsidR="00061795" w:rsidRDefault="00061795" w:rsidP="00061795">
      <w:pPr>
        <w:pStyle w:val="Odsekzoznamu"/>
        <w:tabs>
          <w:tab w:val="left" w:pos="2160"/>
          <w:tab w:val="left" w:pos="2880"/>
          <w:tab w:val="left" w:pos="4500"/>
        </w:tabs>
        <w:ind w:left="426"/>
        <w:jc w:val="both"/>
        <w:rPr>
          <w:rFonts w:ascii="Garamond" w:hAnsi="Garamond"/>
        </w:rPr>
      </w:pPr>
      <w:r>
        <w:rPr>
          <w:rFonts w:ascii="Garamond" w:hAnsi="Garamond"/>
        </w:rPr>
        <w:t>39830000-9 Čistiace výrobky</w:t>
      </w:r>
    </w:p>
    <w:p w14:paraId="7DDFC77E" w14:textId="2A93F044" w:rsidR="00061795" w:rsidRDefault="00061795" w:rsidP="00061795">
      <w:pPr>
        <w:pStyle w:val="Odsekzoznamu"/>
        <w:tabs>
          <w:tab w:val="left" w:pos="2160"/>
          <w:tab w:val="left" w:pos="2880"/>
          <w:tab w:val="left" w:pos="4500"/>
        </w:tabs>
        <w:ind w:left="426"/>
        <w:jc w:val="both"/>
        <w:rPr>
          <w:rFonts w:ascii="Garamond" w:hAnsi="Garamond"/>
        </w:rPr>
      </w:pPr>
      <w:r>
        <w:rPr>
          <w:rFonts w:ascii="Garamond" w:hAnsi="Garamond"/>
        </w:rPr>
        <w:t>33770000-8 Papierové hygienické potreby</w:t>
      </w:r>
    </w:p>
    <w:p w14:paraId="1359A36C" w14:textId="7951B44A" w:rsidR="00061795" w:rsidRDefault="00061795" w:rsidP="00061795">
      <w:pPr>
        <w:pStyle w:val="Odsekzoznamu"/>
        <w:tabs>
          <w:tab w:val="left" w:pos="2160"/>
          <w:tab w:val="left" w:pos="2880"/>
          <w:tab w:val="left" w:pos="4500"/>
        </w:tabs>
        <w:ind w:left="426"/>
        <w:jc w:val="both"/>
        <w:rPr>
          <w:rFonts w:ascii="Garamond" w:hAnsi="Garamond"/>
        </w:rPr>
      </w:pPr>
      <w:r>
        <w:rPr>
          <w:rFonts w:ascii="Garamond" w:hAnsi="Garamond"/>
        </w:rPr>
        <w:t xml:space="preserve">42968200-1 </w:t>
      </w:r>
      <w:r w:rsidR="00A56B06">
        <w:rPr>
          <w:rFonts w:ascii="Garamond" w:hAnsi="Garamond"/>
        </w:rPr>
        <w:t>S</w:t>
      </w:r>
      <w:r>
        <w:rPr>
          <w:rFonts w:ascii="Garamond" w:hAnsi="Garamond"/>
        </w:rPr>
        <w:t>anitárne hygienické dávkovacie stroje</w:t>
      </w:r>
    </w:p>
    <w:p w14:paraId="2086E1E9" w14:textId="77777777" w:rsidR="00061795" w:rsidRPr="00061795" w:rsidRDefault="00061795" w:rsidP="00061795">
      <w:pPr>
        <w:pStyle w:val="Odsekzoznamu"/>
        <w:tabs>
          <w:tab w:val="left" w:pos="2160"/>
          <w:tab w:val="left" w:pos="2880"/>
          <w:tab w:val="left" w:pos="4500"/>
        </w:tabs>
        <w:ind w:left="426"/>
        <w:jc w:val="both"/>
        <w:rPr>
          <w:rFonts w:ascii="Garamond" w:hAnsi="Garamond"/>
        </w:rPr>
      </w:pPr>
    </w:p>
    <w:p w14:paraId="7017518E" w14:textId="3D0C2E6E" w:rsidR="00DD08FB" w:rsidRDefault="003C0DB0" w:rsidP="00061795">
      <w:pPr>
        <w:pStyle w:val="Nadpis2"/>
        <w:tabs>
          <w:tab w:val="clear" w:pos="540"/>
        </w:tabs>
        <w:spacing w:after="240" w:line="240" w:lineRule="auto"/>
        <w:ind w:left="720"/>
        <w:jc w:val="both"/>
        <w:rPr>
          <w:lang w:eastAsia="cs-CZ"/>
        </w:rPr>
      </w:pPr>
      <w:bookmarkStart w:id="16" w:name="_Toc106475028"/>
      <w:r>
        <w:rPr>
          <w:lang w:eastAsia="cs-CZ"/>
        </w:rPr>
        <w:lastRenderedPageBreak/>
        <w:t>M</w:t>
      </w:r>
      <w:r w:rsidR="00B204E1" w:rsidRPr="00B204E1">
        <w:rPr>
          <w:lang w:eastAsia="cs-CZ"/>
        </w:rPr>
        <w:t>iesto poskytnutia predmetu zákazky</w:t>
      </w:r>
      <w:bookmarkEnd w:id="16"/>
    </w:p>
    <w:p w14:paraId="35610D6D" w14:textId="77777777" w:rsidR="00B03D96" w:rsidRDefault="00B03D96" w:rsidP="00B03D96">
      <w:pPr>
        <w:rPr>
          <w:rFonts w:eastAsia="Calibri"/>
          <w:sz w:val="22"/>
          <w:szCs w:val="22"/>
          <w:lang w:eastAsia="cs-CZ"/>
        </w:rPr>
      </w:pPr>
      <w:r>
        <w:rPr>
          <w:rFonts w:eastAsia="Calibri"/>
          <w:lang w:eastAsia="cs-CZ"/>
        </w:rPr>
        <w:t xml:space="preserve">       </w:t>
      </w:r>
      <w:r w:rsidRPr="00B03D96">
        <w:rPr>
          <w:rFonts w:eastAsia="Calibri"/>
          <w:sz w:val="22"/>
          <w:szCs w:val="22"/>
          <w:lang w:eastAsia="cs-CZ"/>
        </w:rPr>
        <w:t>Dopravný podnik Bratislava</w:t>
      </w:r>
      <w:r>
        <w:rPr>
          <w:rFonts w:eastAsia="Calibri"/>
          <w:sz w:val="22"/>
          <w:szCs w:val="22"/>
          <w:lang w:eastAsia="cs-CZ"/>
        </w:rPr>
        <w:t>, a. s., Hlavný sklad – Trnávka, Vajnorská 124, Bratislava (od 6.00 do</w:t>
      </w:r>
    </w:p>
    <w:p w14:paraId="0CBB5760" w14:textId="4E32968F" w:rsidR="00B03D96" w:rsidRPr="00B03D96" w:rsidRDefault="00B03D96" w:rsidP="00B03D96">
      <w:pPr>
        <w:rPr>
          <w:rFonts w:eastAsia="Calibri"/>
          <w:sz w:val="22"/>
          <w:szCs w:val="22"/>
          <w:lang w:eastAsia="cs-CZ"/>
        </w:rPr>
      </w:pPr>
      <w:r>
        <w:rPr>
          <w:rFonts w:eastAsia="Calibri"/>
          <w:sz w:val="22"/>
          <w:szCs w:val="22"/>
          <w:lang w:eastAsia="cs-CZ"/>
        </w:rPr>
        <w:t xml:space="preserve">       13.00 hod.)</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4D3A4B">
      <w:pPr>
        <w:pStyle w:val="Nadpis2"/>
        <w:numPr>
          <w:ilvl w:val="0"/>
          <w:numId w:val="9"/>
        </w:numPr>
        <w:spacing w:after="240" w:line="240" w:lineRule="auto"/>
        <w:jc w:val="both"/>
        <w:rPr>
          <w:rFonts w:eastAsia="Calibri"/>
        </w:rPr>
      </w:pPr>
      <w:bookmarkStart w:id="17" w:name="_Toc106475029"/>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poskytnutia predmetu zákazky</w:t>
      </w:r>
      <w:bookmarkEnd w:id="17"/>
    </w:p>
    <w:p w14:paraId="65AD7568" w14:textId="05C6C891"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8" w:name="lehota_dodania"/>
      <w:bookmarkEnd w:id="18"/>
      <w:r w:rsidRPr="00B204E1">
        <w:rPr>
          <w:rFonts w:eastAsia="Calibri" w:cs="Arial"/>
          <w:sz w:val="22"/>
          <w:szCs w:val="22"/>
          <w:lang w:eastAsia="en-US"/>
        </w:rPr>
        <w:t>Dĺžka trvania dynamického nákupného systému, t.</w:t>
      </w:r>
      <w:r w:rsidR="00B03D96">
        <w:rPr>
          <w:rFonts w:eastAsia="Calibri" w:cs="Arial"/>
          <w:sz w:val="22"/>
          <w:szCs w:val="22"/>
          <w:lang w:eastAsia="en-US"/>
        </w:rPr>
        <w:t xml:space="preserve"> </w:t>
      </w:r>
      <w:r w:rsidRPr="00B204E1">
        <w:rPr>
          <w:rFonts w:eastAsia="Calibri" w:cs="Arial"/>
          <w:sz w:val="22"/>
          <w:szCs w:val="22"/>
          <w:lang w:eastAsia="en-US"/>
        </w:rPr>
        <w:t xml:space="preserve">j. doba na ktorú sa vytvára dynamický nákupný systém na zadávanie konkrétnych zákaziek: </w:t>
      </w:r>
      <w:r w:rsidRPr="00AA30F7">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39194485" w:rsidR="00E1456F" w:rsidRPr="00766BC8" w:rsidRDefault="00E1456F" w:rsidP="00B204E1">
      <w:pPr>
        <w:shd w:val="clear" w:color="auto" w:fill="FFFFFF"/>
        <w:spacing w:line="276" w:lineRule="auto"/>
        <w:ind w:left="426"/>
        <w:jc w:val="both"/>
        <w:rPr>
          <w:rFonts w:eastAsia="Calibri" w:cs="Arial"/>
          <w:b/>
          <w:bCs/>
          <w:sz w:val="22"/>
          <w:szCs w:val="22"/>
          <w:lang w:eastAsia="en-US"/>
        </w:rPr>
      </w:pPr>
      <w:r w:rsidRPr="00766BC8">
        <w:rPr>
          <w:rFonts w:eastAsia="Calibri" w:cs="Arial"/>
          <w:b/>
          <w:bCs/>
          <w:sz w:val="22"/>
          <w:szCs w:val="22"/>
          <w:lang w:eastAsia="en-US"/>
        </w:rPr>
        <w:t xml:space="preserve">Výsledkom konkrétnych zákaziek </w:t>
      </w:r>
      <w:r w:rsidRPr="00766BC8">
        <w:rPr>
          <w:rFonts w:cs="Arial"/>
          <w:b/>
          <w:bCs/>
          <w:sz w:val="22"/>
          <w:szCs w:val="22"/>
        </w:rPr>
        <w:t>bude na základe jednotlivých</w:t>
      </w:r>
      <w:r w:rsidR="000C2DB5" w:rsidRPr="00766BC8">
        <w:rPr>
          <w:rFonts w:cs="Arial"/>
          <w:b/>
          <w:bCs/>
          <w:sz w:val="22"/>
          <w:szCs w:val="22"/>
        </w:rPr>
        <w:t xml:space="preserve"> výzi</w:t>
      </w:r>
      <w:r w:rsidR="00F01152" w:rsidRPr="00766BC8">
        <w:rPr>
          <w:rFonts w:cs="Arial"/>
          <w:b/>
          <w:bCs/>
          <w:sz w:val="22"/>
          <w:szCs w:val="22"/>
        </w:rPr>
        <w:t>ev</w:t>
      </w:r>
      <w:r w:rsidRPr="00766BC8">
        <w:rPr>
          <w:rFonts w:cs="Arial"/>
          <w:b/>
          <w:bCs/>
          <w:sz w:val="22"/>
          <w:szCs w:val="22"/>
        </w:rPr>
        <w:t xml:space="preserve"> </w:t>
      </w:r>
      <w:r w:rsidR="00B03D96" w:rsidRPr="00766BC8">
        <w:rPr>
          <w:rFonts w:cs="Arial"/>
          <w:b/>
          <w:bCs/>
          <w:sz w:val="22"/>
          <w:szCs w:val="22"/>
        </w:rPr>
        <w:t>Rámcová dohoda na dodanie tovaru (na 6 mesiacov)</w:t>
      </w:r>
      <w:r w:rsidR="00870EB8" w:rsidRPr="00766BC8">
        <w:rPr>
          <w:rFonts w:cs="Arial"/>
          <w:b/>
          <w:bCs/>
          <w:sz w:val="22"/>
          <w:szCs w:val="22"/>
        </w:rPr>
        <w:t xml:space="preserve"> alebo </w:t>
      </w:r>
      <w:r w:rsidR="00B03D96" w:rsidRPr="00766BC8">
        <w:rPr>
          <w:rFonts w:cs="Arial"/>
          <w:b/>
          <w:bCs/>
          <w:sz w:val="22"/>
          <w:szCs w:val="22"/>
        </w:rPr>
        <w:t>objednávka</w:t>
      </w:r>
      <w:r w:rsidR="00116993" w:rsidRPr="00766BC8">
        <w:rPr>
          <w:rFonts w:cs="Arial"/>
          <w:b/>
          <w:bCs/>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19" w:name="_Toc106475030"/>
      <w:r>
        <w:rPr>
          <w:lang w:eastAsia="cs-CZ"/>
        </w:rPr>
        <w:t>Z</w:t>
      </w:r>
      <w:r w:rsidR="00B204E1" w:rsidRPr="00B204E1">
        <w:rPr>
          <w:lang w:eastAsia="cs-CZ"/>
        </w:rPr>
        <w:t>droj finančných prostriedkov</w:t>
      </w:r>
      <w:bookmarkStart w:id="20" w:name="financovanie"/>
      <w:bookmarkEnd w:id="19"/>
      <w:bookmarkEnd w:id="20"/>
    </w:p>
    <w:p w14:paraId="5FA4DE26" w14:textId="5B57C34B"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061795">
        <w:rPr>
          <w:rFonts w:cs="Arial"/>
          <w:b/>
          <w:color w:val="000000" w:themeColor="text1"/>
          <w:sz w:val="22"/>
          <w:szCs w:val="22"/>
        </w:rPr>
        <w:t>406 180,00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1" w:name="_Toc106475031"/>
      <w:r w:rsidRPr="00B204E1">
        <w:rPr>
          <w:rFonts w:eastAsia="Calibri" w:cs="Arial"/>
          <w:lang w:eastAsia="en-US"/>
        </w:rPr>
        <w:t xml:space="preserve">INFORMÁCIA O </w:t>
      </w:r>
      <w:r w:rsidRPr="00B204E1">
        <w:rPr>
          <w:rFonts w:eastAsia="Calibri"/>
          <w:lang w:eastAsia="en-US"/>
        </w:rPr>
        <w:t>ŽIADOSTI O ÚČASŤ, PODMIENKACH ÚČASTI,</w:t>
      </w:r>
      <w:bookmarkEnd w:id="21"/>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2" w:name="_Toc106475032"/>
      <w:r w:rsidRPr="00B204E1">
        <w:rPr>
          <w:rFonts w:eastAsia="Calibri"/>
          <w:lang w:eastAsia="en-US"/>
        </w:rPr>
        <w:t>POŽIADAVKÁCH A POSÚDENIE ICH SPLNENIA</w:t>
      </w:r>
      <w:bookmarkEnd w:id="22"/>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3" w:name="_Toc106475033"/>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3"/>
    </w:p>
    <w:p w14:paraId="2E767950" w14:textId="0F1D6B0C"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w:t>
      </w:r>
      <w:proofErr w:type="spellStart"/>
      <w:r w:rsidRPr="00B204E1">
        <w:rPr>
          <w:rFonts w:eastAsia="Calibri"/>
          <w:sz w:val="22"/>
          <w:szCs w:val="22"/>
          <w:lang w:eastAsia="en-US"/>
        </w:rPr>
        <w:t>t.j</w:t>
      </w:r>
      <w:proofErr w:type="spellEnd"/>
      <w:r w:rsidRPr="00B204E1">
        <w:rPr>
          <w:rFonts w:eastAsia="Calibri"/>
          <w:sz w:val="22"/>
          <w:szCs w:val="22"/>
          <w:lang w:eastAsia="en-US"/>
        </w:rPr>
        <w:t>.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09495A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w:t>
      </w:r>
      <w:r w:rsidR="000C2B84">
        <w:rPr>
          <w:rFonts w:eastAsia="Calibri"/>
          <w:sz w:val="22"/>
          <w:szCs w:val="22"/>
          <w:lang w:eastAsia="en-US"/>
        </w:rPr>
        <w:t xml:space="preserve"> </w:t>
      </w:r>
      <w:r w:rsidR="000C2B84" w:rsidRPr="000C2B84">
        <w:rPr>
          <w:rFonts w:eastAsia="Calibri"/>
          <w:sz w:val="22"/>
          <w:szCs w:val="22"/>
          <w:lang w:eastAsia="en-US"/>
        </w:rPr>
        <w:t>a môžu sa predkladať aj v českom jazyku</w:t>
      </w:r>
      <w:r w:rsidRPr="00B204E1">
        <w:rPr>
          <w:rFonts w:eastAsia="Calibri"/>
          <w:sz w:val="22"/>
          <w:szCs w:val="22"/>
          <w:lang w:eastAsia="en-US"/>
        </w:rPr>
        <w:t xml:space="preserve">. Ak je doklad alebo dokument vyhotovený </w:t>
      </w:r>
      <w:r w:rsidR="000C2B84" w:rsidRPr="000C2B84">
        <w:rPr>
          <w:rFonts w:eastAsia="Calibri"/>
          <w:sz w:val="22"/>
          <w:szCs w:val="22"/>
          <w:lang w:eastAsia="en-US"/>
        </w:rPr>
        <w:t>v inom ako štátnom jazyku alebo českom jazyku</w:t>
      </w:r>
      <w:r w:rsidRPr="00B204E1">
        <w:rPr>
          <w:rFonts w:eastAsia="Calibri"/>
          <w:sz w:val="22"/>
          <w:szCs w:val="22"/>
          <w:lang w:eastAsia="en-US"/>
        </w:rPr>
        <w:t>, predkladá sa spolu s jeho úradným prekladom do slovenského jazyka.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4" w:name="_Toc106475034"/>
      <w:r>
        <w:rPr>
          <w:lang w:eastAsia="cs-CZ"/>
        </w:rPr>
        <w:t>O</w:t>
      </w:r>
      <w:r w:rsidR="00B204E1" w:rsidRPr="003C0DB0">
        <w:rPr>
          <w:lang w:eastAsia="cs-CZ"/>
        </w:rPr>
        <w:t>bsah</w:t>
      </w:r>
      <w:r w:rsidR="00B204E1" w:rsidRPr="003C0DB0">
        <w:t xml:space="preserve"> žiadosti o účasť</w:t>
      </w:r>
      <w:bookmarkEnd w:id="24"/>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5" w:name="_Toc106475035"/>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5"/>
    </w:p>
    <w:p w14:paraId="7727B94D" w14:textId="01109A37" w:rsidR="00B204E1" w:rsidRPr="00C65703" w:rsidRDefault="00B204E1" w:rsidP="00C65703">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Podmienky účasti týkajúce sa osobného postavenia, a ak sa vyžadujú, tak aj finančného a ekonomického postavenia, technickej alebo odbornej spôsobilosti</w:t>
      </w:r>
      <w:r w:rsidRPr="00BC07AC">
        <w:rPr>
          <w:rFonts w:eastAsia="Calibri"/>
          <w:sz w:val="22"/>
          <w:szCs w:val="22"/>
          <w:lang w:eastAsia="en-US"/>
        </w:rPr>
        <w:t>,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w:t>
      </w:r>
      <w:proofErr w:type="spellStart"/>
      <w:r w:rsidRPr="00B204E1">
        <w:rPr>
          <w:rFonts w:eastAsia="Calibri" w:cs="Arial"/>
          <w:sz w:val="22"/>
          <w:szCs w:val="22"/>
          <w:lang w:eastAsia="en-US"/>
        </w:rPr>
        <w:t>korigende</w:t>
      </w:r>
      <w:proofErr w:type="spellEnd"/>
      <w:r w:rsidRPr="00B204E1">
        <w:rPr>
          <w:rFonts w:eastAsia="Calibri" w:cs="Arial"/>
          <w:sz w:val="22"/>
          <w:szCs w:val="22"/>
          <w:lang w:eastAsia="en-US"/>
        </w:rPr>
        <w:t xml:space="preserve"> (ďalej len „v oznámení o vyhlásení verejného obstarávania“). </w:t>
      </w:r>
      <w:bookmarkStart w:id="26"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Start w:id="27" w:name="_Hlk522974925"/>
      <w:bookmarkStart w:id="28" w:name="_Hlk534973667"/>
      <w:bookmarkEnd w:id="26"/>
    </w:p>
    <w:p w14:paraId="49FCBF53" w14:textId="3245AFFB"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w:t>
      </w:r>
      <w:bookmarkEnd w:id="27"/>
      <w:r w:rsidR="00C65703">
        <w:rPr>
          <w:rFonts w:eastAsia="Calibri"/>
          <w:sz w:val="22"/>
          <w:szCs w:val="22"/>
          <w:lang w:eastAsia="en-US"/>
        </w:rPr>
        <w:t>2</w:t>
      </w:r>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w:t>
      </w:r>
      <w:proofErr w:type="spellStart"/>
      <w:r w:rsidRPr="00B204E1">
        <w:rPr>
          <w:rFonts w:eastAsia="Calibri" w:cs="Arial"/>
          <w:sz w:val="22"/>
          <w:szCs w:val="22"/>
          <w:lang w:eastAsia="en-US"/>
        </w:rPr>
        <w:t>t.j</w:t>
      </w:r>
      <w:proofErr w:type="spellEnd"/>
      <w:r w:rsidRPr="00B204E1">
        <w:rPr>
          <w:rFonts w:eastAsia="Calibri" w:cs="Arial"/>
          <w:sz w:val="22"/>
          <w:szCs w:val="22"/>
          <w:lang w:eastAsia="en-US"/>
        </w:rPr>
        <w:t xml:space="preserve">.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29"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29"/>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požiadať záujemcu o predloženie dokladu alebo dokladov nahradených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2C8DE73"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w:t>
      </w:r>
      <w:r w:rsidR="00C65703">
        <w:rPr>
          <w:rFonts w:eastAsia="Calibri"/>
          <w:sz w:val="22"/>
          <w:szCs w:val="22"/>
          <w:lang w:eastAsia="en-US"/>
        </w:rPr>
        <w:t>3</w:t>
      </w:r>
      <w:r w:rsidRPr="00B204E1">
        <w:rPr>
          <w:rFonts w:eastAsia="Calibri"/>
          <w:sz w:val="22"/>
          <w:szCs w:val="22"/>
          <w:lang w:eastAsia="en-US"/>
        </w:rPr>
        <w:tab/>
        <w:t>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resp. ak boli doklady preukazujúce splnenie podmienok účasti pôvodne vyhotovené v elektronickej forme, uchádzač v rámci svojej žiadosti o účasť, tieto doklady predkladá v pôvodnej elektronickej podobe. </w:t>
      </w:r>
    </w:p>
    <w:p w14:paraId="4944C19C" w14:textId="7C08747B"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w:t>
      </w:r>
      <w:bookmarkStart w:id="30" w:name="_Hlk534974981"/>
      <w:r w:rsidR="00C65703">
        <w:rPr>
          <w:rFonts w:eastAsia="Calibri"/>
          <w:sz w:val="22"/>
          <w:szCs w:val="22"/>
          <w:lang w:eastAsia="en-US"/>
        </w:rPr>
        <w:t>4</w:t>
      </w:r>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estné vyhlásenie záujemcu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0"/>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t xml:space="preserve"> </w:t>
      </w:r>
      <w:bookmarkStart w:id="31" w:name="_Toc106475036"/>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1"/>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w:t>
      </w:r>
      <w:r w:rsidRPr="00B204E1">
        <w:rPr>
          <w:rFonts w:eastAsia="Calibri"/>
          <w:sz w:val="22"/>
          <w:szCs w:val="22"/>
          <w:lang w:eastAsia="en-US"/>
        </w:rPr>
        <w:lastRenderedPageBreak/>
        <w:t>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r>
      <w:r w:rsidRPr="00DF363A">
        <w:rPr>
          <w:rFonts w:eastAsia="Calibri"/>
          <w:sz w:val="22"/>
          <w:szCs w:val="22"/>
          <w:lang w:eastAsia="en-US"/>
        </w:rPr>
        <w:t>Obchodná spoločnosť, ktorej zakladateľom alebo spoločníkom je politická strana alebo hnutie, nemôže byť záujemcom.</w:t>
      </w:r>
      <w:r w:rsidRPr="00B204E1">
        <w:rPr>
          <w:rFonts w:eastAsia="Calibri"/>
          <w:sz w:val="22"/>
          <w:szCs w:val="22"/>
          <w:lang w:eastAsia="en-US"/>
        </w:rPr>
        <w:t xml:space="preserve"> Ak žiadosť o účasť predloží takáto právnická osoba, alebo skupina dodávateľov, ktorej členom je takáto právnická osoba, nebude možné jej žiadosť o účasť zaradiť do dynamického nákupného systému.</w:t>
      </w:r>
    </w:p>
    <w:p w14:paraId="7F51E052" w14:textId="7F1D3D21"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r>
      <w:proofErr w:type="spellStart"/>
      <w:r w:rsidRPr="00B204E1">
        <w:rPr>
          <w:rFonts w:eastAsia="Calibri"/>
          <w:sz w:val="22"/>
          <w:szCs w:val="22"/>
          <w:lang w:eastAsia="en-US"/>
        </w:rPr>
        <w:t>Späťvzatie</w:t>
      </w:r>
      <w:proofErr w:type="spellEnd"/>
      <w:r w:rsidRPr="00B204E1">
        <w:rPr>
          <w:rFonts w:eastAsia="Calibri"/>
          <w:sz w:val="22"/>
          <w:szCs w:val="22"/>
          <w:lang w:eastAsia="en-US"/>
        </w:rPr>
        <w:t xml:space="preserv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w:t>
      </w:r>
      <w:proofErr w:type="spellStart"/>
      <w:r w:rsidRPr="00B204E1">
        <w:rPr>
          <w:rFonts w:eastAsia="Calibri"/>
          <w:sz w:val="22"/>
          <w:szCs w:val="22"/>
          <w:lang w:eastAsia="en-US"/>
        </w:rPr>
        <w:t>Späťvzatú</w:t>
      </w:r>
      <w:proofErr w:type="spellEnd"/>
      <w:r w:rsidRPr="00B204E1">
        <w:rPr>
          <w:rFonts w:eastAsia="Calibri"/>
          <w:sz w:val="22"/>
          <w:szCs w:val="22"/>
          <w:lang w:eastAsia="en-US"/>
        </w:rPr>
        <w:t xml:space="preserve">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t xml:space="preserve"> </w:t>
      </w:r>
      <w:bookmarkStart w:id="32" w:name="_Toc106475037"/>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2"/>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3" w:name="_Toc106475038"/>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3"/>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0AF8B428"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vždy požiada uchádzača alebo uchádzačov, ktorý/ktorí vo svojej žiadosti o účasť predbežne nahradil/nahradili doklady na preukázanie splnenia podmienok účasti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o predloženie naskenovaných kópií originálnych alebo úradne osvedčených kópií dokladov preukazujúcich splnenie podmienok účasti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r w:rsidR="007C54F2">
        <w:rPr>
          <w:rFonts w:eastAsia="Calibri"/>
          <w:sz w:val="22"/>
          <w:szCs w:val="22"/>
          <w:lang w:eastAsia="en-US"/>
        </w:rPr>
        <w:t xml:space="preserve"> </w:t>
      </w:r>
      <w:r w:rsidR="007C54F2" w:rsidRPr="007C54F2">
        <w:rPr>
          <w:rFonts w:eastAsia="Calibri"/>
          <w:sz w:val="22"/>
          <w:szCs w:val="22"/>
          <w:lang w:eastAsia="en-US"/>
        </w:rPr>
        <w:t xml:space="preserve">Uchádzač môže predložiť aj kópie dokladov vrátane kópií v elektronickej podobe. </w:t>
      </w:r>
      <w:r w:rsidR="007C54F2">
        <w:rPr>
          <w:rFonts w:eastAsia="Calibri"/>
          <w:sz w:val="22"/>
          <w:szCs w:val="22"/>
          <w:lang w:eastAsia="en-US"/>
        </w:rPr>
        <w:t>O</w:t>
      </w:r>
      <w:r w:rsidR="007C54F2" w:rsidRPr="007C54F2">
        <w:rPr>
          <w:rFonts w:eastAsia="Calibri"/>
          <w:sz w:val="22"/>
          <w:szCs w:val="22"/>
          <w:lang w:eastAsia="en-US"/>
        </w:rPr>
        <w:t xml:space="preserve">bstarávateľ môže kedykoľvek počas priebehu verejného obstarávania požiadať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w:t>
      </w:r>
      <w:r w:rsidR="007C54F2">
        <w:rPr>
          <w:rFonts w:eastAsia="Calibri"/>
          <w:sz w:val="22"/>
          <w:szCs w:val="22"/>
          <w:lang w:eastAsia="en-US"/>
        </w:rPr>
        <w:t>záujemca</w:t>
      </w:r>
      <w:r w:rsidR="007C54F2" w:rsidRPr="007C54F2">
        <w:rPr>
          <w:rFonts w:eastAsia="Calibri"/>
          <w:sz w:val="22"/>
          <w:szCs w:val="22"/>
          <w:lang w:eastAsia="en-US"/>
        </w:rPr>
        <w:t xml:space="preserve"> nepredloží doklady v lehote určenej obstarávateľom, ktorá nesmie byť kratšia ako päť pracovných dní odo dňa doručenia žiadosti, obstarávateľ </w:t>
      </w:r>
      <w:r w:rsidR="007C54F2">
        <w:rPr>
          <w:rFonts w:eastAsia="Calibri"/>
          <w:sz w:val="22"/>
          <w:szCs w:val="22"/>
          <w:lang w:eastAsia="en-US"/>
        </w:rPr>
        <w:t>záujemcu</w:t>
      </w:r>
      <w:r w:rsidR="007C54F2" w:rsidRPr="007C54F2">
        <w:rPr>
          <w:rFonts w:eastAsia="Calibri"/>
          <w:sz w:val="22"/>
          <w:szCs w:val="22"/>
          <w:lang w:eastAsia="en-US"/>
        </w:rPr>
        <w:t xml:space="preserve"> vylúči. Ustanovenia § 40 ods. 4 </w:t>
      </w:r>
      <w:r w:rsidR="007C54F2">
        <w:rPr>
          <w:rFonts w:eastAsia="Calibri"/>
          <w:sz w:val="22"/>
          <w:szCs w:val="22"/>
          <w:lang w:eastAsia="en-US"/>
        </w:rPr>
        <w:t>zákona</w:t>
      </w:r>
      <w:r w:rsidR="007C54F2" w:rsidRPr="007C54F2">
        <w:rPr>
          <w:rFonts w:eastAsia="Calibri"/>
          <w:sz w:val="22"/>
          <w:szCs w:val="22"/>
          <w:lang w:eastAsia="en-US"/>
        </w:rPr>
        <w:t xml:space="preserve"> týmto nie sú dotknuté.</w:t>
      </w:r>
    </w:p>
    <w:p w14:paraId="58E0DD1B" w14:textId="1058D7CA"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1B643F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pri vyhodnotení splnenia podmienok účasti záujemcov týkajúcich sa technickej spôsobilosti alebo odbornej spôsobilosti podľa zákona zohľadní </w:t>
      </w:r>
      <w:r w:rsidR="00DB53FB">
        <w:rPr>
          <w:rFonts w:eastAsia="Calibri"/>
          <w:sz w:val="22"/>
          <w:szCs w:val="22"/>
          <w:lang w:eastAsia="en-US"/>
        </w:rPr>
        <w:t xml:space="preserve">v aktuálnom prípade </w:t>
      </w:r>
      <w:r w:rsidRPr="00B204E1">
        <w:rPr>
          <w:rFonts w:eastAsia="Calibri"/>
          <w:sz w:val="22"/>
          <w:szCs w:val="22"/>
          <w:lang w:eastAsia="en-US"/>
        </w:rPr>
        <w:t xml:space="preserve">referencie záujemcov uvedené v evidencii referencií podľa § 12 zákona, ak takéto referencie </w:t>
      </w:r>
      <w:r w:rsidR="00306F80" w:rsidRPr="00306F80">
        <w:rPr>
          <w:rFonts w:eastAsia="Calibri"/>
          <w:sz w:val="22"/>
          <w:szCs w:val="22"/>
          <w:lang w:eastAsia="en-US"/>
        </w:rPr>
        <w:t xml:space="preserve">ku dňu predloženia žiadosti o účasť </w:t>
      </w:r>
      <w:r w:rsidRPr="00B204E1">
        <w:rPr>
          <w:rFonts w:eastAsia="Calibri"/>
          <w:sz w:val="22"/>
          <w:szCs w:val="22"/>
          <w:lang w:eastAsia="en-US"/>
        </w:rPr>
        <w:t>existujú</w:t>
      </w:r>
      <w:r w:rsidR="00306F80">
        <w:rPr>
          <w:rFonts w:eastAsia="Calibri"/>
          <w:sz w:val="22"/>
          <w:szCs w:val="22"/>
          <w:lang w:eastAsia="en-US"/>
        </w:rPr>
        <w:t xml:space="preserve"> </w:t>
      </w:r>
      <w:r w:rsidR="00306F80" w:rsidRPr="00306F80">
        <w:rPr>
          <w:rFonts w:eastAsia="Calibri"/>
          <w:sz w:val="22"/>
          <w:szCs w:val="22"/>
          <w:lang w:eastAsia="en-US"/>
        </w:rPr>
        <w:t>a uchádzač alebo záujemca ich v žiadosti o účasť identifikoval</w:t>
      </w:r>
      <w:r w:rsidRPr="00B204E1">
        <w:rPr>
          <w:rFonts w:eastAsia="Calibri"/>
          <w:sz w:val="22"/>
          <w:szCs w:val="22"/>
          <w:lang w:eastAsia="en-US"/>
        </w:rPr>
        <w:t>.</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t xml:space="preserve"> </w:t>
      </w:r>
      <w:bookmarkStart w:id="34" w:name="_Toc106475039"/>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4"/>
      <w:r w:rsidR="00B204E1" w:rsidRPr="00D84065">
        <w:rPr>
          <w:rFonts w:eastAsia="Calibri" w:cs="Arial"/>
          <w:b w:val="0"/>
          <w:smallCaps/>
          <w:sz w:val="22"/>
          <w:szCs w:val="22"/>
          <w:lang w:eastAsia="en-US"/>
        </w:rPr>
        <w:t xml:space="preserve"> </w:t>
      </w:r>
    </w:p>
    <w:p w14:paraId="03FA4097" w14:textId="40134F1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lastRenderedPageBreak/>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w:t>
      </w:r>
      <w:r w:rsidR="00306F80">
        <w:rPr>
          <w:rFonts w:eastAsia="Calibri"/>
          <w:sz w:val="22"/>
          <w:szCs w:val="22"/>
          <w:lang w:eastAsia="en-US"/>
        </w:rPr>
        <w:t>a</w:t>
      </w:r>
      <w:r w:rsidRPr="00B204E1">
        <w:rPr>
          <w:rFonts w:eastAsia="Calibri"/>
          <w:sz w:val="22"/>
          <w:szCs w:val="22"/>
          <w:lang w:eastAsia="en-US"/>
        </w:rPr>
        <w:t xml:space="preserve">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5"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6" w:name="_Hlk522985801"/>
      <w:r w:rsidR="00B204E1" w:rsidRPr="00B204E1">
        <w:rPr>
          <w:rFonts w:eastAsia="Calibri"/>
          <w:sz w:val="22"/>
          <w:szCs w:val="22"/>
          <w:lang w:eastAsia="en-US"/>
        </w:rPr>
        <w:t xml:space="preserve">– elektronicky, spôsobom určeným funkcionalitou </w:t>
      </w:r>
      <w:bookmarkEnd w:id="36"/>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37"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5"/>
    </w:p>
    <w:p w14:paraId="54435FE6" w14:textId="3B5B17E8"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w:t>
      </w:r>
      <w:r w:rsidR="00306F80">
        <w:rPr>
          <w:rFonts w:eastAsia="Calibri"/>
          <w:sz w:val="22"/>
          <w:szCs w:val="22"/>
        </w:rPr>
        <w:t xml:space="preserve">, </w:t>
      </w:r>
      <w:r w:rsidR="00306F80" w:rsidRPr="00306F80">
        <w:rPr>
          <w:rFonts w:eastAsia="Calibri"/>
          <w:sz w:val="22"/>
          <w:szCs w:val="22"/>
        </w:rPr>
        <w:t xml:space="preserve">osoby určené na plnenie zmluvy </w:t>
      </w:r>
      <w:r w:rsidR="00B204E1" w:rsidRPr="00B204E1">
        <w:rPr>
          <w:rFonts w:eastAsia="Calibri"/>
          <w:sz w:val="22"/>
          <w:szCs w:val="22"/>
        </w:rPr>
        <w:t xml:space="preserve">alebo riadiacich zamestnancov, ak nespĺňajú predmetnú podmienku </w:t>
      </w:r>
      <w:r w:rsidR="00B204E1" w:rsidRPr="00BC07AC">
        <w:rPr>
          <w:rFonts w:eastAsia="Calibri"/>
          <w:sz w:val="22"/>
          <w:szCs w:val="22"/>
        </w:rPr>
        <w:t xml:space="preserve">účasti podľa § 34 ods. 1 písm. </w:t>
      </w:r>
      <w:r w:rsidR="00306F80">
        <w:rPr>
          <w:rFonts w:eastAsia="Calibri"/>
          <w:sz w:val="22"/>
          <w:szCs w:val="22"/>
        </w:rPr>
        <w:t xml:space="preserve">c) alebo </w:t>
      </w:r>
      <w:r w:rsidR="00B204E1" w:rsidRPr="00BC07AC">
        <w:rPr>
          <w:rFonts w:eastAsia="Calibri"/>
          <w:sz w:val="22"/>
          <w:szCs w:val="22"/>
        </w:rPr>
        <w:t>g) zákona.</w:t>
      </w:r>
      <w:bookmarkEnd w:id="37"/>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8" w:name="_Toc106475040"/>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38"/>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440A133B"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r w:rsidR="00CB3B21">
        <w:rPr>
          <w:rFonts w:eastAsia="Calibri"/>
          <w:sz w:val="22"/>
          <w:szCs w:val="22"/>
          <w:lang w:eastAsia="en-US"/>
        </w:rPr>
        <w:t xml:space="preserve"> </w:t>
      </w:r>
      <w:r w:rsidR="00CB3B21" w:rsidRPr="00CB3B21">
        <w:rPr>
          <w:rFonts w:eastAsia="Calibri"/>
          <w:sz w:val="22"/>
          <w:szCs w:val="22"/>
          <w:lang w:eastAsia="en-US"/>
        </w:rPr>
        <w:t>a majú vplyv na vyhodnotenie splnenia podmienok účasti alebo výber záujemcov</w:t>
      </w:r>
      <w:r w:rsidRPr="00B204E1">
        <w:rPr>
          <w:rFonts w:eastAsia="Calibri"/>
          <w:sz w:val="22"/>
          <w:szCs w:val="22"/>
          <w:lang w:eastAsia="en-US"/>
        </w:rPr>
        <w:t>,</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06E569DA" w:rsidR="00B204E1" w:rsidRPr="00B204E1" w:rsidRDefault="00B204E1" w:rsidP="00B204E1">
      <w:pPr>
        <w:spacing w:line="276" w:lineRule="auto"/>
        <w:ind w:left="993" w:hanging="426"/>
        <w:jc w:val="both"/>
        <w:rPr>
          <w:rFonts w:eastAsia="Calibri"/>
          <w:sz w:val="22"/>
          <w:szCs w:val="22"/>
          <w:lang w:eastAsia="en-US"/>
        </w:rPr>
      </w:pPr>
    </w:p>
    <w:p w14:paraId="2512C8BA" w14:textId="2A1A773C" w:rsidR="00B204E1" w:rsidRPr="00B204E1" w:rsidRDefault="00CB3B21" w:rsidP="00B204E1">
      <w:pPr>
        <w:spacing w:line="276" w:lineRule="auto"/>
        <w:ind w:left="993" w:hanging="426"/>
        <w:jc w:val="both"/>
        <w:rPr>
          <w:rFonts w:eastAsia="Calibri"/>
          <w:sz w:val="22"/>
          <w:szCs w:val="22"/>
          <w:lang w:eastAsia="en-US"/>
        </w:rPr>
      </w:pPr>
      <w:r>
        <w:rPr>
          <w:rFonts w:eastAsia="Calibri"/>
          <w:sz w:val="22"/>
          <w:szCs w:val="22"/>
          <w:lang w:eastAsia="en-US"/>
        </w:rPr>
        <w:t>g</w:t>
      </w:r>
      <w:r w:rsidR="00B204E1" w:rsidRPr="00B204E1">
        <w:rPr>
          <w:rFonts w:eastAsia="Calibri"/>
          <w:sz w:val="22"/>
          <w:szCs w:val="22"/>
          <w:lang w:eastAsia="en-US"/>
        </w:rPr>
        <w:t xml:space="preserve">) </w:t>
      </w:r>
      <w:r w:rsidR="00B204E1"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545D04A0" w:rsidR="00B204E1" w:rsidRPr="00B204E1" w:rsidRDefault="00CB3B21" w:rsidP="00B204E1">
      <w:pPr>
        <w:spacing w:line="276" w:lineRule="auto"/>
        <w:ind w:left="993" w:hanging="426"/>
        <w:jc w:val="both"/>
        <w:rPr>
          <w:rFonts w:eastAsia="Calibri"/>
          <w:sz w:val="22"/>
          <w:szCs w:val="22"/>
          <w:lang w:eastAsia="en-US"/>
        </w:rPr>
      </w:pPr>
      <w:r>
        <w:rPr>
          <w:rFonts w:eastAsia="Calibri"/>
          <w:sz w:val="22"/>
          <w:szCs w:val="22"/>
          <w:lang w:eastAsia="en-US"/>
        </w:rPr>
        <w:t>h</w:t>
      </w:r>
      <w:r w:rsidR="00B204E1" w:rsidRPr="00B204E1">
        <w:rPr>
          <w:rFonts w:eastAsia="Calibri"/>
          <w:sz w:val="22"/>
          <w:szCs w:val="22"/>
          <w:lang w:eastAsia="en-US"/>
        </w:rPr>
        <w:t>)</w:t>
      </w:r>
      <w:r w:rsidR="00B204E1" w:rsidRPr="00B204E1">
        <w:rPr>
          <w:rFonts w:eastAsia="Calibri"/>
          <w:sz w:val="22"/>
          <w:szCs w:val="22"/>
          <w:lang w:eastAsia="en-US"/>
        </w:rPr>
        <w:tab/>
        <w:t>nepredložil po písomnej žiadosti vysvetlenie alebo doplnenie predložených dokladov v určenej lehote,</w:t>
      </w:r>
    </w:p>
    <w:p w14:paraId="3371C597" w14:textId="0F874113" w:rsidR="00B204E1" w:rsidRPr="00B204E1" w:rsidRDefault="00CB3B21" w:rsidP="00B204E1">
      <w:pPr>
        <w:spacing w:line="276" w:lineRule="auto"/>
        <w:ind w:left="993" w:hanging="426"/>
        <w:jc w:val="both"/>
        <w:rPr>
          <w:rFonts w:eastAsia="Calibri"/>
          <w:sz w:val="22"/>
          <w:szCs w:val="22"/>
          <w:lang w:eastAsia="en-US"/>
        </w:rPr>
      </w:pPr>
      <w:r>
        <w:rPr>
          <w:rFonts w:eastAsia="Calibri"/>
          <w:sz w:val="22"/>
          <w:szCs w:val="22"/>
          <w:lang w:eastAsia="en-US"/>
        </w:rPr>
        <w:t>i</w:t>
      </w:r>
      <w:r w:rsidR="00B204E1" w:rsidRPr="00B204E1">
        <w:rPr>
          <w:rFonts w:eastAsia="Calibri"/>
          <w:sz w:val="22"/>
          <w:szCs w:val="22"/>
          <w:lang w:eastAsia="en-US"/>
        </w:rPr>
        <w:t xml:space="preserve">) </w:t>
      </w:r>
      <w:r w:rsidR="00B204E1" w:rsidRPr="00B204E1">
        <w:rPr>
          <w:rFonts w:eastAsia="Calibri"/>
          <w:sz w:val="22"/>
          <w:szCs w:val="22"/>
          <w:lang w:eastAsia="en-US"/>
        </w:rPr>
        <w:tab/>
        <w:t>nepredložil po písomnej žiadosti doklady nahradené jednotným európskym dokumentom v určenej lehote,</w:t>
      </w:r>
    </w:p>
    <w:p w14:paraId="2EB5EDF3" w14:textId="52D82C4D" w:rsidR="00B204E1" w:rsidRPr="00B204E1" w:rsidRDefault="00CB3B21" w:rsidP="00B204E1">
      <w:pPr>
        <w:spacing w:line="276" w:lineRule="auto"/>
        <w:ind w:left="993" w:hanging="426"/>
        <w:jc w:val="both"/>
        <w:rPr>
          <w:rFonts w:eastAsia="Calibri"/>
          <w:sz w:val="22"/>
          <w:szCs w:val="22"/>
          <w:lang w:eastAsia="en-US"/>
        </w:rPr>
      </w:pPr>
      <w:r>
        <w:rPr>
          <w:rFonts w:eastAsia="Calibri"/>
          <w:sz w:val="22"/>
          <w:szCs w:val="22"/>
          <w:lang w:eastAsia="en-US"/>
        </w:rPr>
        <w:t>j</w:t>
      </w:r>
      <w:r w:rsidR="00B204E1" w:rsidRPr="00B204E1">
        <w:rPr>
          <w:rFonts w:eastAsia="Calibri"/>
          <w:sz w:val="22"/>
          <w:szCs w:val="22"/>
          <w:lang w:eastAsia="en-US"/>
        </w:rPr>
        <w:t xml:space="preserve">) </w:t>
      </w:r>
      <w:r w:rsidR="00B204E1"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4A285ADE" w:rsidR="00B204E1" w:rsidRDefault="00CB3B21" w:rsidP="00B204E1">
      <w:pPr>
        <w:spacing w:line="276" w:lineRule="auto"/>
        <w:ind w:left="993" w:hanging="426"/>
        <w:jc w:val="both"/>
        <w:rPr>
          <w:rFonts w:eastAsia="Calibri"/>
          <w:sz w:val="22"/>
          <w:szCs w:val="22"/>
          <w:lang w:eastAsia="en-US"/>
        </w:rPr>
      </w:pPr>
      <w:r>
        <w:rPr>
          <w:rFonts w:eastAsia="Calibri"/>
          <w:sz w:val="22"/>
          <w:szCs w:val="22"/>
          <w:lang w:eastAsia="en-US"/>
        </w:rPr>
        <w:t>k</w:t>
      </w:r>
      <w:r w:rsidR="00B204E1" w:rsidRPr="00B204E1">
        <w:rPr>
          <w:rFonts w:eastAsia="Calibri"/>
          <w:sz w:val="22"/>
          <w:szCs w:val="22"/>
          <w:lang w:eastAsia="en-US"/>
        </w:rPr>
        <w:t xml:space="preserve">) </w:t>
      </w:r>
      <w:r w:rsidR="00B204E1"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00B204E1"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00B204E1" w:rsidRPr="00B204E1">
        <w:rPr>
          <w:rFonts w:eastAsia="Calibri"/>
          <w:sz w:val="22"/>
          <w:szCs w:val="22"/>
          <w:lang w:eastAsia="en-US"/>
        </w:rPr>
        <w:t xml:space="preserve"> neurčil dlhšiu lehotu,</w:t>
      </w:r>
    </w:p>
    <w:p w14:paraId="36F9B47D" w14:textId="4063ABA3" w:rsidR="00CB3B21" w:rsidRDefault="00CB3B21" w:rsidP="00B204E1">
      <w:pPr>
        <w:spacing w:line="276" w:lineRule="auto"/>
        <w:ind w:left="993" w:hanging="426"/>
        <w:jc w:val="both"/>
        <w:rPr>
          <w:rFonts w:eastAsia="Calibri"/>
          <w:sz w:val="22"/>
          <w:szCs w:val="22"/>
          <w:lang w:eastAsia="en-US"/>
        </w:rPr>
      </w:pPr>
      <w:r>
        <w:rPr>
          <w:rFonts w:eastAsia="Calibri"/>
          <w:sz w:val="22"/>
          <w:szCs w:val="22"/>
          <w:lang w:eastAsia="en-US"/>
        </w:rPr>
        <w:t xml:space="preserve">l) </w:t>
      </w:r>
      <w:r>
        <w:rPr>
          <w:rFonts w:eastAsia="Calibri"/>
          <w:sz w:val="22"/>
          <w:szCs w:val="22"/>
          <w:lang w:eastAsia="en-US"/>
        </w:rPr>
        <w:tab/>
      </w:r>
      <w:r w:rsidRPr="00CB3B21">
        <w:rPr>
          <w:rFonts w:eastAsia="Calibri"/>
          <w:sz w:val="22"/>
          <w:szCs w:val="22"/>
          <w:lang w:eastAsia="en-US"/>
        </w:rPr>
        <w:t>nenahradil technikov, technické orgány alebo osoby určené na plnenie zmluvy alebo koncesnej zmluvy, alebo riadiacich zamestnancov, ktorí nespĺňajú podmienku účasti podľa § 34 ods. 1 písm. c) alebo písm. g)</w:t>
      </w:r>
      <w:r>
        <w:rPr>
          <w:rFonts w:eastAsia="Calibri"/>
          <w:sz w:val="22"/>
          <w:szCs w:val="22"/>
          <w:lang w:eastAsia="en-US"/>
        </w:rPr>
        <w:t xml:space="preserve"> zákona</w:t>
      </w:r>
      <w:r w:rsidRPr="00CB3B21">
        <w:rPr>
          <w:rFonts w:eastAsia="Calibri"/>
          <w:sz w:val="22"/>
          <w:szCs w:val="22"/>
          <w:lang w:eastAsia="en-US"/>
        </w:rPr>
        <w:t>, v určenej lehote novými osobami alebo orgánmi, ktoré spĺňajú túto podmienku účasti,</w:t>
      </w:r>
    </w:p>
    <w:p w14:paraId="677B6484" w14:textId="6F044E22" w:rsidR="00CB3B21" w:rsidRPr="00B204E1" w:rsidRDefault="00CB3B21" w:rsidP="00B204E1">
      <w:pPr>
        <w:spacing w:line="276" w:lineRule="auto"/>
        <w:ind w:left="993" w:hanging="426"/>
        <w:jc w:val="both"/>
        <w:rPr>
          <w:rFonts w:eastAsia="Calibri"/>
          <w:sz w:val="22"/>
          <w:szCs w:val="22"/>
          <w:lang w:eastAsia="en-US"/>
        </w:rPr>
      </w:pPr>
      <w:r>
        <w:rPr>
          <w:rFonts w:eastAsia="Calibri"/>
          <w:sz w:val="22"/>
          <w:szCs w:val="22"/>
          <w:lang w:eastAsia="en-US"/>
        </w:rPr>
        <w:lastRenderedPageBreak/>
        <w:t xml:space="preserve">m) </w:t>
      </w:r>
      <w:r w:rsidRPr="00CB3B21">
        <w:rPr>
          <w:rFonts w:eastAsia="Calibri"/>
          <w:sz w:val="22"/>
          <w:szCs w:val="22"/>
          <w:lang w:eastAsia="en-US"/>
        </w:rPr>
        <w:t>nenahradil inú osobu, ktorej prostredníctvom preukazuje splnenie podmienok účasti alebo subdodávateľa, ktorí majú sídlo v treťom štáte podľa § 10 ods. 4</w:t>
      </w:r>
      <w:r>
        <w:rPr>
          <w:rFonts w:eastAsia="Calibri"/>
          <w:sz w:val="22"/>
          <w:szCs w:val="22"/>
          <w:lang w:eastAsia="en-US"/>
        </w:rPr>
        <w:t xml:space="preserve"> zákona</w:t>
      </w:r>
      <w:r w:rsidRPr="00CB3B21">
        <w:rPr>
          <w:rFonts w:eastAsia="Calibri"/>
          <w:sz w:val="22"/>
          <w:szCs w:val="22"/>
          <w:lang w:eastAsia="en-US"/>
        </w:rPr>
        <w:t>, v určenej lehote inou osobou alebo subdodávateľom, ktorý nemá sídlo v treťom štáte podľa § 10 ods. 4</w:t>
      </w:r>
      <w:r>
        <w:rPr>
          <w:rFonts w:eastAsia="Calibri"/>
          <w:sz w:val="22"/>
          <w:szCs w:val="22"/>
          <w:lang w:eastAsia="en-US"/>
        </w:rPr>
        <w:t xml:space="preserve"> zákona,</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0932C8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w:t>
      </w:r>
      <w:r w:rsidR="00CB3B21">
        <w:rPr>
          <w:rFonts w:eastAsia="Calibri"/>
          <w:sz w:val="22"/>
          <w:szCs w:val="22"/>
          <w:lang w:eastAsia="en-US"/>
        </w:rPr>
        <w:t>9</w:t>
      </w:r>
      <w:r w:rsidR="00CB3B21" w:rsidRPr="00B204E1">
        <w:rPr>
          <w:rFonts w:eastAsia="Calibri"/>
          <w:sz w:val="22"/>
          <w:szCs w:val="22"/>
          <w:lang w:eastAsia="en-US"/>
        </w:rPr>
        <w:t xml:space="preserve"> </w:t>
      </w:r>
      <w:r w:rsidRPr="00B204E1">
        <w:rPr>
          <w:rFonts w:eastAsia="Calibri"/>
          <w:sz w:val="22"/>
          <w:szCs w:val="22"/>
          <w:lang w:eastAsia="en-US"/>
        </w:rPr>
        <w:t>druhej vety zákona, ak je toto rozhodnutie vykonateľné v Slovenskej republike.</w:t>
      </w:r>
    </w:p>
    <w:p w14:paraId="3166CF4F" w14:textId="7C4D0A6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w:t>
      </w:r>
      <w:r w:rsidR="00CB3B21">
        <w:rPr>
          <w:rFonts w:eastAsia="Calibri"/>
          <w:sz w:val="22"/>
          <w:szCs w:val="22"/>
          <w:lang w:eastAsia="en-US"/>
        </w:rPr>
        <w:t>9</w:t>
      </w:r>
      <w:r w:rsidR="00CB3B21" w:rsidRPr="00B204E1">
        <w:rPr>
          <w:rFonts w:eastAsia="Calibri"/>
          <w:sz w:val="22"/>
          <w:szCs w:val="22"/>
          <w:lang w:eastAsia="en-US"/>
        </w:rPr>
        <w:t xml:space="preserve"> </w:t>
      </w:r>
      <w:r w:rsidRPr="00B204E1">
        <w:rPr>
          <w:rFonts w:eastAsia="Calibri"/>
          <w:sz w:val="22"/>
          <w:szCs w:val="22"/>
          <w:lang w:eastAsia="en-US"/>
        </w:rPr>
        <w:t xml:space="preserve">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39" w:name="_Toc16684727"/>
      <w:bookmarkStart w:id="40" w:name="_Toc106475041"/>
      <w:r w:rsidRPr="00B204E1">
        <w:rPr>
          <w:rFonts w:eastAsia="Calibri"/>
          <w:b/>
          <w:sz w:val="22"/>
          <w:szCs w:val="22"/>
          <w:lang w:eastAsia="en-US"/>
        </w:rPr>
        <w:t>Časť V.</w:t>
      </w:r>
      <w:bookmarkEnd w:id="39"/>
      <w:bookmarkEnd w:id="40"/>
    </w:p>
    <w:p w14:paraId="52DD6805" w14:textId="77777777" w:rsidR="00B204E1" w:rsidRPr="00B204E1" w:rsidRDefault="00B204E1" w:rsidP="00D84065">
      <w:pPr>
        <w:pStyle w:val="Nadpis1"/>
        <w:rPr>
          <w:rFonts w:eastAsia="Calibri"/>
          <w:lang w:eastAsia="en-US"/>
        </w:rPr>
      </w:pPr>
      <w:bookmarkStart w:id="41" w:name="_Toc106475042"/>
      <w:r w:rsidRPr="00B204E1">
        <w:rPr>
          <w:rFonts w:eastAsia="Calibri"/>
          <w:lang w:eastAsia="en-US"/>
        </w:rPr>
        <w:t>VYTVORENIE DYNAMICKÉHO NÁKUPNÉHO SYSTÉMU A ZADÁVANIE KONKRÉTNYCH ZÁKAZIEK V RÁMCI DYNAMICKÉHO NÁKUPNÉHO SYSTÉMU</w:t>
      </w:r>
      <w:bookmarkEnd w:id="41"/>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t xml:space="preserve"> </w:t>
      </w:r>
      <w:bookmarkStart w:id="42" w:name="_Toc106475043"/>
      <w:r>
        <w:rPr>
          <w:rStyle w:val="Nadpis2Char"/>
          <w:rFonts w:eastAsia="Calibri"/>
          <w:b/>
        </w:rPr>
        <w:t>Z</w:t>
      </w:r>
      <w:r w:rsidR="00B204E1" w:rsidRPr="00D84065">
        <w:rPr>
          <w:rStyle w:val="Nadpis2Char"/>
          <w:rFonts w:eastAsia="Calibri"/>
          <w:b/>
        </w:rPr>
        <w:t>aradenie záujemcu do vytvoreného dynamického nákupného systému</w:t>
      </w:r>
      <w:bookmarkEnd w:id="42"/>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42ACE29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w:t>
      </w:r>
      <w:r w:rsidRPr="00B204E1">
        <w:rPr>
          <w:rFonts w:eastAsia="Calibri"/>
          <w:sz w:val="22"/>
          <w:szCs w:val="22"/>
          <w:lang w:eastAsia="en-US"/>
        </w:rPr>
        <w:lastRenderedPageBreak/>
        <w:t>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3" w:name="_Toc106475044"/>
      <w:r w:rsidRPr="00D84065">
        <w:rPr>
          <w:rStyle w:val="Nadpis2Char"/>
          <w:rFonts w:eastAsia="Calibri"/>
          <w:b/>
        </w:rPr>
        <w:t>Z</w:t>
      </w:r>
      <w:r w:rsidR="00B204E1" w:rsidRPr="00D84065">
        <w:rPr>
          <w:rStyle w:val="Nadpis2Char"/>
          <w:rFonts w:eastAsia="Calibri"/>
          <w:b/>
        </w:rPr>
        <w:t>adávanie zákaziek v rámci dynamického nákupného systému</w:t>
      </w:r>
      <w:bookmarkEnd w:id="43"/>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 xml:space="preserve">Ponuky na konkrétnu zákazku zadávanú v rámci dynamického nákupného systému predložené v lehote na predkladanie ponúk sa vyhodnocujú podľa kritérií uvedených v oznámení o vyhlásení </w:t>
      </w:r>
      <w:r w:rsidRPr="00B204E1">
        <w:rPr>
          <w:rFonts w:eastAsia="Calibri"/>
          <w:sz w:val="22"/>
          <w:szCs w:val="22"/>
          <w:lang w:eastAsia="en-US"/>
        </w:rPr>
        <w:lastRenderedPageBreak/>
        <w:t>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4" w:name="_Toc16684731"/>
      <w:bookmarkStart w:id="45" w:name="_Toc106475045"/>
      <w:r w:rsidRPr="00B204E1">
        <w:rPr>
          <w:rFonts w:eastAsia="Calibri"/>
          <w:b/>
          <w:sz w:val="22"/>
          <w:szCs w:val="22"/>
          <w:lang w:eastAsia="en-US"/>
        </w:rPr>
        <w:t>Časť VI.</w:t>
      </w:r>
      <w:bookmarkEnd w:id="44"/>
      <w:bookmarkEnd w:id="45"/>
    </w:p>
    <w:p w14:paraId="3ABB803A" w14:textId="77777777" w:rsidR="00B204E1" w:rsidRDefault="00B204E1" w:rsidP="00D84065">
      <w:pPr>
        <w:pStyle w:val="Nadpis1"/>
        <w:rPr>
          <w:rFonts w:eastAsia="Calibri"/>
          <w:lang w:eastAsia="en-US"/>
        </w:rPr>
      </w:pPr>
      <w:bookmarkStart w:id="46" w:name="_Toc106475046"/>
      <w:r w:rsidRPr="00B204E1">
        <w:rPr>
          <w:rFonts w:eastAsia="Calibri"/>
          <w:lang w:eastAsia="en-US"/>
        </w:rPr>
        <w:t>PRÍPRAVA PONÚK PREDKLADANÝCH NA KONKRÉTNE ZÁKAZKY ZADÁVANÉ V RÁMCI DYNAMICKÉHO NÁKUPNÉHO SYSTÉMU</w:t>
      </w:r>
      <w:bookmarkEnd w:id="46"/>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47" w:name="_Toc106475047"/>
      <w:r w:rsidRPr="00D84065">
        <w:rPr>
          <w:rStyle w:val="Nadpis2Char"/>
          <w:rFonts w:eastAsia="Calibri"/>
          <w:b/>
        </w:rPr>
        <w:t>V</w:t>
      </w:r>
      <w:r w:rsidR="00B204E1" w:rsidRPr="00D84065">
        <w:rPr>
          <w:rStyle w:val="Nadpis2Char"/>
          <w:rFonts w:eastAsia="Calibri"/>
          <w:b/>
        </w:rPr>
        <w:t>yhotovenie a jazyk ponuky</w:t>
      </w:r>
      <w:bookmarkEnd w:id="47"/>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165FB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 xml:space="preserve">Ak je </w:t>
      </w:r>
      <w:r w:rsidR="00CB3B21" w:rsidRPr="00CB3B21">
        <w:rPr>
          <w:rFonts w:eastAsia="Calibri" w:cs="Arial"/>
          <w:sz w:val="22"/>
          <w:szCs w:val="22"/>
          <w:lang w:eastAsia="en-US"/>
        </w:rPr>
        <w:t>doklad alebo dokument vyhotovený v inom ako štátnom jazyku alebo českom jazyku</w:t>
      </w:r>
      <w:r w:rsidRPr="00B204E1">
        <w:rPr>
          <w:rFonts w:eastAsia="Calibri" w:cs="Arial"/>
          <w:sz w:val="22"/>
          <w:szCs w:val="22"/>
          <w:lang w:eastAsia="en-US"/>
        </w:rPr>
        <w:t>, predkladá sa spolu s jeho úradným prekladom do slovenského jazyka.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8"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w:t>
      </w:r>
    </w:p>
    <w:p w14:paraId="3A48E239" w14:textId="0BDDE542"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r>
      <w:r w:rsidR="007C54F2" w:rsidRPr="007C54F2">
        <w:rPr>
          <w:rFonts w:eastAsia="Calibri"/>
          <w:sz w:val="22"/>
          <w:szCs w:val="22"/>
          <w:lang w:eastAsia="en-US"/>
        </w:rPr>
        <w:t xml:space="preserve">Uchádzač môže v ponuke predložiť aj kópie dokladov </w:t>
      </w:r>
      <w:r w:rsidR="007C54F2">
        <w:rPr>
          <w:rFonts w:eastAsia="Calibri"/>
          <w:sz w:val="22"/>
          <w:szCs w:val="22"/>
          <w:lang w:eastAsia="en-US"/>
        </w:rPr>
        <w:t>pôvodne vyhotovených</w:t>
      </w:r>
      <w:r w:rsidR="007C54F2" w:rsidRPr="007C54F2">
        <w:rPr>
          <w:rFonts w:eastAsia="Calibri"/>
          <w:sz w:val="22"/>
          <w:szCs w:val="22"/>
          <w:lang w:eastAsia="en-US"/>
        </w:rPr>
        <w:t xml:space="preserve"> v elektronickej podobe.</w:t>
      </w:r>
      <w:r w:rsidR="007C54F2">
        <w:rPr>
          <w:rFonts w:eastAsia="Calibri"/>
          <w:sz w:val="22"/>
          <w:szCs w:val="22"/>
          <w:lang w:eastAsia="en-US"/>
        </w:rPr>
        <w:t xml:space="preserve"> O</w:t>
      </w:r>
      <w:r w:rsidR="007C54F2" w:rsidRPr="007C54F2">
        <w:rPr>
          <w:rFonts w:eastAsia="Calibri"/>
          <w:sz w:val="22"/>
          <w:szCs w:val="22"/>
          <w:lang w:eastAsia="en-US"/>
        </w:rPr>
        <w:t xml:space="preserve">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obstarávateľom, ktorá nesmie byť kratšia ako päť pracovných dní odo dňa doručenia žiadosti, obstarávateľ uchádzača vylúči. Ustanovenia § 53 ods. 1 a 2 </w:t>
      </w:r>
      <w:r w:rsidR="007C54F2">
        <w:rPr>
          <w:rFonts w:eastAsia="Calibri"/>
          <w:sz w:val="22"/>
          <w:szCs w:val="22"/>
          <w:lang w:eastAsia="en-US"/>
        </w:rPr>
        <w:t xml:space="preserve">zákona </w:t>
      </w:r>
      <w:r w:rsidR="007C54F2" w:rsidRPr="007C54F2">
        <w:rPr>
          <w:rFonts w:eastAsia="Calibri"/>
          <w:sz w:val="22"/>
          <w:szCs w:val="22"/>
          <w:lang w:eastAsia="en-US"/>
        </w:rPr>
        <w:t>týmto nie sú dotknuté.</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48"/>
    </w:p>
    <w:p w14:paraId="4D880167" w14:textId="396E2B2E"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r>
      <w:r w:rsidR="007C54F2">
        <w:rPr>
          <w:rFonts w:eastAsia="Calibri"/>
          <w:sz w:val="22"/>
          <w:szCs w:val="22"/>
          <w:lang w:eastAsia="en-US"/>
        </w:rPr>
        <w:t>Pokiaľ nie je vo výzve na obstaranie zákazky vyhlásenej na základe zriadeného dynamického systému stanovené inak, u</w:t>
      </w:r>
      <w:r w:rsidRPr="00B204E1">
        <w:rPr>
          <w:rFonts w:eastAsia="Calibri"/>
          <w:sz w:val="22"/>
          <w:szCs w:val="22"/>
          <w:lang w:eastAsia="en-US"/>
        </w:rPr>
        <w:t xml:space="preserve">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lastRenderedPageBreak/>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179F78E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vo formáte .</w:t>
      </w:r>
      <w:proofErr w:type="spellStart"/>
      <w:r w:rsidRPr="00B204E1">
        <w:rPr>
          <w:rFonts w:eastAsia="Calibri" w:cs="Arial"/>
          <w:bCs/>
          <w:sz w:val="22"/>
          <w:szCs w:val="22"/>
          <w:lang w:eastAsia="en-US"/>
        </w:rPr>
        <w:t>pdf</w:t>
      </w:r>
      <w:proofErr w:type="spellEnd"/>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49" w:name="_Toc106475048"/>
      <w:r w:rsidRPr="00233D83">
        <w:rPr>
          <w:rStyle w:val="Nadpis2Char"/>
          <w:rFonts w:eastAsia="Calibri"/>
          <w:b/>
        </w:rPr>
        <w:t>V</w:t>
      </w:r>
      <w:r w:rsidR="00B204E1" w:rsidRPr="00233D83">
        <w:rPr>
          <w:rStyle w:val="Nadpis2Char"/>
          <w:rFonts w:eastAsia="Calibri"/>
          <w:b/>
        </w:rPr>
        <w:t>ariantné riešenie</w:t>
      </w:r>
      <w:bookmarkEnd w:id="49"/>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0" w:name="_Toc106475049"/>
      <w:r w:rsidRPr="00233D83">
        <w:rPr>
          <w:rStyle w:val="Nadpis2Char"/>
          <w:rFonts w:eastAsia="Calibri"/>
          <w:b/>
        </w:rPr>
        <w:t>M</w:t>
      </w:r>
      <w:r w:rsidR="00B204E1" w:rsidRPr="00233D83">
        <w:rPr>
          <w:rStyle w:val="Nadpis2Char"/>
          <w:rFonts w:eastAsia="Calibri"/>
          <w:b/>
        </w:rPr>
        <w:t>ena a ceny uvádzané v ponukách, mena finančného plnenia</w:t>
      </w:r>
      <w:bookmarkEnd w:id="50"/>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lastRenderedPageBreak/>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1" w:name="_Toc106475050"/>
      <w:r w:rsidRPr="00185B18">
        <w:rPr>
          <w:rStyle w:val="Nadpis2Char"/>
          <w:rFonts w:eastAsia="Calibri"/>
          <w:b/>
          <w:bCs/>
        </w:rPr>
        <w:t>Z</w:t>
      </w:r>
      <w:r w:rsidR="00B204E1" w:rsidRPr="00185B18">
        <w:rPr>
          <w:rStyle w:val="Nadpis2Char"/>
          <w:rFonts w:eastAsia="Calibri"/>
          <w:b/>
          <w:bCs/>
        </w:rPr>
        <w:t>ábezpeka ponuky</w:t>
      </w:r>
      <w:bookmarkEnd w:id="51"/>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4708D6A3" w14:textId="77777777" w:rsidR="00736658" w:rsidRDefault="00736658" w:rsidP="00DF363A">
      <w:pPr>
        <w:spacing w:line="276" w:lineRule="auto"/>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2" w:name="_Toc16684737"/>
      <w:bookmarkStart w:id="53" w:name="_Toc106475051"/>
      <w:r w:rsidRPr="00B204E1">
        <w:rPr>
          <w:rFonts w:eastAsia="Calibri"/>
          <w:b/>
          <w:sz w:val="22"/>
          <w:szCs w:val="22"/>
          <w:lang w:eastAsia="en-US"/>
        </w:rPr>
        <w:t>Časť VII.</w:t>
      </w:r>
      <w:bookmarkEnd w:id="52"/>
      <w:bookmarkEnd w:id="53"/>
    </w:p>
    <w:p w14:paraId="28CBACA5" w14:textId="77777777" w:rsidR="00B204E1" w:rsidRPr="00B204E1" w:rsidRDefault="00B204E1" w:rsidP="00185B18">
      <w:pPr>
        <w:pStyle w:val="Nadpis1"/>
        <w:rPr>
          <w:rFonts w:eastAsia="Calibri"/>
          <w:lang w:eastAsia="en-US"/>
        </w:rPr>
      </w:pPr>
      <w:bookmarkStart w:id="54" w:name="_Toc106475052"/>
      <w:r w:rsidRPr="00B204E1">
        <w:rPr>
          <w:rFonts w:eastAsia="Calibri"/>
          <w:lang w:eastAsia="en-US"/>
        </w:rPr>
        <w:t>OBSAH PONÚK PREDKLADANÝCH NA KONKRÉTNE ZÁKAZKY ZADÁVANÉ V RÁMCI DYNAMICKÉHO NÁKUPNÉHO SYSTÉMU</w:t>
      </w:r>
      <w:bookmarkEnd w:id="54"/>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5" w:name="_Toc106475053"/>
      <w:r w:rsidRPr="00185B18">
        <w:rPr>
          <w:rStyle w:val="Nadpis2Char"/>
          <w:rFonts w:eastAsia="Calibri"/>
          <w:b/>
        </w:rPr>
        <w:t>O</w:t>
      </w:r>
      <w:r w:rsidR="00B204E1" w:rsidRPr="00185B18">
        <w:rPr>
          <w:rStyle w:val="Nadpis2Char"/>
          <w:rFonts w:eastAsia="Calibri"/>
          <w:b/>
        </w:rPr>
        <w:t>bsah ponuky</w:t>
      </w:r>
      <w:bookmarkEnd w:id="55"/>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40"/>
      <w:bookmarkStart w:id="57" w:name="_Toc106475054"/>
      <w:r w:rsidRPr="00B204E1">
        <w:rPr>
          <w:rFonts w:eastAsia="Calibri"/>
          <w:b/>
          <w:sz w:val="22"/>
          <w:szCs w:val="22"/>
          <w:lang w:eastAsia="en-US"/>
        </w:rPr>
        <w:t>Časť VIII.</w:t>
      </w:r>
      <w:bookmarkEnd w:id="56"/>
      <w:bookmarkEnd w:id="57"/>
    </w:p>
    <w:p w14:paraId="1B3BC37D" w14:textId="77777777" w:rsidR="00B204E1" w:rsidRDefault="00B204E1" w:rsidP="00185B18">
      <w:pPr>
        <w:pStyle w:val="Nadpis1"/>
        <w:rPr>
          <w:rFonts w:eastAsia="Calibri"/>
          <w:lang w:eastAsia="en-US"/>
        </w:rPr>
      </w:pPr>
      <w:bookmarkStart w:id="58" w:name="_Toc106475055"/>
      <w:r w:rsidRPr="00B204E1">
        <w:rPr>
          <w:rFonts w:eastAsia="Calibri"/>
          <w:lang w:eastAsia="en-US"/>
        </w:rPr>
        <w:t xml:space="preserve">PREDKLADANIE A VYHODNOCOVANIE PONÚK NA KONKRÉTNE ZÁKAZKY </w:t>
      </w:r>
      <w:r w:rsidRPr="00B204E1">
        <w:rPr>
          <w:rFonts w:eastAsia="Calibri"/>
          <w:lang w:eastAsia="en-US"/>
        </w:rPr>
        <w:lastRenderedPageBreak/>
        <w:t>ZADÁVANÉ V RÁMCI DYNAMICKÉHO NÁKUPNÉHO SYSTÉMU</w:t>
      </w:r>
      <w:bookmarkEnd w:id="58"/>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59" w:name="_Toc106475056"/>
      <w:r w:rsidRPr="00185B18">
        <w:rPr>
          <w:rStyle w:val="Nadpis2Char"/>
          <w:rFonts w:eastAsia="Calibri"/>
          <w:b/>
        </w:rPr>
        <w:t>O</w:t>
      </w:r>
      <w:r w:rsidR="00B204E1" w:rsidRPr="006B4775">
        <w:rPr>
          <w:rStyle w:val="Nadpis2Char"/>
          <w:rFonts w:eastAsia="Calibri"/>
          <w:b/>
        </w:rPr>
        <w:t>právnenie predložiť ponuku</w:t>
      </w:r>
      <w:bookmarkEnd w:id="59"/>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0" w:name="_Toc106475057"/>
      <w:r w:rsidRPr="006B4775">
        <w:rPr>
          <w:rStyle w:val="Nadpis2Char"/>
          <w:rFonts w:eastAsia="Calibri"/>
          <w:b/>
        </w:rPr>
        <w:t>P</w:t>
      </w:r>
      <w:r w:rsidR="00B204E1" w:rsidRPr="006B4775">
        <w:rPr>
          <w:rStyle w:val="Nadpis2Char"/>
          <w:rFonts w:eastAsia="Calibri"/>
          <w:b/>
        </w:rPr>
        <w:t>redloženie ponuky a späťvzatie ponuky</w:t>
      </w:r>
      <w:bookmarkEnd w:id="60"/>
      <w:r w:rsidR="00B204E1" w:rsidRPr="006B4775">
        <w:rPr>
          <w:rStyle w:val="Nadpis2Char"/>
          <w:rFonts w:eastAsia="Calibri"/>
          <w:b/>
        </w:rPr>
        <w:t xml:space="preserve"> </w:t>
      </w:r>
    </w:p>
    <w:p w14:paraId="20C440D9" w14:textId="263A92D6"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1"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1"/>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2"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0A8E7C3E"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3" w:name="_Hlk346413"/>
      <w:r w:rsidRPr="00B204E1">
        <w:rPr>
          <w:rFonts w:eastAsia="Calibri" w:cs="Arial"/>
          <w:sz w:val="22"/>
          <w:szCs w:val="22"/>
          <w:lang w:eastAsia="en-US"/>
        </w:rPr>
        <w:t xml:space="preserve">na konkrétnu zadávanú zákazku v rámci dynamického nákupného systému </w:t>
      </w:r>
      <w:bookmarkEnd w:id="63"/>
      <w:r w:rsidRPr="00B204E1">
        <w:rPr>
          <w:rFonts w:eastAsia="Calibri"/>
          <w:sz w:val="22"/>
          <w:szCs w:val="22"/>
          <w:lang w:eastAsia="en-US"/>
        </w:rPr>
        <w:t xml:space="preserve">vo vyžadovanom formáte kódovania, ak je potrebný na ďalšie spracovanie pri vyhodnocovaní ponúk </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proofErr w:type="spellStart"/>
      <w:r w:rsidRPr="00B204E1">
        <w:rPr>
          <w:rFonts w:eastAsia="Calibri"/>
          <w:sz w:val="22"/>
          <w:szCs w:val="22"/>
          <w:lang w:eastAsia="en-US"/>
        </w:rPr>
        <w:t>Späťvzatie</w:t>
      </w:r>
      <w:proofErr w:type="spellEnd"/>
      <w:r w:rsidRPr="00B204E1">
        <w:rPr>
          <w:rFonts w:eastAsia="Calibri"/>
          <w:sz w:val="22"/>
          <w:szCs w:val="22"/>
          <w:lang w:eastAsia="en-US"/>
        </w:rPr>
        <w:t xml:space="preserv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xml:space="preserve">. </w:t>
      </w:r>
      <w:proofErr w:type="spellStart"/>
      <w:r w:rsidRPr="00B204E1">
        <w:rPr>
          <w:rFonts w:eastAsia="Calibri"/>
          <w:sz w:val="22"/>
          <w:szCs w:val="22"/>
          <w:lang w:eastAsia="en-US"/>
        </w:rPr>
        <w:t>Späťvzatú</w:t>
      </w:r>
      <w:proofErr w:type="spellEnd"/>
      <w:r w:rsidRPr="00B204E1">
        <w:rPr>
          <w:rFonts w:eastAsia="Calibri"/>
          <w:sz w:val="22"/>
          <w:szCs w:val="22"/>
          <w:lang w:eastAsia="en-US"/>
        </w:rPr>
        <w:t xml:space="preserve"> ponuku predloženú na konkrétnu zákazku zadávanú v rámci dynamického nákupného systému je potrebné doručiť spôsobom opísaným v týchto súťažných podkladoch v lehote na predkladanie ponúk</w:t>
      </w:r>
      <w:bookmarkEnd w:id="62"/>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4" w:name="_Toc106475058"/>
      <w:r>
        <w:rPr>
          <w:rStyle w:val="Nadpis2Char"/>
          <w:rFonts w:eastAsia="Calibri"/>
          <w:b/>
        </w:rPr>
        <w:t>M</w:t>
      </w:r>
      <w:r w:rsidR="00B204E1" w:rsidRPr="006B4775">
        <w:rPr>
          <w:rStyle w:val="Nadpis2Char"/>
          <w:rFonts w:eastAsia="Calibri"/>
          <w:b/>
        </w:rPr>
        <w:t>iesto a lehota na predkladanie ponúk</w:t>
      </w:r>
      <w:bookmarkEnd w:id="64"/>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lastRenderedPageBreak/>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5" w:name="_Toc106475059"/>
      <w:r w:rsidRPr="006B4775">
        <w:rPr>
          <w:rStyle w:val="Nadpis2Char"/>
          <w:rFonts w:eastAsia="Calibri"/>
          <w:b/>
        </w:rPr>
        <w:t>L</w:t>
      </w:r>
      <w:r w:rsidR="00B204E1" w:rsidRPr="006B4775">
        <w:rPr>
          <w:rStyle w:val="Nadpis2Char"/>
          <w:rFonts w:eastAsia="Calibri"/>
          <w:b/>
        </w:rPr>
        <w:t>ehota viazanosti ponúk</w:t>
      </w:r>
      <w:bookmarkEnd w:id="65"/>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6" w:name="_Toc106475060"/>
      <w:r w:rsidRPr="00185B18">
        <w:rPr>
          <w:rStyle w:val="Nadpis2Char"/>
          <w:rFonts w:eastAsia="Calibri"/>
          <w:b/>
        </w:rPr>
        <w:t>O</w:t>
      </w:r>
      <w:r w:rsidR="00B204E1" w:rsidRPr="006B4775">
        <w:rPr>
          <w:rStyle w:val="Nadpis2Char"/>
          <w:rFonts w:eastAsia="Calibri"/>
          <w:b/>
        </w:rPr>
        <w:t>tváranie ponúk</w:t>
      </w:r>
      <w:bookmarkEnd w:id="66"/>
    </w:p>
    <w:p w14:paraId="66C67080" w14:textId="66A25EA6"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0087769F">
        <w:rPr>
          <w:rFonts w:eastAsia="Calibri"/>
          <w:sz w:val="22"/>
          <w:szCs w:val="22"/>
          <w:lang w:eastAsia="en-US"/>
        </w:rPr>
        <w:t>V zmysle § 61 ods. 4 zákona je o</w:t>
      </w:r>
      <w:r w:rsidR="0087769F" w:rsidRPr="0087769F">
        <w:rPr>
          <w:rFonts w:eastAsia="Calibri"/>
          <w:sz w:val="22"/>
          <w:szCs w:val="22"/>
          <w:lang w:eastAsia="en-US"/>
        </w:rPr>
        <w:t>tváranie ponúk neverejné, údaje z otvárania ponúk</w:t>
      </w:r>
      <w:r w:rsidR="0087769F">
        <w:rPr>
          <w:rFonts w:eastAsia="Calibri"/>
          <w:sz w:val="22"/>
          <w:szCs w:val="22"/>
          <w:lang w:eastAsia="en-US"/>
        </w:rPr>
        <w:t>,</w:t>
      </w:r>
      <w:r w:rsidR="0087769F" w:rsidRPr="0087769F">
        <w:rPr>
          <w:rFonts w:eastAsia="Calibri"/>
          <w:sz w:val="22"/>
          <w:szCs w:val="22"/>
          <w:lang w:eastAsia="en-US"/>
        </w:rPr>
        <w:t xml:space="preserve"> obstarávateľ nezverejňuje a neposiela uchádzačom ani zápisnicu z otvárania ponúk.</w:t>
      </w:r>
      <w:r w:rsidR="0087769F">
        <w:rPr>
          <w:rFonts w:eastAsia="Calibri"/>
          <w:sz w:val="22"/>
          <w:szCs w:val="22"/>
          <w:lang w:eastAsia="en-US"/>
        </w:rPr>
        <w:t xml:space="preserve"> </w:t>
      </w:r>
      <w:r w:rsidR="004618E4" w:rsidRPr="002C1F84">
        <w:rPr>
          <w:sz w:val="22"/>
          <w:szCs w:val="22"/>
        </w:rPr>
        <w:t>.</w:t>
      </w:r>
    </w:p>
    <w:p w14:paraId="60AB6D0B" w14:textId="7E15FE7C" w:rsidR="004618E4" w:rsidRPr="004618E4" w:rsidRDefault="0087769F" w:rsidP="004D3A4B">
      <w:pPr>
        <w:pStyle w:val="Odsekzoznamu"/>
        <w:keepNext/>
        <w:widowControl w:val="0"/>
        <w:numPr>
          <w:ilvl w:val="1"/>
          <w:numId w:val="10"/>
        </w:numPr>
        <w:ind w:left="567" w:hanging="567"/>
        <w:jc w:val="both"/>
        <w:rPr>
          <w:rFonts w:ascii="Garamond" w:hAnsi="Garamond"/>
        </w:rPr>
      </w:pPr>
      <w:r>
        <w:rPr>
          <w:rFonts w:ascii="Garamond" w:hAnsi="Garamond"/>
        </w:rPr>
        <w:t>Neverejné o</w:t>
      </w:r>
      <w:r w:rsidRPr="004618E4">
        <w:rPr>
          <w:rFonts w:ascii="Garamond" w:hAnsi="Garamond"/>
        </w:rPr>
        <w:t xml:space="preserve">tváranie </w:t>
      </w:r>
      <w:r w:rsidR="004618E4" w:rsidRPr="004618E4">
        <w:rPr>
          <w:rFonts w:ascii="Garamond" w:hAnsi="Garamond"/>
        </w:rPr>
        <w:t xml:space="preserve">ponúk sa uskutoční v mieste sídla obstarávateľskej organizácie. </w:t>
      </w:r>
    </w:p>
    <w:p w14:paraId="546EBDFE" w14:textId="55AFD2EE"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67"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xml:space="preserve">, a to odšifrovaním a sprístupnením obsahu ponúk </w:t>
      </w:r>
      <w:r w:rsidR="0087769F">
        <w:rPr>
          <w:rFonts w:ascii="Garamond" w:hAnsi="Garamond" w:cs="Arial"/>
          <w:lang w:eastAsia="cs-CZ"/>
        </w:rPr>
        <w:t xml:space="preserve">členom komisie </w:t>
      </w:r>
      <w:r w:rsidRPr="004618E4">
        <w:rPr>
          <w:rFonts w:ascii="Garamond" w:hAnsi="Garamond" w:cs="Arial"/>
          <w:lang w:eastAsia="cs-CZ"/>
        </w:rPr>
        <w:t>v lehote a v súlade so zákonom</w:t>
      </w:r>
      <w:bookmarkEnd w:id="67"/>
      <w:r w:rsidRPr="004618E4">
        <w:rPr>
          <w:rFonts w:ascii="Garamond" w:hAnsi="Garamond" w:cs="Arial"/>
          <w:lang w:eastAsia="cs-CZ"/>
        </w:rPr>
        <w:t>.</w:t>
      </w:r>
      <w:bookmarkStart w:id="68"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8"/>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9" w:name="_Toc106475061"/>
      <w:r>
        <w:rPr>
          <w:rStyle w:val="Nadpis2Char"/>
          <w:rFonts w:eastAsia="Calibri"/>
          <w:b/>
        </w:rPr>
        <w:t>V</w:t>
      </w:r>
      <w:r w:rsidR="00B204E1" w:rsidRPr="006B4775">
        <w:rPr>
          <w:rStyle w:val="Nadpis2Char"/>
          <w:rFonts w:eastAsia="Calibri"/>
          <w:b/>
        </w:rPr>
        <w:t>yhodnocovanie ponúk</w:t>
      </w:r>
      <w:bookmarkEnd w:id="69"/>
    </w:p>
    <w:p w14:paraId="50240EE3" w14:textId="1A92993E" w:rsidR="00AE087D" w:rsidRPr="00AE087D" w:rsidRDefault="00AE087D" w:rsidP="00AE087D">
      <w:pPr>
        <w:pStyle w:val="Odsekzoznamu"/>
        <w:keepNext/>
        <w:widowControl w:val="0"/>
        <w:numPr>
          <w:ilvl w:val="1"/>
          <w:numId w:val="13"/>
        </w:numPr>
        <w:ind w:left="567" w:hanging="567"/>
        <w:jc w:val="both"/>
        <w:rPr>
          <w:rFonts w:ascii="Garamond" w:hAnsi="Garamond" w:cs="Arial"/>
          <w:lang w:eastAsia="cs-CZ"/>
        </w:rPr>
      </w:pPr>
      <w:r w:rsidRPr="00AE087D">
        <w:rPr>
          <w:rFonts w:ascii="Garamond" w:hAnsi="Garamond" w:cs="Arial"/>
          <w:lang w:eastAsia="cs-CZ"/>
        </w:rPr>
        <w:t>Komisia vyhodnotí ponuky z hľadiska splnenia požiadaviek obstarávateľskej organizácie na predmet zákazky v súlade s § 53 zákona,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125BF368" w14:textId="46F5038C" w:rsidR="00AE087D" w:rsidRDefault="00AE087D" w:rsidP="00AE087D">
      <w:pPr>
        <w:pStyle w:val="Odsekzoznamu"/>
        <w:keepNext/>
        <w:widowControl w:val="0"/>
        <w:numPr>
          <w:ilvl w:val="1"/>
          <w:numId w:val="13"/>
        </w:numPr>
        <w:ind w:left="567" w:hanging="567"/>
        <w:jc w:val="both"/>
        <w:rPr>
          <w:rFonts w:ascii="Garamond" w:hAnsi="Garamond" w:cs="Arial"/>
          <w:lang w:eastAsia="cs-CZ"/>
        </w:rPr>
      </w:pPr>
      <w:r w:rsidRPr="00AE087D">
        <w:rPr>
          <w:rFonts w:ascii="Garamond" w:hAnsi="Garamond" w:cs="Arial"/>
          <w:lang w:eastAsia="cs-CZ"/>
        </w:rPr>
        <w:t>Obstarávateľská organizácia si vyhradzuje právo zrušiť zadávanie zákazky alebo jej časti a neuzatvoriť zmluvu so žiadnym z uchádzačov v prípade, ak nebolo predložených viac ako dve ponuky alebo ak navrhované ceny v predložených ponukách budú presahovať predpokladanú hodnotu konkrétnej časti zákazky zadávanej s použitím dynamického nákupného systému uvedenú v konkrétnej výzve.</w:t>
      </w:r>
    </w:p>
    <w:p w14:paraId="15C6D22F" w14:textId="636C2B2C" w:rsidR="00397217" w:rsidRPr="00AE087D" w:rsidRDefault="00397217" w:rsidP="00AE087D">
      <w:pPr>
        <w:pStyle w:val="Odsekzoznamu"/>
        <w:keepNext/>
        <w:widowControl w:val="0"/>
        <w:numPr>
          <w:ilvl w:val="1"/>
          <w:numId w:val="13"/>
        </w:numPr>
        <w:ind w:left="567" w:hanging="567"/>
        <w:jc w:val="both"/>
        <w:rPr>
          <w:rFonts w:ascii="Garamond" w:hAnsi="Garamond" w:cs="Arial"/>
          <w:lang w:eastAsia="cs-CZ"/>
        </w:rPr>
      </w:pPr>
      <w:r>
        <w:rPr>
          <w:rFonts w:ascii="Garamond" w:hAnsi="Garamond" w:cs="Arial"/>
          <w:lang w:eastAsia="cs-CZ"/>
        </w:rPr>
        <w:t>V súlade s metodickým usmernením</w:t>
      </w:r>
      <w:r w:rsidR="00DF363A">
        <w:rPr>
          <w:rFonts w:ascii="Garamond" w:hAnsi="Garamond" w:cs="Arial"/>
          <w:lang w:eastAsia="cs-CZ"/>
        </w:rPr>
        <w:t xml:space="preserve"> č. 3858-5000/2021</w:t>
      </w:r>
      <w:r>
        <w:rPr>
          <w:rFonts w:ascii="Garamond" w:hAnsi="Garamond" w:cs="Arial"/>
          <w:lang w:eastAsia="cs-CZ"/>
        </w:rPr>
        <w:t xml:space="preserve"> Úradu pre verejné obstarávanie SR obstarávateľská organizácia informuje, že splnenie požiadaviek na predmet zákazky komisia vyhodnotí iba v prípade uchádzača, ktorý sa na základe určených kritérií na vyhodnotenie ponúk umiestnil na prvom mieste v poradí.</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AE087D">
      <w:pPr>
        <w:pStyle w:val="Nadpis2"/>
        <w:numPr>
          <w:ilvl w:val="0"/>
          <w:numId w:val="13"/>
        </w:numPr>
        <w:spacing w:line="276" w:lineRule="auto"/>
        <w:jc w:val="both"/>
        <w:rPr>
          <w:rFonts w:eastAsia="Calibri"/>
          <w:b w:val="0"/>
          <w:sz w:val="22"/>
          <w:szCs w:val="22"/>
          <w:lang w:eastAsia="en-US"/>
        </w:rPr>
      </w:pPr>
      <w:r>
        <w:rPr>
          <w:rStyle w:val="Nadpis2Char"/>
          <w:rFonts w:eastAsia="Calibri"/>
          <w:b/>
        </w:rPr>
        <w:t xml:space="preserve"> </w:t>
      </w:r>
      <w:bookmarkStart w:id="70" w:name="_Toc106475062"/>
      <w:r>
        <w:rPr>
          <w:rStyle w:val="Nadpis2Char"/>
          <w:rFonts w:eastAsia="Calibri"/>
          <w:b/>
        </w:rPr>
        <w:t>V</w:t>
      </w:r>
      <w:r w:rsidR="00B204E1" w:rsidRPr="006B4775">
        <w:rPr>
          <w:rStyle w:val="Nadpis2Char"/>
          <w:rFonts w:eastAsia="Calibri"/>
          <w:b/>
        </w:rPr>
        <w:t>ysvetľovanie ponuky, odôvodnenie mimoriadne nízkej ponuky</w:t>
      </w:r>
      <w:bookmarkEnd w:id="70"/>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požiada o vysvetlenie ponuky a ak je to potrebné aj o predloženie dôkazov. Vysvetlením ponuky </w:t>
      </w:r>
      <w:r w:rsidRPr="00B204E1">
        <w:rPr>
          <w:rFonts w:eastAsia="Calibri"/>
          <w:sz w:val="22"/>
          <w:szCs w:val="22"/>
          <w:lang w:eastAsia="en-US"/>
        </w:rPr>
        <w:lastRenderedPageBreak/>
        <w:t>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1" w:name="_Hlk522984047"/>
      <w:r w:rsidRPr="00B204E1">
        <w:rPr>
          <w:rFonts w:eastAsia="Calibri" w:cs="Arial"/>
          <w:sz w:val="22"/>
          <w:szCs w:val="22"/>
          <w:lang w:eastAsia="en-US"/>
        </w:rPr>
        <w:t xml:space="preserve">– elektronicky, spôsobom určeným funkcionalitou </w:t>
      </w:r>
      <w:bookmarkEnd w:id="71"/>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AE087D">
      <w:pPr>
        <w:pStyle w:val="Nadpis2"/>
        <w:numPr>
          <w:ilvl w:val="0"/>
          <w:numId w:val="13"/>
        </w:numPr>
        <w:spacing w:line="276" w:lineRule="auto"/>
        <w:jc w:val="both"/>
        <w:rPr>
          <w:rFonts w:eastAsia="Calibri"/>
          <w:lang w:eastAsia="en-US"/>
        </w:rPr>
      </w:pPr>
      <w:bookmarkStart w:id="72" w:name="_Toc106475063"/>
      <w:r>
        <w:rPr>
          <w:rFonts w:eastAsia="Calibri"/>
          <w:lang w:eastAsia="en-US"/>
        </w:rPr>
        <w:t>V</w:t>
      </w:r>
      <w:r w:rsidR="00B204E1" w:rsidRPr="006B4775">
        <w:rPr>
          <w:rFonts w:eastAsia="Calibri"/>
          <w:lang w:eastAsia="en-US"/>
        </w:rPr>
        <w:t>ylúčenie ponuky/dodávateľa</w:t>
      </w:r>
      <w:bookmarkEnd w:id="72"/>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07CF4B9"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w:t>
      </w:r>
      <w:r w:rsidR="0087769F">
        <w:rPr>
          <w:rFonts w:eastAsia="Calibri"/>
          <w:sz w:val="22"/>
          <w:szCs w:val="22"/>
          <w:lang w:eastAsia="en-US"/>
        </w:rPr>
        <w:t xml:space="preserve"> § 53 ods. 1</w:t>
      </w:r>
      <w:r w:rsidRPr="00B204E1">
        <w:rPr>
          <w:rFonts w:eastAsia="Calibri"/>
          <w:sz w:val="22"/>
          <w:szCs w:val="22"/>
          <w:lang w:eastAsia="en-US"/>
        </w:rPr>
        <w:t xml:space="preserve">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0397919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lastRenderedPageBreak/>
        <w:t>32.</w:t>
      </w:r>
      <w:r w:rsidR="00AA30F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329F2C4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3" w:name="_Toc106475064"/>
      <w:r w:rsidRPr="006B4775">
        <w:rPr>
          <w:rStyle w:val="Nadpis2Char"/>
          <w:rFonts w:eastAsia="Calibri"/>
          <w:b/>
        </w:rPr>
        <w:t>V</w:t>
      </w:r>
      <w:r w:rsidR="00B204E1" w:rsidRPr="006B4775">
        <w:rPr>
          <w:rStyle w:val="Nadpis2Char"/>
          <w:rFonts w:eastAsia="Calibri"/>
          <w:b/>
        </w:rPr>
        <w:t>yhodnocovanie návrhov na plnenie kritérií</w:t>
      </w:r>
      <w:bookmarkEnd w:id="73"/>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4" w:name="_Toc106475065"/>
      <w:r>
        <w:rPr>
          <w:rStyle w:val="Nadpis2Char"/>
          <w:rFonts w:eastAsia="Calibri"/>
          <w:b/>
        </w:rPr>
        <w:t>E</w:t>
      </w:r>
      <w:r w:rsidR="00B204E1" w:rsidRPr="006B4775">
        <w:rPr>
          <w:rStyle w:val="Nadpis2Char"/>
          <w:rFonts w:eastAsia="Calibri"/>
          <w:b/>
        </w:rPr>
        <w:t>lektronická aukcia</w:t>
      </w:r>
      <w:bookmarkEnd w:id="74"/>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5" w:name="_Toc106475066"/>
      <w:r w:rsidRPr="006B4775">
        <w:rPr>
          <w:rStyle w:val="Nadpis2Char"/>
          <w:rFonts w:eastAsia="Calibri"/>
          <w:b/>
        </w:rPr>
        <w:t>I</w:t>
      </w:r>
      <w:r w:rsidR="00B204E1" w:rsidRPr="006B4775">
        <w:rPr>
          <w:rStyle w:val="Nadpis2Char"/>
          <w:rFonts w:eastAsia="Calibri"/>
          <w:b/>
        </w:rPr>
        <w:t>nformácia o výsledku vyhodnocovania ponúk</w:t>
      </w:r>
      <w:bookmarkEnd w:id="75"/>
    </w:p>
    <w:p w14:paraId="60E91E1B" w14:textId="41CD7E9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w:t>
      </w:r>
      <w:r w:rsidR="0087769F" w:rsidRPr="0087769F">
        <w:rPr>
          <w:rFonts w:eastAsia="Calibri"/>
          <w:sz w:val="22"/>
          <w:szCs w:val="22"/>
          <w:lang w:eastAsia="en-US"/>
        </w:rPr>
        <w:t>dotknutým</w:t>
      </w:r>
      <w:r w:rsidR="0087769F">
        <w:rPr>
          <w:rFonts w:eastAsia="Calibri"/>
          <w:sz w:val="22"/>
          <w:szCs w:val="22"/>
          <w:lang w:eastAsia="en-US"/>
        </w:rPr>
        <w:t xml:space="preserve"> </w:t>
      </w:r>
      <w:r w:rsidRPr="00B204E1">
        <w:rPr>
          <w:rFonts w:eastAsia="Calibri"/>
          <w:sz w:val="22"/>
          <w:szCs w:val="22"/>
          <w:lang w:eastAsia="en-US"/>
        </w:rPr>
        <w:t>uchádzačom</w:t>
      </w:r>
      <w:r w:rsidR="00DF363A">
        <w:rPr>
          <w:rFonts w:eastAsia="Calibri"/>
          <w:sz w:val="22"/>
          <w:szCs w:val="22"/>
          <w:lang w:eastAsia="en-US"/>
        </w:rPr>
        <w:t xml:space="preserve"> </w:t>
      </w:r>
      <w:r w:rsidRPr="00B204E1">
        <w:rPr>
          <w:rFonts w:eastAsia="Calibri"/>
          <w:sz w:val="22"/>
          <w:szCs w:val="22"/>
          <w:lang w:eastAsia="en-US"/>
        </w:rPr>
        <w:t>výsledok vyhodnotenia ponúk, vrátane poradia uchádzačov a súčasne uverejní informáciu o výsledku vyhodnotenia ponúk a poradie uchádzačov</w:t>
      </w:r>
      <w:r w:rsidR="00CB558F">
        <w:rPr>
          <w:rFonts w:eastAsia="Calibri"/>
          <w:sz w:val="22"/>
          <w:szCs w:val="22"/>
          <w:lang w:eastAsia="en-US"/>
        </w:rPr>
        <w:t xml:space="preserve"> v profile</w:t>
      </w:r>
      <w:r w:rsidRPr="00B204E1">
        <w:rPr>
          <w:rFonts w:eastAsia="Calibri"/>
          <w:sz w:val="22"/>
          <w:szCs w:val="22"/>
          <w:lang w:eastAsia="en-US"/>
        </w:rPr>
        <w:t xml:space="preserve">. </w:t>
      </w:r>
      <w:r w:rsidR="00CB558F" w:rsidRPr="00CB558F">
        <w:rPr>
          <w:rFonts w:eastAsia="Calibri"/>
          <w:sz w:val="22"/>
          <w:szCs w:val="22"/>
          <w:lang w:eastAsia="en-US"/>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B204E1">
        <w:rPr>
          <w:rFonts w:eastAsia="Calibri"/>
          <w:sz w:val="22"/>
          <w:szCs w:val="22"/>
          <w:lang w:eastAsia="en-US"/>
        </w:rPr>
        <w:t xml:space="preserve">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r w:rsidR="00CB558F">
        <w:rPr>
          <w:rFonts w:eastAsia="Calibri"/>
          <w:sz w:val="22"/>
          <w:szCs w:val="22"/>
          <w:lang w:eastAsia="en-US"/>
        </w:rPr>
        <w:t xml:space="preserve"> a relevantné informácie podľa § 55 ods. 2 zákona</w:t>
      </w:r>
      <w:r w:rsidRPr="00B204E1">
        <w:rPr>
          <w:rFonts w:eastAsia="Calibri"/>
          <w:sz w:val="22"/>
          <w:szCs w:val="22"/>
          <w:lang w:eastAsia="en-US"/>
        </w:rPr>
        <w:t>.</w:t>
      </w:r>
      <w:r w:rsidR="00CB558F" w:rsidRPr="00CB558F">
        <w:t xml:space="preserve"> </w:t>
      </w:r>
      <w:r w:rsidR="00CB558F">
        <w:rPr>
          <w:rFonts w:eastAsia="Calibri"/>
          <w:sz w:val="22"/>
          <w:szCs w:val="22"/>
          <w:lang w:eastAsia="en-US"/>
        </w:rPr>
        <w:t>O</w:t>
      </w:r>
      <w:r w:rsidR="00CB558F" w:rsidRPr="00CB558F">
        <w:rPr>
          <w:rFonts w:eastAsia="Calibri"/>
          <w:sz w:val="22"/>
          <w:szCs w:val="22"/>
          <w:lang w:eastAsia="en-US"/>
        </w:rPr>
        <w:t xml:space="preserve">bstarávateľ </w:t>
      </w:r>
      <w:r w:rsidR="00CB558F">
        <w:rPr>
          <w:rFonts w:eastAsia="Calibri"/>
          <w:sz w:val="22"/>
          <w:szCs w:val="22"/>
          <w:lang w:eastAsia="en-US"/>
        </w:rPr>
        <w:t xml:space="preserve">v súlade s § 55 ods. 3 </w:t>
      </w:r>
      <w:r w:rsidR="00CB558F" w:rsidRPr="00CB558F">
        <w:rPr>
          <w:rFonts w:eastAsia="Calibri"/>
          <w:sz w:val="22"/>
          <w:szCs w:val="22"/>
          <w:lang w:eastAsia="en-US"/>
        </w:rPr>
        <w:t>neposkytn</w:t>
      </w:r>
      <w:r w:rsidR="00CB558F">
        <w:rPr>
          <w:rFonts w:eastAsia="Calibri"/>
          <w:sz w:val="22"/>
          <w:szCs w:val="22"/>
          <w:lang w:eastAsia="en-US"/>
        </w:rPr>
        <w:t>e</w:t>
      </w:r>
      <w:r w:rsidR="00CB558F" w:rsidRPr="00CB558F">
        <w:rPr>
          <w:rFonts w:eastAsia="Calibri"/>
          <w:sz w:val="22"/>
          <w:szCs w:val="22"/>
          <w:lang w:eastAsia="en-US"/>
        </w:rPr>
        <w:t xml:space="preserve"> informácie týkajúce sa zadávania zákazky ak by ich poskytnutie bolo v rozpore so zákonom, s verejným záujmom alebo by mohlo poškodiť oprávnené záujmy iných osôb, alebo by bránilo hospodárskej súťaži.</w:t>
      </w:r>
    </w:p>
    <w:p w14:paraId="6A34E486" w14:textId="77777777" w:rsidR="00B204E1" w:rsidRDefault="00B204E1" w:rsidP="00B204E1">
      <w:pPr>
        <w:tabs>
          <w:tab w:val="left" w:pos="2160"/>
          <w:tab w:val="left" w:pos="2880"/>
          <w:tab w:val="left" w:pos="4500"/>
        </w:tabs>
        <w:jc w:val="center"/>
        <w:outlineLvl w:val="2"/>
        <w:rPr>
          <w:b/>
          <w:sz w:val="22"/>
          <w:lang w:eastAsia="cs-CZ"/>
        </w:rPr>
      </w:pPr>
    </w:p>
    <w:p w14:paraId="1D84BE57" w14:textId="77777777" w:rsidR="00DF363A" w:rsidRDefault="00DF363A" w:rsidP="00B204E1">
      <w:pPr>
        <w:tabs>
          <w:tab w:val="left" w:pos="2160"/>
          <w:tab w:val="left" w:pos="2880"/>
          <w:tab w:val="left" w:pos="4500"/>
        </w:tabs>
        <w:jc w:val="center"/>
        <w:outlineLvl w:val="2"/>
        <w:rPr>
          <w:b/>
          <w:sz w:val="22"/>
          <w:lang w:eastAsia="cs-CZ"/>
        </w:rPr>
      </w:pPr>
    </w:p>
    <w:p w14:paraId="34E58F14" w14:textId="77777777" w:rsidR="00DF363A" w:rsidRPr="00B204E1" w:rsidRDefault="00DF363A" w:rsidP="00B204E1">
      <w:pPr>
        <w:tabs>
          <w:tab w:val="left" w:pos="2160"/>
          <w:tab w:val="left" w:pos="2880"/>
          <w:tab w:val="left" w:pos="4500"/>
        </w:tabs>
        <w:jc w:val="center"/>
        <w:outlineLvl w:val="2"/>
        <w:rPr>
          <w:b/>
          <w:sz w:val="22"/>
          <w:lang w:eastAsia="cs-CZ"/>
        </w:rPr>
      </w:pPr>
    </w:p>
    <w:p w14:paraId="7476D426" w14:textId="60A36DE2" w:rsidR="00B204E1" w:rsidRDefault="006B4775" w:rsidP="00AE087D">
      <w:pPr>
        <w:pStyle w:val="Nadpis2"/>
        <w:numPr>
          <w:ilvl w:val="0"/>
          <w:numId w:val="13"/>
        </w:numPr>
        <w:spacing w:line="276" w:lineRule="auto"/>
        <w:jc w:val="both"/>
        <w:rPr>
          <w:rStyle w:val="Nadpis2Char"/>
          <w:rFonts w:eastAsia="Calibri"/>
          <w:b/>
        </w:rPr>
      </w:pPr>
      <w:bookmarkStart w:id="76" w:name="_Toc16684756"/>
      <w:bookmarkStart w:id="77" w:name="_Toc106475067"/>
      <w:r w:rsidRPr="00185B18">
        <w:rPr>
          <w:rStyle w:val="Nadpis2Char"/>
          <w:rFonts w:eastAsia="Calibri"/>
          <w:b/>
        </w:rPr>
        <w:t>O</w:t>
      </w:r>
      <w:r w:rsidR="00B204E1" w:rsidRPr="006B4775">
        <w:rPr>
          <w:rStyle w:val="Nadpis2Char"/>
          <w:rFonts w:eastAsia="Calibri"/>
          <w:b/>
        </w:rPr>
        <w:t>chrana osobných údajov</w:t>
      </w:r>
      <w:bookmarkEnd w:id="76"/>
      <w:bookmarkEnd w:id="77"/>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pPr>
      <w:r w:rsidRPr="00B204E1">
        <w:rPr>
          <w:rFonts w:cs="Arial"/>
          <w:color w:val="000000" w:themeColor="text1"/>
          <w:sz w:val="22"/>
          <w:szCs w:val="22"/>
          <w:lang w:eastAsia="cs-CZ"/>
        </w:rPr>
        <w:lastRenderedPageBreak/>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45E2" w14:textId="77777777" w:rsidR="002C3B4C" w:rsidRDefault="002C3B4C">
      <w:r>
        <w:separator/>
      </w:r>
    </w:p>
  </w:endnote>
  <w:endnote w:type="continuationSeparator" w:id="0">
    <w:p w14:paraId="5619DDBF" w14:textId="77777777" w:rsidR="002C3B4C" w:rsidRDefault="002C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A893" w14:textId="77777777" w:rsidR="002C3B4C" w:rsidRDefault="002C3B4C">
      <w:r>
        <w:separator/>
      </w:r>
    </w:p>
  </w:footnote>
  <w:footnote w:type="continuationSeparator" w:id="0">
    <w:p w14:paraId="3667CC85" w14:textId="77777777" w:rsidR="002C3B4C" w:rsidRDefault="002C3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7AFD"/>
    <w:multiLevelType w:val="multilevel"/>
    <w:tmpl w:val="9746F846"/>
    <w:lvl w:ilvl="0">
      <w:start w:val="30"/>
      <w:numFmt w:val="decimal"/>
      <w:lvlText w:val="%1."/>
      <w:lvlJc w:val="left"/>
      <w:pPr>
        <w:ind w:left="720" w:hanging="360"/>
      </w:pPr>
      <w:rPr>
        <w:rFonts w:hint="default"/>
        <w:b/>
        <w:sz w:val="32"/>
      </w:rPr>
    </w:lvl>
    <w:lvl w:ilvl="1">
      <w:start w:val="1"/>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2"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7"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8"/>
  </w:num>
  <w:num w:numId="2" w16cid:durableId="492187127">
    <w:abstractNumId w:val="11"/>
  </w:num>
  <w:num w:numId="3" w16cid:durableId="239680632">
    <w:abstractNumId w:val="3"/>
  </w:num>
  <w:num w:numId="4" w16cid:durableId="2084834530">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9"/>
  </w:num>
  <w:num w:numId="6" w16cid:durableId="1234196174">
    <w:abstractNumId w:val="12"/>
  </w:num>
  <w:num w:numId="7" w16cid:durableId="1185940411">
    <w:abstractNumId w:val="4"/>
  </w:num>
  <w:num w:numId="8" w16cid:durableId="1111508608">
    <w:abstractNumId w:val="10"/>
  </w:num>
  <w:num w:numId="9" w16cid:durableId="1764569494">
    <w:abstractNumId w:val="6"/>
  </w:num>
  <w:num w:numId="10" w16cid:durableId="1271279405">
    <w:abstractNumId w:val="7"/>
  </w:num>
  <w:num w:numId="11" w16cid:durableId="434794246">
    <w:abstractNumId w:val="5"/>
  </w:num>
  <w:num w:numId="12" w16cid:durableId="987325976">
    <w:abstractNumId w:val="2"/>
  </w:num>
  <w:num w:numId="13" w16cid:durableId="34428323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194"/>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26A5E"/>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795"/>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5E2"/>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84"/>
    <w:rsid w:val="000C2BA0"/>
    <w:rsid w:val="000C2DB5"/>
    <w:rsid w:val="000C417A"/>
    <w:rsid w:val="000C4F2D"/>
    <w:rsid w:val="000D0139"/>
    <w:rsid w:val="000D0158"/>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785"/>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FE9"/>
    <w:rsid w:val="00222093"/>
    <w:rsid w:val="00222CCE"/>
    <w:rsid w:val="00223867"/>
    <w:rsid w:val="00224D8B"/>
    <w:rsid w:val="0022533E"/>
    <w:rsid w:val="002258D3"/>
    <w:rsid w:val="00226F48"/>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3B4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2C61"/>
    <w:rsid w:val="00303F38"/>
    <w:rsid w:val="00304638"/>
    <w:rsid w:val="00304CC7"/>
    <w:rsid w:val="00304F96"/>
    <w:rsid w:val="0030595C"/>
    <w:rsid w:val="00305DE6"/>
    <w:rsid w:val="00306E72"/>
    <w:rsid w:val="00306EE0"/>
    <w:rsid w:val="00306F71"/>
    <w:rsid w:val="00306F8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158"/>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97217"/>
    <w:rsid w:val="003A0ED4"/>
    <w:rsid w:val="003A1256"/>
    <w:rsid w:val="003A5825"/>
    <w:rsid w:val="003A763E"/>
    <w:rsid w:val="003B0E2F"/>
    <w:rsid w:val="003B0EEC"/>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132"/>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039"/>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2677"/>
    <w:rsid w:val="0049325D"/>
    <w:rsid w:val="00493DCF"/>
    <w:rsid w:val="00494B30"/>
    <w:rsid w:val="00495047"/>
    <w:rsid w:val="004959AA"/>
    <w:rsid w:val="00496B09"/>
    <w:rsid w:val="00496CD3"/>
    <w:rsid w:val="004A01F2"/>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05F18"/>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6E7"/>
    <w:rsid w:val="00560CF1"/>
    <w:rsid w:val="00560E4C"/>
    <w:rsid w:val="0056287A"/>
    <w:rsid w:val="00563021"/>
    <w:rsid w:val="00564A18"/>
    <w:rsid w:val="00565838"/>
    <w:rsid w:val="00565AA5"/>
    <w:rsid w:val="0056612E"/>
    <w:rsid w:val="00566BDF"/>
    <w:rsid w:val="005671F3"/>
    <w:rsid w:val="00567729"/>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195E"/>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3928"/>
    <w:rsid w:val="005E4107"/>
    <w:rsid w:val="005E42BF"/>
    <w:rsid w:val="005E4DE6"/>
    <w:rsid w:val="005E7BE8"/>
    <w:rsid w:val="005F068C"/>
    <w:rsid w:val="005F0ADD"/>
    <w:rsid w:val="005F2291"/>
    <w:rsid w:val="005F2A56"/>
    <w:rsid w:val="005F57FA"/>
    <w:rsid w:val="005F7707"/>
    <w:rsid w:val="005F7A64"/>
    <w:rsid w:val="005F7AB2"/>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2565"/>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2124"/>
    <w:rsid w:val="006C3454"/>
    <w:rsid w:val="006C416C"/>
    <w:rsid w:val="006C471B"/>
    <w:rsid w:val="006C5962"/>
    <w:rsid w:val="006C5D4C"/>
    <w:rsid w:val="006C79D8"/>
    <w:rsid w:val="006D03FE"/>
    <w:rsid w:val="006D0441"/>
    <w:rsid w:val="006D0D95"/>
    <w:rsid w:val="006D32F1"/>
    <w:rsid w:val="006D45D3"/>
    <w:rsid w:val="006D4E37"/>
    <w:rsid w:val="006E4DFF"/>
    <w:rsid w:val="006E6B17"/>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2BC6"/>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6658"/>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66BC8"/>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54F2"/>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6E9D"/>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0EB8"/>
    <w:rsid w:val="00872AF3"/>
    <w:rsid w:val="00872C4C"/>
    <w:rsid w:val="008732EA"/>
    <w:rsid w:val="00874309"/>
    <w:rsid w:val="008743F8"/>
    <w:rsid w:val="00875E33"/>
    <w:rsid w:val="0087769F"/>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1985"/>
    <w:rsid w:val="00A234EB"/>
    <w:rsid w:val="00A261B0"/>
    <w:rsid w:val="00A31B14"/>
    <w:rsid w:val="00A31D92"/>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3C7C"/>
    <w:rsid w:val="00A56B06"/>
    <w:rsid w:val="00A57FF3"/>
    <w:rsid w:val="00A60393"/>
    <w:rsid w:val="00A63C34"/>
    <w:rsid w:val="00A64F38"/>
    <w:rsid w:val="00A65A85"/>
    <w:rsid w:val="00A708C8"/>
    <w:rsid w:val="00A71BFE"/>
    <w:rsid w:val="00A729CD"/>
    <w:rsid w:val="00A73502"/>
    <w:rsid w:val="00A73938"/>
    <w:rsid w:val="00A77779"/>
    <w:rsid w:val="00A77782"/>
    <w:rsid w:val="00A77ADA"/>
    <w:rsid w:val="00A80C27"/>
    <w:rsid w:val="00A82AB4"/>
    <w:rsid w:val="00A83D7D"/>
    <w:rsid w:val="00A84458"/>
    <w:rsid w:val="00A8526D"/>
    <w:rsid w:val="00A85E29"/>
    <w:rsid w:val="00A876C1"/>
    <w:rsid w:val="00A87E06"/>
    <w:rsid w:val="00A922C7"/>
    <w:rsid w:val="00A92A8D"/>
    <w:rsid w:val="00A93205"/>
    <w:rsid w:val="00A965EC"/>
    <w:rsid w:val="00A972F2"/>
    <w:rsid w:val="00A973AE"/>
    <w:rsid w:val="00AA099A"/>
    <w:rsid w:val="00AA1030"/>
    <w:rsid w:val="00AA30F7"/>
    <w:rsid w:val="00AA4510"/>
    <w:rsid w:val="00AA47E0"/>
    <w:rsid w:val="00AA6537"/>
    <w:rsid w:val="00AA6721"/>
    <w:rsid w:val="00AA7112"/>
    <w:rsid w:val="00AB00B1"/>
    <w:rsid w:val="00AB3D16"/>
    <w:rsid w:val="00AB4F38"/>
    <w:rsid w:val="00AB6DD3"/>
    <w:rsid w:val="00AB7D1E"/>
    <w:rsid w:val="00AC0924"/>
    <w:rsid w:val="00AC1C79"/>
    <w:rsid w:val="00AC1D10"/>
    <w:rsid w:val="00AC2673"/>
    <w:rsid w:val="00AC41C3"/>
    <w:rsid w:val="00AC49AE"/>
    <w:rsid w:val="00AC4F2F"/>
    <w:rsid w:val="00AC7814"/>
    <w:rsid w:val="00AD3D12"/>
    <w:rsid w:val="00AD4574"/>
    <w:rsid w:val="00AD486F"/>
    <w:rsid w:val="00AD4911"/>
    <w:rsid w:val="00AD69E9"/>
    <w:rsid w:val="00AE087D"/>
    <w:rsid w:val="00AE32BF"/>
    <w:rsid w:val="00AE679A"/>
    <w:rsid w:val="00AE6D1E"/>
    <w:rsid w:val="00AF2975"/>
    <w:rsid w:val="00AF34A3"/>
    <w:rsid w:val="00AF4293"/>
    <w:rsid w:val="00AF63B4"/>
    <w:rsid w:val="00AF707F"/>
    <w:rsid w:val="00B00C72"/>
    <w:rsid w:val="00B01D69"/>
    <w:rsid w:val="00B025E6"/>
    <w:rsid w:val="00B027CA"/>
    <w:rsid w:val="00B03D96"/>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3EA"/>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0FEE"/>
    <w:rsid w:val="00BC1CE2"/>
    <w:rsid w:val="00BC26B5"/>
    <w:rsid w:val="00BC31CF"/>
    <w:rsid w:val="00BC3393"/>
    <w:rsid w:val="00BC4D96"/>
    <w:rsid w:val="00BC4E8F"/>
    <w:rsid w:val="00BC7973"/>
    <w:rsid w:val="00BD0254"/>
    <w:rsid w:val="00BD0F0D"/>
    <w:rsid w:val="00BD42C2"/>
    <w:rsid w:val="00BD623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2EB9"/>
    <w:rsid w:val="00C14D5D"/>
    <w:rsid w:val="00C159B5"/>
    <w:rsid w:val="00C20EC9"/>
    <w:rsid w:val="00C22A82"/>
    <w:rsid w:val="00C237E3"/>
    <w:rsid w:val="00C23F88"/>
    <w:rsid w:val="00C25537"/>
    <w:rsid w:val="00C26D7D"/>
    <w:rsid w:val="00C30681"/>
    <w:rsid w:val="00C307F4"/>
    <w:rsid w:val="00C3144F"/>
    <w:rsid w:val="00C31571"/>
    <w:rsid w:val="00C317FF"/>
    <w:rsid w:val="00C32959"/>
    <w:rsid w:val="00C33664"/>
    <w:rsid w:val="00C35126"/>
    <w:rsid w:val="00C35528"/>
    <w:rsid w:val="00C36D47"/>
    <w:rsid w:val="00C37336"/>
    <w:rsid w:val="00C41267"/>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703"/>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B21"/>
    <w:rsid w:val="00CB3C5E"/>
    <w:rsid w:val="00CB558F"/>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044"/>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655"/>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53FB"/>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42A"/>
    <w:rsid w:val="00DE4657"/>
    <w:rsid w:val="00DF0274"/>
    <w:rsid w:val="00DF1C68"/>
    <w:rsid w:val="00DF363A"/>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75A6F"/>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96E16"/>
    <w:rsid w:val="00EA0C51"/>
    <w:rsid w:val="00EA0E58"/>
    <w:rsid w:val="00EA2113"/>
    <w:rsid w:val="00EA27D5"/>
    <w:rsid w:val="00EA28F8"/>
    <w:rsid w:val="00EA4CF1"/>
    <w:rsid w:val="00EA5E5B"/>
    <w:rsid w:val="00EA7056"/>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6D65"/>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0902"/>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3F7"/>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Normlny"/>
    <w:rsid w:val="00146031"/>
    <w:pPr>
      <w:spacing w:before="100" w:beforeAutospacing="1" w:after="100" w:afterAutospacing="1"/>
    </w:pPr>
    <w:rPr>
      <w:rFonts w:ascii="Times New Roman" w:hAnsi="Times New Roman"/>
      <w:b/>
      <w:bCs/>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rPr>
  </w:style>
  <w:style w:type="paragraph" w:customStyle="1" w:styleId="xl93">
    <w:name w:val="xl93"/>
    <w:basedOn w:val="Normlny"/>
    <w:rsid w:val="00146031"/>
    <w:pPr>
      <w:spacing w:before="100" w:beforeAutospacing="1" w:after="100" w:afterAutospacing="1"/>
      <w:jc w:val="center"/>
    </w:pPr>
    <w:rPr>
      <w:rFonts w:ascii="Times New Roman" w:hAnsi="Times New Roman"/>
      <w:b/>
      <w:bCs/>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Normlny"/>
    <w:rsid w:val="003E630F"/>
    <w:pPr>
      <w:spacing w:before="100" w:beforeAutospacing="1" w:after="100" w:afterAutospacing="1"/>
      <w:jc w:val="center"/>
    </w:pPr>
    <w:rPr>
      <w:rFonts w:ascii="Times New Roman" w:hAnsi="Times New Roman"/>
      <w:b/>
      <w:bCs/>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rPr>
  </w:style>
  <w:style w:type="paragraph" w:customStyle="1" w:styleId="dka">
    <w:name w:val="Øádka"/>
    <w:basedOn w:val="Normlny"/>
    <w:rsid w:val="006A667E"/>
    <w:pPr>
      <w:widowControl w:val="0"/>
      <w:autoSpaceDE w:val="0"/>
      <w:autoSpaceDN w:val="0"/>
      <w:adjustRightInd w:val="0"/>
    </w:pPr>
    <w:rPr>
      <w:rFonts w:ascii="Times New Roman" w:hAnsi="Times New Roman"/>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rPr>
  </w:style>
  <w:style w:type="paragraph" w:customStyle="1" w:styleId="mcntmsonormal">
    <w:name w:val="mcntmsonormal"/>
    <w:basedOn w:val="Normlny"/>
    <w:rsid w:val="006F5B0D"/>
    <w:pPr>
      <w:spacing w:before="100" w:beforeAutospacing="1" w:after="100" w:afterAutospacing="1"/>
    </w:pPr>
    <w:rPr>
      <w:rFonts w:ascii="Times New Roman" w:hAnsi="Times New Roman"/>
    </w:rPr>
  </w:style>
  <w:style w:type="paragraph" w:customStyle="1" w:styleId="Odsekzoznamu2">
    <w:name w:val="Odsek zoznamu2"/>
    <w:basedOn w:val="Normlny"/>
    <w:link w:val="ListParagraphChar"/>
    <w:rsid w:val="00D163B3"/>
    <w:pPr>
      <w:spacing w:after="200" w:line="276" w:lineRule="auto"/>
      <w:ind w:left="720"/>
    </w:pPr>
    <w:rPr>
      <w:rFonts w:ascii="Calibri" w:hAnsi="Calibri"/>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7148</Words>
  <Characters>50658</Characters>
  <Application>Microsoft Office Word</Application>
  <DocSecurity>0</DocSecurity>
  <Lines>422</Lines>
  <Paragraphs>115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57691</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7</cp:revision>
  <cp:lastPrinted>2022-06-20T07:35:00Z</cp:lastPrinted>
  <dcterms:created xsi:type="dcterms:W3CDTF">2023-11-06T08:58:00Z</dcterms:created>
  <dcterms:modified xsi:type="dcterms:W3CDTF">2023-12-11T11:21:00Z</dcterms:modified>
</cp:coreProperties>
</file>