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6A50BB" w:rsidTr="00882F8E">
        <w:trPr>
          <w:trHeight w:val="345"/>
          <w:jc w:val="center"/>
        </w:trPr>
        <w:tc>
          <w:tcPr>
            <w:tcW w:w="870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p w:rsidR="00211CDE" w:rsidRDefault="00211CDE"/>
    <w:p w:rsidR="00211CDE" w:rsidRDefault="00211CDE" w:rsidP="00211CDE">
      <w:pPr>
        <w:ind w:left="10620" w:firstLine="708"/>
      </w:pPr>
      <w:r>
        <w:t>.....................................................</w:t>
      </w:r>
    </w:p>
    <w:p w:rsidR="00211CDE" w:rsidRDefault="00211CDE" w:rsidP="00211CDE">
      <w:pPr>
        <w:ind w:left="11328" w:firstLine="708"/>
      </w:pPr>
      <w:bookmarkStart w:id="0" w:name="_GoBack"/>
      <w:bookmarkEnd w:id="0"/>
      <w:r>
        <w:t>Podpis uchádzača</w:t>
      </w:r>
    </w:p>
    <w:sectPr w:rsidR="00211CDE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F8" w:rsidRDefault="001025F8" w:rsidP="00F002EB">
      <w:r>
        <w:separator/>
      </w:r>
    </w:p>
  </w:endnote>
  <w:endnote w:type="continuationSeparator" w:id="0">
    <w:p w:rsidR="001025F8" w:rsidRDefault="001025F8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F8" w:rsidRDefault="001025F8" w:rsidP="00F002EB">
      <w:r>
        <w:separator/>
      </w:r>
    </w:p>
  </w:footnote>
  <w:footnote w:type="continuationSeparator" w:id="0">
    <w:p w:rsidR="001025F8" w:rsidRDefault="001025F8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BB" w:rsidRDefault="006A50BB" w:rsidP="006A50BB">
    <w:pPr>
      <w:ind w:left="10620" w:firstLine="708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 8 k Rámcovej dohode</w:t>
    </w:r>
  </w:p>
  <w:p w:rsidR="006A50BB" w:rsidRDefault="006A50BB" w:rsidP="00594205">
    <w:pPr>
      <w:rPr>
        <w:rFonts w:ascii="Arial" w:eastAsia="Calibri" w:hAnsi="Arial" w:cs="Arial"/>
      </w:rPr>
    </w:pPr>
  </w:p>
  <w:p w:rsidR="006A50BB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211CDE" w:rsidRPr="00211CDE">
      <w:rPr>
        <w:rFonts w:ascii="Arial" w:eastAsia="Calibri" w:hAnsi="Arial" w:cs="Arial"/>
        <w:b/>
      </w:rPr>
      <w:t>Lesnícke služby v ťažbovom procese na organizačnej zložke OZ Poľana –opakovaná na obdobie 2024 – 2026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025F8"/>
    <w:rsid w:val="001D0BC0"/>
    <w:rsid w:val="00211CDE"/>
    <w:rsid w:val="002765C4"/>
    <w:rsid w:val="00585847"/>
    <w:rsid w:val="00594205"/>
    <w:rsid w:val="006A50BB"/>
    <w:rsid w:val="007D2B94"/>
    <w:rsid w:val="00882F8E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25AC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2022-09-08T07:18:00Z</dcterms:created>
  <dcterms:modified xsi:type="dcterms:W3CDTF">2024-02-22T07:56:00Z</dcterms:modified>
</cp:coreProperties>
</file>