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4678"/>
        <w:gridCol w:w="3827"/>
      </w:tblGrid>
      <w:tr w:rsidR="00754A37" w:rsidRPr="009F080A" w:rsidTr="00C56D9E">
        <w:trPr>
          <w:cantSplit/>
          <w:trHeight w:val="300"/>
        </w:trPr>
        <w:tc>
          <w:tcPr>
            <w:tcW w:w="9498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54A37" w:rsidRPr="009F080A" w:rsidRDefault="00754A37" w:rsidP="008F23B2">
            <w:pPr>
              <w:spacing w:before="60" w:after="120"/>
              <w:jc w:val="center"/>
              <w:rPr>
                <w:rFonts w:ascii="Calibri" w:hAnsi="Calibri" w:cs="Calibri"/>
                <w:b/>
                <w:noProof/>
                <w:spacing w:val="30"/>
                <w:sz w:val="24"/>
              </w:rPr>
            </w:pPr>
            <w:r w:rsidRPr="009F080A">
              <w:rPr>
                <w:rFonts w:ascii="Calibri" w:hAnsi="Calibri" w:cs="Calibri"/>
                <w:b/>
                <w:noProof/>
                <w:spacing w:val="30"/>
                <w:sz w:val="24"/>
              </w:rPr>
              <w:t>Zoznam príloh:</w:t>
            </w:r>
          </w:p>
        </w:tc>
      </w:tr>
      <w:tr w:rsidR="00754A37" w:rsidRPr="009F080A" w:rsidTr="00C56D9E">
        <w:trPr>
          <w:cantSplit/>
          <w:trHeight w:val="764"/>
        </w:trPr>
        <w:tc>
          <w:tcPr>
            <w:tcW w:w="9498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000000" w:fill="FFFFFF"/>
            <w:vAlign w:val="center"/>
          </w:tcPr>
          <w:p w:rsidR="00AD0FC0" w:rsidRPr="009F080A" w:rsidRDefault="00386759" w:rsidP="00835031">
            <w:pPr>
              <w:spacing w:before="120" w:after="60"/>
              <w:ind w:left="11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F080A">
              <w:rPr>
                <w:rFonts w:ascii="Calibri" w:hAnsi="Calibri" w:cs="Calibri"/>
                <w:b/>
                <w:sz w:val="28"/>
                <w:szCs w:val="24"/>
              </w:rPr>
              <w:t xml:space="preserve">ŽST </w:t>
            </w:r>
            <w:r w:rsidR="00835031">
              <w:rPr>
                <w:rFonts w:ascii="Calibri" w:hAnsi="Calibri" w:cs="Calibri"/>
                <w:b/>
                <w:sz w:val="28"/>
                <w:szCs w:val="24"/>
              </w:rPr>
              <w:t>Nižná Myšľa – ŽST Ruskov</w:t>
            </w:r>
          </w:p>
        </w:tc>
      </w:tr>
      <w:tr w:rsidR="002B0856" w:rsidRPr="009F080A" w:rsidTr="00C56D9E">
        <w:trPr>
          <w:cantSplit/>
          <w:trHeight w:val="104"/>
        </w:trPr>
        <w:tc>
          <w:tcPr>
            <w:tcW w:w="9498" w:type="dxa"/>
            <w:gridSpan w:val="3"/>
            <w:tcBorders>
              <w:top w:val="nil"/>
              <w:left w:val="double" w:sz="4" w:space="0" w:color="auto"/>
              <w:bottom w:val="double" w:sz="4" w:space="0" w:color="000000"/>
              <w:right w:val="double" w:sz="4" w:space="0" w:color="auto"/>
            </w:tcBorders>
            <w:vAlign w:val="center"/>
          </w:tcPr>
          <w:p w:rsidR="002B0856" w:rsidRPr="009F080A" w:rsidRDefault="002B0856" w:rsidP="002B0856">
            <w:pPr>
              <w:pStyle w:val="Normlnywebov"/>
              <w:jc w:val="center"/>
              <w:rPr>
                <w:rFonts w:ascii="Calibri" w:hAnsi="Calibri" w:cs="Calibri"/>
                <w:color w:val="auto"/>
                <w:lang w:val="sk-SK"/>
              </w:rPr>
            </w:pPr>
          </w:p>
        </w:tc>
      </w:tr>
      <w:tr w:rsidR="002B0856" w:rsidRPr="009F080A" w:rsidTr="00C56D9E">
        <w:trPr>
          <w:cantSplit/>
          <w:trHeight w:val="816"/>
        </w:trPr>
        <w:tc>
          <w:tcPr>
            <w:tcW w:w="9498" w:type="dxa"/>
            <w:gridSpan w:val="3"/>
            <w:tcBorders>
              <w:top w:val="double" w:sz="4" w:space="0" w:color="000000"/>
              <w:left w:val="double" w:sz="4" w:space="0" w:color="auto"/>
              <w:bottom w:val="double" w:sz="2" w:space="0" w:color="0000FF"/>
              <w:right w:val="double" w:sz="4" w:space="0" w:color="auto"/>
            </w:tcBorders>
            <w:shd w:val="clear" w:color="auto" w:fill="E0E0E0"/>
            <w:vAlign w:val="center"/>
          </w:tcPr>
          <w:p w:rsidR="00F654A9" w:rsidRPr="009F080A" w:rsidRDefault="004F3209" w:rsidP="00F654A9">
            <w:pPr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 w:rsidRPr="009F080A">
              <w:rPr>
                <w:rFonts w:ascii="Calibri" w:hAnsi="Calibri" w:cs="Calibri"/>
                <w:b/>
                <w:sz w:val="24"/>
                <w:szCs w:val="24"/>
              </w:rPr>
              <w:t>Zoznam vyjadrení k inžinierskym sieťam</w:t>
            </w:r>
          </w:p>
        </w:tc>
      </w:tr>
      <w:tr w:rsidR="002B0856" w:rsidRPr="009F080A" w:rsidTr="00C56D9E">
        <w:trPr>
          <w:cantSplit/>
          <w:trHeight w:val="300"/>
        </w:trPr>
        <w:tc>
          <w:tcPr>
            <w:tcW w:w="993" w:type="dxa"/>
            <w:tcBorders>
              <w:top w:val="doub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shd w:val="pct10" w:color="000000" w:fill="FFFFFF"/>
            <w:vAlign w:val="center"/>
          </w:tcPr>
          <w:p w:rsidR="002B0856" w:rsidRPr="009F080A" w:rsidRDefault="002B0856" w:rsidP="008F23B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F080A">
              <w:rPr>
                <w:rFonts w:ascii="Calibri" w:hAnsi="Calibri" w:cs="Calibri"/>
                <w:b/>
                <w:sz w:val="22"/>
                <w:szCs w:val="24"/>
              </w:rPr>
              <w:t>Príloha</w:t>
            </w:r>
          </w:p>
        </w:tc>
        <w:tc>
          <w:tcPr>
            <w:tcW w:w="467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pct10" w:color="000000" w:fill="FFFFFF"/>
            <w:vAlign w:val="center"/>
          </w:tcPr>
          <w:p w:rsidR="002B0856" w:rsidRPr="009F080A" w:rsidRDefault="009F080A" w:rsidP="008F23B2">
            <w:pPr>
              <w:pStyle w:val="Nadpis2"/>
              <w:rPr>
                <w:rFonts w:ascii="Calibri" w:hAnsi="Calibri" w:cs="Calibri"/>
                <w:spacing w:val="24"/>
                <w:sz w:val="24"/>
                <w:szCs w:val="24"/>
              </w:rPr>
            </w:pPr>
            <w:r>
              <w:rPr>
                <w:rFonts w:ascii="Calibri" w:hAnsi="Calibri" w:cs="Calibri"/>
                <w:spacing w:val="24"/>
                <w:sz w:val="22"/>
                <w:szCs w:val="24"/>
              </w:rPr>
              <w:t>Organizácia</w:t>
            </w:r>
          </w:p>
        </w:tc>
        <w:tc>
          <w:tcPr>
            <w:tcW w:w="382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shd w:val="pct10" w:color="000000" w:fill="FFFFFF"/>
            <w:vAlign w:val="center"/>
          </w:tcPr>
          <w:p w:rsidR="002B0856" w:rsidRPr="009F080A" w:rsidRDefault="009F080A" w:rsidP="008F23B2">
            <w:pPr>
              <w:pStyle w:val="Nadpis2"/>
              <w:rPr>
                <w:rFonts w:ascii="Calibri" w:hAnsi="Calibri" w:cs="Calibri"/>
                <w:spacing w:val="24"/>
                <w:sz w:val="24"/>
                <w:szCs w:val="24"/>
              </w:rPr>
            </w:pPr>
            <w:r w:rsidRPr="009F080A">
              <w:rPr>
                <w:rFonts w:ascii="Calibri" w:hAnsi="Calibri" w:cs="Calibri"/>
                <w:spacing w:val="24"/>
                <w:sz w:val="22"/>
                <w:szCs w:val="24"/>
              </w:rPr>
              <w:t>Číslo vyjadrenia / zo dňa</w:t>
            </w:r>
          </w:p>
        </w:tc>
      </w:tr>
      <w:tr w:rsidR="002B0856" w:rsidRPr="009F080A" w:rsidTr="00C56D9E">
        <w:trPr>
          <w:cantSplit/>
          <w:trHeight w:val="732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835031" w:rsidRPr="009F080A" w:rsidRDefault="00835031" w:rsidP="0066402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  <w:r w:rsidR="002B0856" w:rsidRPr="009F080A">
              <w:rPr>
                <w:rFonts w:ascii="Calibri" w:hAnsi="Calibri" w:cs="Calibri"/>
                <w:b/>
                <w:sz w:val="18"/>
                <w:szCs w:val="18"/>
              </w:rPr>
              <w:t>1.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1-01.27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35031" w:rsidRPr="009F080A" w:rsidRDefault="00835031" w:rsidP="00835031">
            <w:pPr>
              <w:spacing w:after="60"/>
              <w:ind w:left="255"/>
              <w:rPr>
                <w:rFonts w:ascii="Calibri" w:hAnsi="Calibri" w:cs="Calibri"/>
              </w:rPr>
            </w:pPr>
            <w:r w:rsidRPr="009F080A">
              <w:rPr>
                <w:rFonts w:ascii="Calibri" w:hAnsi="Calibri" w:cs="Calibri"/>
              </w:rPr>
              <w:t xml:space="preserve">VSD a.s. </w:t>
            </w:r>
          </w:p>
          <w:p w:rsidR="002B0856" w:rsidRPr="009F080A" w:rsidRDefault="00835031" w:rsidP="00835031">
            <w:pPr>
              <w:spacing w:after="60"/>
              <w:ind w:left="255"/>
              <w:rPr>
                <w:rFonts w:ascii="Calibri" w:hAnsi="Calibri" w:cs="Calibri"/>
                <w:b/>
                <w:color w:val="FF0000"/>
                <w:spacing w:val="20"/>
              </w:rPr>
            </w:pPr>
            <w:r w:rsidRPr="009F080A">
              <w:rPr>
                <w:rFonts w:ascii="Calibri" w:hAnsi="Calibri" w:cs="Calibri"/>
              </w:rPr>
              <w:t>Mlynská 31, 042 91  Košice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35031" w:rsidRPr="00835031" w:rsidRDefault="00835031" w:rsidP="0066402B">
            <w:pPr>
              <w:jc w:val="center"/>
              <w:rPr>
                <w:rFonts w:ascii="Calibri" w:hAnsi="Calibri" w:cs="Calibri"/>
              </w:rPr>
            </w:pPr>
          </w:p>
        </w:tc>
      </w:tr>
      <w:tr w:rsidR="004F3209" w:rsidRPr="009F080A" w:rsidTr="00C56D9E">
        <w:trPr>
          <w:cantSplit/>
          <w:trHeight w:val="732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4F3209" w:rsidRPr="009F080A" w:rsidRDefault="00835031" w:rsidP="0066402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02.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35031" w:rsidRDefault="00835031" w:rsidP="00835031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Slovak </w:t>
            </w:r>
            <w:proofErr w:type="spellStart"/>
            <w:r>
              <w:rPr>
                <w:rFonts w:ascii="Calibri" w:hAnsi="Calibri" w:cs="Calibri"/>
              </w:rPr>
              <w:t>Telekom</w:t>
            </w:r>
            <w:proofErr w:type="spellEnd"/>
            <w:r>
              <w:rPr>
                <w:rFonts w:ascii="Calibri" w:hAnsi="Calibri" w:cs="Calibri"/>
              </w:rPr>
              <w:t>, a.s.</w:t>
            </w:r>
          </w:p>
          <w:p w:rsidR="004F3209" w:rsidRPr="009F080A" w:rsidRDefault="00835031" w:rsidP="00835031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Bajkalská 28, 817 62 Bratislava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F080A" w:rsidRPr="009F080A" w:rsidRDefault="009F080A" w:rsidP="0066402B">
            <w:pPr>
              <w:jc w:val="center"/>
              <w:rPr>
                <w:rFonts w:ascii="Calibri" w:hAnsi="Calibri" w:cs="Calibri"/>
                <w:b/>
                <w:color w:val="FF0000"/>
              </w:rPr>
            </w:pPr>
          </w:p>
        </w:tc>
      </w:tr>
      <w:tr w:rsidR="004F3209" w:rsidRPr="009F080A" w:rsidTr="00C56D9E">
        <w:trPr>
          <w:cantSplit/>
          <w:trHeight w:val="733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4F3209" w:rsidRPr="009F080A" w:rsidRDefault="00835031" w:rsidP="0066402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  <w:r w:rsidR="004F3209" w:rsidRPr="009F080A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835031" w:rsidRDefault="00835031" w:rsidP="0066402B">
            <w:pPr>
              <w:spacing w:after="60"/>
              <w:ind w:left="255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Transpetrol</w:t>
            </w:r>
            <w:proofErr w:type="spellEnd"/>
            <w:r>
              <w:rPr>
                <w:rFonts w:ascii="Calibri" w:hAnsi="Calibri" w:cs="Calibri"/>
              </w:rPr>
              <w:t>, a.s.</w:t>
            </w:r>
          </w:p>
          <w:p w:rsidR="00835031" w:rsidRDefault="00835031" w:rsidP="0066402B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Šumavská 38</w:t>
            </w:r>
          </w:p>
          <w:p w:rsidR="004F3209" w:rsidRPr="009F080A" w:rsidRDefault="00835031" w:rsidP="0066402B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821 08 Bratislava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4F3209" w:rsidRPr="009F080A" w:rsidRDefault="004F3209" w:rsidP="0066402B">
            <w:pPr>
              <w:jc w:val="center"/>
              <w:rPr>
                <w:rFonts w:ascii="Calibri" w:hAnsi="Calibri" w:cs="Calibri"/>
                <w:color w:val="FF0000"/>
              </w:rPr>
            </w:pPr>
          </w:p>
        </w:tc>
      </w:tr>
      <w:tr w:rsidR="004F3209" w:rsidRPr="009F080A" w:rsidTr="00C56D9E">
        <w:trPr>
          <w:cantSplit/>
          <w:trHeight w:val="732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4F3209" w:rsidRPr="009F080A" w:rsidRDefault="00835031" w:rsidP="0066402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  <w:r w:rsidR="004F3209" w:rsidRPr="009F080A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F3209" w:rsidRDefault="00835031" w:rsidP="0066402B">
            <w:pPr>
              <w:spacing w:after="60"/>
              <w:ind w:left="255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Eustream</w:t>
            </w:r>
            <w:proofErr w:type="spellEnd"/>
            <w:r>
              <w:rPr>
                <w:rFonts w:ascii="Calibri" w:hAnsi="Calibri" w:cs="Calibri"/>
              </w:rPr>
              <w:t>, a.s.</w:t>
            </w:r>
          </w:p>
          <w:p w:rsidR="00835031" w:rsidRDefault="00835031" w:rsidP="0066402B">
            <w:pPr>
              <w:spacing w:after="60"/>
              <w:ind w:left="255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Votrubova</w:t>
            </w:r>
            <w:proofErr w:type="spellEnd"/>
            <w:r>
              <w:rPr>
                <w:rFonts w:ascii="Calibri" w:hAnsi="Calibri" w:cs="Calibri"/>
              </w:rPr>
              <w:t xml:space="preserve"> 11/a</w:t>
            </w:r>
          </w:p>
          <w:p w:rsidR="00835031" w:rsidRPr="009F080A" w:rsidRDefault="00835031" w:rsidP="0066402B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821 09 Bratislava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F080A" w:rsidRPr="009F080A" w:rsidRDefault="009F080A" w:rsidP="0066402B">
            <w:pPr>
              <w:jc w:val="center"/>
              <w:rPr>
                <w:rFonts w:ascii="Calibri" w:hAnsi="Calibri" w:cs="Calibri"/>
                <w:color w:val="FF0000"/>
              </w:rPr>
            </w:pPr>
          </w:p>
        </w:tc>
      </w:tr>
      <w:tr w:rsidR="004F3209" w:rsidRPr="009F080A" w:rsidTr="00C56D9E">
        <w:trPr>
          <w:cantSplit/>
          <w:trHeight w:val="732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4F3209" w:rsidRPr="009F080A" w:rsidRDefault="00746B51" w:rsidP="0066402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  <w:r w:rsidR="004F3209" w:rsidRPr="009F080A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F3209" w:rsidRPr="009F080A" w:rsidRDefault="00746B51" w:rsidP="0066402B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ŽSR Telekomunikácie</w:t>
            </w:r>
            <w:r w:rsidR="004F3209" w:rsidRPr="009F080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56D9E" w:rsidRPr="009F080A" w:rsidRDefault="00C56D9E" w:rsidP="0066402B">
            <w:pPr>
              <w:jc w:val="center"/>
              <w:rPr>
                <w:rFonts w:ascii="Calibri" w:hAnsi="Calibri" w:cs="Calibri"/>
              </w:rPr>
            </w:pPr>
          </w:p>
        </w:tc>
      </w:tr>
      <w:tr w:rsidR="004F3209" w:rsidRPr="009F080A" w:rsidTr="00C56D9E">
        <w:trPr>
          <w:cantSplit/>
          <w:trHeight w:val="733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4F3209" w:rsidRPr="009F080A" w:rsidRDefault="00746B51" w:rsidP="0066402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  <w:r w:rsidR="004F3209" w:rsidRPr="009F080A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46B51" w:rsidRPr="009F080A" w:rsidRDefault="00746B51" w:rsidP="00746B51">
            <w:pPr>
              <w:spacing w:after="60"/>
              <w:ind w:left="255"/>
              <w:rPr>
                <w:rFonts w:ascii="Calibri" w:hAnsi="Calibri" w:cs="Calibri"/>
              </w:rPr>
            </w:pPr>
            <w:r w:rsidRPr="009F080A">
              <w:rPr>
                <w:rFonts w:ascii="Calibri" w:hAnsi="Calibri" w:cs="Calibri"/>
              </w:rPr>
              <w:t>SPP - distribúcia, a.</w:t>
            </w:r>
            <w:r>
              <w:rPr>
                <w:rFonts w:ascii="Calibri" w:hAnsi="Calibri" w:cs="Calibri"/>
              </w:rPr>
              <w:t xml:space="preserve"> </w:t>
            </w:r>
            <w:r w:rsidRPr="009F080A">
              <w:rPr>
                <w:rFonts w:ascii="Calibri" w:hAnsi="Calibri" w:cs="Calibri"/>
              </w:rPr>
              <w:t>s</w:t>
            </w:r>
            <w:r>
              <w:rPr>
                <w:rFonts w:ascii="Calibri" w:hAnsi="Calibri" w:cs="Calibri"/>
              </w:rPr>
              <w:t>.</w:t>
            </w:r>
          </w:p>
          <w:p w:rsidR="004F3209" w:rsidRPr="009F080A" w:rsidRDefault="00746B51" w:rsidP="00746B51">
            <w:pPr>
              <w:spacing w:after="60"/>
              <w:ind w:left="255"/>
              <w:rPr>
                <w:rFonts w:ascii="Calibri" w:hAnsi="Calibri" w:cs="Calibri"/>
              </w:rPr>
            </w:pPr>
            <w:r w:rsidRPr="009F080A">
              <w:rPr>
                <w:rFonts w:ascii="Calibri" w:hAnsi="Calibri" w:cs="Calibri"/>
              </w:rPr>
              <w:t>Mlynské nivy 44/b, 825 19  Bratislava 26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F080A" w:rsidRPr="009F080A" w:rsidRDefault="009F080A" w:rsidP="0066402B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204D28" w:rsidRPr="009F080A" w:rsidTr="00C56D9E">
        <w:trPr>
          <w:cantSplit/>
          <w:trHeight w:val="733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204D28" w:rsidRDefault="00204D28" w:rsidP="0066402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06.1.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204D28" w:rsidRPr="009F080A" w:rsidRDefault="00204D28" w:rsidP="00204D28">
            <w:pPr>
              <w:spacing w:after="60"/>
              <w:ind w:left="255"/>
              <w:rPr>
                <w:rFonts w:ascii="Calibri" w:hAnsi="Calibri" w:cs="Calibri"/>
              </w:rPr>
            </w:pPr>
            <w:r w:rsidRPr="009F080A">
              <w:rPr>
                <w:rFonts w:ascii="Calibri" w:hAnsi="Calibri" w:cs="Calibri"/>
              </w:rPr>
              <w:t>SPP - distribúcia, a.</w:t>
            </w:r>
            <w:r>
              <w:rPr>
                <w:rFonts w:ascii="Calibri" w:hAnsi="Calibri" w:cs="Calibri"/>
              </w:rPr>
              <w:t xml:space="preserve"> </w:t>
            </w:r>
            <w:r w:rsidRPr="009F080A">
              <w:rPr>
                <w:rFonts w:ascii="Calibri" w:hAnsi="Calibri" w:cs="Calibri"/>
              </w:rPr>
              <w:t>s</w:t>
            </w:r>
            <w:r>
              <w:rPr>
                <w:rFonts w:ascii="Calibri" w:hAnsi="Calibri" w:cs="Calibri"/>
              </w:rPr>
              <w:t>.</w:t>
            </w:r>
          </w:p>
          <w:p w:rsidR="00204D28" w:rsidRDefault="00204D28" w:rsidP="00204D28">
            <w:pPr>
              <w:spacing w:after="60"/>
              <w:ind w:left="255"/>
              <w:rPr>
                <w:rFonts w:ascii="Calibri" w:hAnsi="Calibri" w:cs="Calibri"/>
              </w:rPr>
            </w:pPr>
            <w:r w:rsidRPr="009F080A">
              <w:rPr>
                <w:rFonts w:ascii="Calibri" w:hAnsi="Calibri" w:cs="Calibri"/>
              </w:rPr>
              <w:t>Mlynské nivy 44/b, 825 19  Bratislava 26</w:t>
            </w:r>
          </w:p>
          <w:p w:rsidR="00204D28" w:rsidRPr="009F080A" w:rsidRDefault="00204D28" w:rsidP="00204D28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doplňujúce vyjadrenie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204D28" w:rsidRPr="009F080A" w:rsidRDefault="00204D28" w:rsidP="0066402B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F3209" w:rsidRPr="009F080A" w:rsidTr="00C56D9E">
        <w:trPr>
          <w:cantSplit/>
          <w:trHeight w:val="732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4F3209" w:rsidRPr="009F080A" w:rsidRDefault="004F3209" w:rsidP="0066402B">
            <w:pPr>
              <w:spacing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F080A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F3209" w:rsidRPr="009F080A" w:rsidRDefault="00746B51" w:rsidP="0066402B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Obec Ruskov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F080A" w:rsidRPr="009F080A" w:rsidRDefault="009F080A" w:rsidP="0066402B">
            <w:pPr>
              <w:spacing w:after="6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F3209" w:rsidRPr="009F080A" w:rsidTr="00C56D9E">
        <w:trPr>
          <w:cantSplit/>
          <w:trHeight w:val="732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4F3209" w:rsidRPr="009F080A" w:rsidRDefault="004F3209" w:rsidP="0066402B">
            <w:pPr>
              <w:spacing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F080A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F3209" w:rsidRPr="0066402B" w:rsidRDefault="0097105A" w:rsidP="0066402B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Železničná spoločnosť Slovensko /ZSSK/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F080A" w:rsidRPr="009F080A" w:rsidRDefault="009F080A" w:rsidP="0066402B">
            <w:pPr>
              <w:spacing w:after="6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4F3209" w:rsidRPr="009F080A" w:rsidTr="00611CFE">
        <w:trPr>
          <w:cantSplit/>
          <w:trHeight w:val="733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4F3209" w:rsidRPr="009F080A" w:rsidRDefault="004F3209" w:rsidP="0066402B">
            <w:pPr>
              <w:spacing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F080A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F3209" w:rsidRPr="0066402B" w:rsidRDefault="0097105A" w:rsidP="0066402B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Obec Nižná Myšľa</w:t>
            </w:r>
            <w:r w:rsidR="004F3209" w:rsidRPr="009F080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F080A" w:rsidRPr="009F080A" w:rsidRDefault="009F080A" w:rsidP="0066402B">
            <w:pPr>
              <w:spacing w:after="60"/>
              <w:jc w:val="center"/>
              <w:rPr>
                <w:rFonts w:ascii="Calibri" w:hAnsi="Calibri" w:cs="Calibri"/>
              </w:rPr>
            </w:pPr>
          </w:p>
        </w:tc>
      </w:tr>
      <w:tr w:rsidR="0097105A" w:rsidRPr="009F080A" w:rsidTr="00611CFE">
        <w:trPr>
          <w:cantSplit/>
          <w:trHeight w:val="733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97105A" w:rsidRPr="009F080A" w:rsidRDefault="0097105A" w:rsidP="0066402B">
            <w:pPr>
              <w:spacing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7105A" w:rsidRPr="009F080A" w:rsidRDefault="0097105A" w:rsidP="0066402B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ŽSR Sekcia elektrotechniky a energetiky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7105A" w:rsidRPr="009F080A" w:rsidRDefault="0097105A" w:rsidP="0066402B">
            <w:pPr>
              <w:spacing w:after="60"/>
              <w:jc w:val="center"/>
              <w:rPr>
                <w:rFonts w:ascii="Calibri" w:hAnsi="Calibri" w:cs="Calibri"/>
              </w:rPr>
            </w:pPr>
          </w:p>
        </w:tc>
      </w:tr>
      <w:tr w:rsidR="0097105A" w:rsidRPr="009F080A" w:rsidTr="00872430">
        <w:trPr>
          <w:cantSplit/>
          <w:trHeight w:val="733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97105A" w:rsidRPr="009F080A" w:rsidRDefault="0097105A" w:rsidP="0066402B">
            <w:pPr>
              <w:spacing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7105A" w:rsidRPr="0097105A" w:rsidRDefault="0097105A" w:rsidP="0097105A">
            <w:pPr>
              <w:spacing w:after="60"/>
              <w:ind w:left="255"/>
              <w:rPr>
                <w:rFonts w:ascii="Calibri" w:hAnsi="Calibri" w:cs="Calibri"/>
              </w:rPr>
            </w:pPr>
            <w:r w:rsidRPr="0097105A">
              <w:rPr>
                <w:rFonts w:ascii="Calibri" w:hAnsi="Calibri" w:cs="Calibri"/>
              </w:rPr>
              <w:t>Východoslovenská vodárenská spol. a.s. –                       závod Košice</w:t>
            </w:r>
          </w:p>
          <w:p w:rsidR="0097105A" w:rsidRPr="009F080A" w:rsidRDefault="0097105A" w:rsidP="0066402B">
            <w:pPr>
              <w:spacing w:after="60"/>
              <w:ind w:left="255"/>
              <w:rPr>
                <w:rFonts w:ascii="Calibri" w:hAnsi="Calibri" w:cs="Calibri"/>
              </w:rPr>
            </w:pPr>
            <w:r w:rsidRPr="0097105A">
              <w:rPr>
                <w:rFonts w:ascii="Calibri" w:hAnsi="Calibri" w:cs="Calibri"/>
              </w:rPr>
              <w:t>Komenského 50, 042 48 Košice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7105A" w:rsidRPr="009F080A" w:rsidRDefault="0097105A" w:rsidP="0066402B">
            <w:pPr>
              <w:spacing w:after="60"/>
              <w:jc w:val="center"/>
              <w:rPr>
                <w:rFonts w:ascii="Calibri" w:hAnsi="Calibri" w:cs="Calibri"/>
              </w:rPr>
            </w:pPr>
          </w:p>
        </w:tc>
      </w:tr>
      <w:tr w:rsidR="0097105A" w:rsidRPr="009F080A" w:rsidTr="00872430">
        <w:trPr>
          <w:cantSplit/>
          <w:trHeight w:val="733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97105A" w:rsidRDefault="0097105A" w:rsidP="0066402B">
            <w:pPr>
              <w:spacing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12.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7105A" w:rsidRDefault="00C43AE0" w:rsidP="0097105A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Železničná spoločnosť </w:t>
            </w:r>
            <w:proofErr w:type="spellStart"/>
            <w:r>
              <w:rPr>
                <w:rFonts w:ascii="Calibri" w:hAnsi="Calibri" w:cs="Calibri"/>
              </w:rPr>
              <w:t>Cargo</w:t>
            </w:r>
            <w:proofErr w:type="spellEnd"/>
            <w:r>
              <w:rPr>
                <w:rFonts w:ascii="Calibri" w:hAnsi="Calibri" w:cs="Calibri"/>
              </w:rPr>
              <w:t xml:space="preserve"> Slovakia, a.s.</w:t>
            </w:r>
          </w:p>
          <w:p w:rsidR="00C43AE0" w:rsidRDefault="00C43AE0" w:rsidP="0097105A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Sekcia správy majetku</w:t>
            </w:r>
          </w:p>
          <w:p w:rsidR="00C43AE0" w:rsidRPr="0097105A" w:rsidRDefault="00C43AE0" w:rsidP="0097105A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Drieňová 24, 820 09 Bratislava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7105A" w:rsidRPr="009F080A" w:rsidRDefault="0097105A" w:rsidP="0066402B">
            <w:pPr>
              <w:spacing w:after="60"/>
              <w:jc w:val="center"/>
              <w:rPr>
                <w:rFonts w:ascii="Calibri" w:hAnsi="Calibri" w:cs="Calibri"/>
              </w:rPr>
            </w:pPr>
          </w:p>
        </w:tc>
      </w:tr>
      <w:tr w:rsidR="0097105A" w:rsidRPr="009F080A" w:rsidTr="00872430">
        <w:trPr>
          <w:cantSplit/>
          <w:trHeight w:val="733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97105A" w:rsidRDefault="00C43AE0" w:rsidP="0066402B">
            <w:pPr>
              <w:spacing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13.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7105A" w:rsidRPr="0097105A" w:rsidRDefault="00C43AE0" w:rsidP="0097105A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Obec Blažice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7105A" w:rsidRPr="009F080A" w:rsidRDefault="0097105A" w:rsidP="0066402B">
            <w:pPr>
              <w:spacing w:after="60"/>
              <w:jc w:val="center"/>
              <w:rPr>
                <w:rFonts w:ascii="Calibri" w:hAnsi="Calibri" w:cs="Calibri"/>
              </w:rPr>
            </w:pPr>
          </w:p>
        </w:tc>
      </w:tr>
      <w:tr w:rsidR="0097105A" w:rsidRPr="009F080A" w:rsidTr="00872430">
        <w:trPr>
          <w:cantSplit/>
          <w:trHeight w:val="733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97105A" w:rsidRPr="005652BF" w:rsidRDefault="005652BF" w:rsidP="005652BF">
            <w:pPr>
              <w:spacing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652BF">
              <w:rPr>
                <w:rFonts w:ascii="Calibri" w:hAnsi="Calibri" w:cs="Calibri"/>
                <w:b/>
                <w:sz w:val="18"/>
                <w:szCs w:val="18"/>
              </w:rPr>
              <w:t xml:space="preserve">14. 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7105A" w:rsidRPr="005652BF" w:rsidRDefault="000444EA" w:rsidP="0097105A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Orange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7105A" w:rsidRPr="009F080A" w:rsidRDefault="0097105A" w:rsidP="0066402B">
            <w:pPr>
              <w:spacing w:after="60"/>
              <w:jc w:val="center"/>
              <w:rPr>
                <w:rFonts w:ascii="Calibri" w:hAnsi="Calibri" w:cs="Calibri"/>
              </w:rPr>
            </w:pPr>
          </w:p>
        </w:tc>
      </w:tr>
      <w:tr w:rsidR="0097105A" w:rsidRPr="009F080A" w:rsidTr="00872430">
        <w:trPr>
          <w:cantSplit/>
          <w:trHeight w:val="733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97105A" w:rsidRDefault="000444EA" w:rsidP="0066402B">
            <w:pPr>
              <w:spacing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15.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7105A" w:rsidRPr="0097105A" w:rsidRDefault="000444EA" w:rsidP="0097105A">
            <w:pPr>
              <w:spacing w:after="60"/>
              <w:ind w:left="255"/>
              <w:rPr>
                <w:rFonts w:ascii="Calibri" w:hAnsi="Calibri" w:cs="Calibri"/>
              </w:rPr>
            </w:pPr>
            <w:r w:rsidRPr="005652BF">
              <w:rPr>
                <w:rFonts w:ascii="Calibri" w:hAnsi="Calibri" w:cs="Calibri"/>
                <w:sz w:val="18"/>
                <w:szCs w:val="18"/>
              </w:rPr>
              <w:t>Obec Vyšná Myšľa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7105A" w:rsidRPr="009F080A" w:rsidRDefault="0097105A" w:rsidP="0066402B">
            <w:pPr>
              <w:spacing w:after="60"/>
              <w:jc w:val="center"/>
              <w:rPr>
                <w:rFonts w:ascii="Calibri" w:hAnsi="Calibri" w:cs="Calibri"/>
              </w:rPr>
            </w:pPr>
          </w:p>
        </w:tc>
      </w:tr>
      <w:tr w:rsidR="0097105A" w:rsidRPr="009F080A" w:rsidTr="00872430">
        <w:trPr>
          <w:cantSplit/>
          <w:trHeight w:val="733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97105A" w:rsidRDefault="008A57EC" w:rsidP="0066402B">
            <w:pPr>
              <w:spacing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16,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7105A" w:rsidRPr="0097105A" w:rsidRDefault="008A57EC" w:rsidP="0097105A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Obec Bohdanovce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7105A" w:rsidRPr="009F080A" w:rsidRDefault="0097105A" w:rsidP="0066402B">
            <w:pPr>
              <w:spacing w:after="60"/>
              <w:jc w:val="center"/>
              <w:rPr>
                <w:rFonts w:ascii="Calibri" w:hAnsi="Calibri" w:cs="Calibri"/>
              </w:rPr>
            </w:pPr>
          </w:p>
        </w:tc>
      </w:tr>
      <w:tr w:rsidR="0097105A" w:rsidRPr="009F080A" w:rsidTr="00872430">
        <w:trPr>
          <w:cantSplit/>
          <w:trHeight w:val="733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97105A" w:rsidRDefault="000E5A44" w:rsidP="0066402B">
            <w:pPr>
              <w:spacing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17. 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97105A" w:rsidRDefault="000E5A44" w:rsidP="0097105A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ŽSR Oblastná správa majetku Košice</w:t>
            </w:r>
          </w:p>
          <w:p w:rsidR="000E5A44" w:rsidRPr="0097105A" w:rsidRDefault="000E5A44" w:rsidP="0097105A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Štefánikova 60, 041 50 Košice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7105A" w:rsidRPr="009F080A" w:rsidRDefault="0097105A" w:rsidP="0066402B">
            <w:pPr>
              <w:spacing w:after="60"/>
              <w:jc w:val="center"/>
              <w:rPr>
                <w:rFonts w:ascii="Calibri" w:hAnsi="Calibri" w:cs="Calibri"/>
              </w:rPr>
            </w:pPr>
          </w:p>
        </w:tc>
      </w:tr>
      <w:tr w:rsidR="002B0BCC" w:rsidRPr="009F080A" w:rsidTr="00BD162A">
        <w:trPr>
          <w:cantSplit/>
          <w:trHeight w:val="70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double" w:sz="4" w:space="0" w:color="000000"/>
            </w:tcBorders>
            <w:vAlign w:val="center"/>
          </w:tcPr>
          <w:p w:rsidR="002B0BCC" w:rsidRDefault="00D87B11" w:rsidP="0066402B">
            <w:pPr>
              <w:spacing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18.</w:t>
            </w: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2B0BCC" w:rsidRPr="0097105A" w:rsidRDefault="00D87B11" w:rsidP="0097105A">
            <w:pPr>
              <w:spacing w:after="60"/>
              <w:ind w:left="255"/>
              <w:rPr>
                <w:rFonts w:ascii="Calibri" w:hAnsi="Calibri" w:cs="Calibri"/>
                <w:color w:val="FF0000"/>
              </w:rPr>
            </w:pPr>
            <w:r w:rsidRPr="00D87B11">
              <w:rPr>
                <w:rFonts w:ascii="Calibri" w:hAnsi="Calibri" w:cs="Calibri"/>
              </w:rPr>
              <w:t>ŽSR OR KE, Sekcia OZT Košice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:rsidR="002B0BCC" w:rsidRDefault="002B0BCC" w:rsidP="0066402B">
            <w:pPr>
              <w:spacing w:after="60"/>
              <w:jc w:val="center"/>
              <w:rPr>
                <w:rFonts w:ascii="Calibri" w:hAnsi="Calibri" w:cs="Calibri"/>
              </w:rPr>
            </w:pPr>
          </w:p>
        </w:tc>
      </w:tr>
      <w:tr w:rsidR="009A587A" w:rsidRPr="009F080A" w:rsidTr="00BD162A">
        <w:trPr>
          <w:cantSplit/>
          <w:trHeight w:val="70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double" w:sz="4" w:space="0" w:color="000000"/>
            </w:tcBorders>
            <w:vAlign w:val="center"/>
          </w:tcPr>
          <w:p w:rsidR="009A587A" w:rsidRDefault="009A587A" w:rsidP="0066402B">
            <w:pPr>
              <w:spacing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9A587A" w:rsidRPr="00D87B11" w:rsidRDefault="009A587A" w:rsidP="0097105A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Vyjadrenia k správe a vlastníctve mosta v KU Bohdanovce</w:t>
            </w:r>
            <w:bookmarkStart w:id="0" w:name="_GoBack"/>
            <w:bookmarkEnd w:id="0"/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:rsidR="009A587A" w:rsidRDefault="009A587A" w:rsidP="0066402B">
            <w:pPr>
              <w:spacing w:after="60"/>
              <w:jc w:val="center"/>
              <w:rPr>
                <w:rFonts w:ascii="Calibri" w:hAnsi="Calibri" w:cs="Calibri"/>
              </w:rPr>
            </w:pPr>
          </w:p>
        </w:tc>
      </w:tr>
      <w:tr w:rsidR="002B0BCC" w:rsidRPr="009F080A" w:rsidTr="00C56D9E">
        <w:trPr>
          <w:cantSplit/>
          <w:trHeight w:val="733"/>
        </w:trPr>
        <w:tc>
          <w:tcPr>
            <w:tcW w:w="993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double" w:sz="4" w:space="0" w:color="000000"/>
            </w:tcBorders>
            <w:vAlign w:val="center"/>
          </w:tcPr>
          <w:p w:rsidR="002B0BCC" w:rsidRDefault="002B0BCC" w:rsidP="0066402B">
            <w:pPr>
              <w:spacing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:rsidR="002B0BCC" w:rsidRDefault="002B0BCC" w:rsidP="0066402B">
            <w:pPr>
              <w:spacing w:after="60"/>
              <w:ind w:left="2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Informatívne zakreslené siete</w:t>
            </w:r>
          </w:p>
        </w:tc>
        <w:tc>
          <w:tcPr>
            <w:tcW w:w="3827" w:type="dxa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double" w:sz="4" w:space="0" w:color="auto"/>
            </w:tcBorders>
            <w:vAlign w:val="center"/>
          </w:tcPr>
          <w:p w:rsidR="002B0BCC" w:rsidRDefault="002B0BCC" w:rsidP="0066402B">
            <w:pPr>
              <w:spacing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.</w:t>
            </w:r>
            <w:proofErr w:type="spellStart"/>
            <w:r>
              <w:rPr>
                <w:rFonts w:ascii="Calibri" w:hAnsi="Calibri" w:cs="Calibri"/>
              </w:rPr>
              <w:t>dwg</w:t>
            </w:r>
            <w:proofErr w:type="spellEnd"/>
            <w:r>
              <w:rPr>
                <w:rFonts w:ascii="Calibri" w:hAnsi="Calibri" w:cs="Calibri"/>
              </w:rPr>
              <w:t xml:space="preserve"> súbor</w:t>
            </w:r>
          </w:p>
        </w:tc>
      </w:tr>
    </w:tbl>
    <w:p w:rsidR="00C43960" w:rsidRPr="009F080A" w:rsidRDefault="00C43960" w:rsidP="00315577">
      <w:pPr>
        <w:tabs>
          <w:tab w:val="left" w:pos="3405"/>
        </w:tabs>
        <w:rPr>
          <w:rFonts w:ascii="Calibri" w:hAnsi="Calibri" w:cs="Calibri"/>
        </w:rPr>
      </w:pPr>
    </w:p>
    <w:p w:rsidR="00286CEC" w:rsidRPr="009F080A" w:rsidRDefault="00286CEC" w:rsidP="00315577">
      <w:pPr>
        <w:tabs>
          <w:tab w:val="left" w:pos="3405"/>
        </w:tabs>
        <w:rPr>
          <w:rFonts w:ascii="Calibri" w:hAnsi="Calibri" w:cs="Calibri"/>
        </w:rPr>
      </w:pPr>
    </w:p>
    <w:sectPr w:rsidR="00286CEC" w:rsidRPr="009F080A" w:rsidSect="003D7E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7EF" w:rsidRDefault="005927EF" w:rsidP="00611CFE">
      <w:r>
        <w:separator/>
      </w:r>
    </w:p>
  </w:endnote>
  <w:endnote w:type="continuationSeparator" w:id="0">
    <w:p w:rsidR="005927EF" w:rsidRDefault="005927EF" w:rsidP="00611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FE" w:rsidRDefault="00611CF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FE" w:rsidRDefault="00611CF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FE" w:rsidRDefault="00611CF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7EF" w:rsidRDefault="005927EF" w:rsidP="00611CFE">
      <w:r>
        <w:separator/>
      </w:r>
    </w:p>
  </w:footnote>
  <w:footnote w:type="continuationSeparator" w:id="0">
    <w:p w:rsidR="005927EF" w:rsidRDefault="005927EF" w:rsidP="00611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FE" w:rsidRDefault="00611CF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FE" w:rsidRDefault="00611CF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FE" w:rsidRDefault="00611CF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C9"/>
    <w:rsid w:val="000338E9"/>
    <w:rsid w:val="000444EA"/>
    <w:rsid w:val="000807B2"/>
    <w:rsid w:val="00081965"/>
    <w:rsid w:val="000B6C99"/>
    <w:rsid w:val="000E5A44"/>
    <w:rsid w:val="000F5648"/>
    <w:rsid w:val="00102593"/>
    <w:rsid w:val="00132FA4"/>
    <w:rsid w:val="00133B58"/>
    <w:rsid w:val="001B2496"/>
    <w:rsid w:val="001B30C1"/>
    <w:rsid w:val="001F7C05"/>
    <w:rsid w:val="00204D28"/>
    <w:rsid w:val="00212BC0"/>
    <w:rsid w:val="002315E7"/>
    <w:rsid w:val="002329DD"/>
    <w:rsid w:val="002706A4"/>
    <w:rsid w:val="0028239E"/>
    <w:rsid w:val="00286CEC"/>
    <w:rsid w:val="00291E8E"/>
    <w:rsid w:val="002B0856"/>
    <w:rsid w:val="002B0BCC"/>
    <w:rsid w:val="002C0B94"/>
    <w:rsid w:val="00315577"/>
    <w:rsid w:val="003412F8"/>
    <w:rsid w:val="0036242B"/>
    <w:rsid w:val="00375B10"/>
    <w:rsid w:val="00386759"/>
    <w:rsid w:val="00392B4F"/>
    <w:rsid w:val="003B5A8F"/>
    <w:rsid w:val="003C678B"/>
    <w:rsid w:val="003D7E5E"/>
    <w:rsid w:val="004558B0"/>
    <w:rsid w:val="004C3A80"/>
    <w:rsid w:val="004F3209"/>
    <w:rsid w:val="0052717D"/>
    <w:rsid w:val="005332F2"/>
    <w:rsid w:val="00546DD1"/>
    <w:rsid w:val="005652BF"/>
    <w:rsid w:val="005927EF"/>
    <w:rsid w:val="005B3B8A"/>
    <w:rsid w:val="005C64CD"/>
    <w:rsid w:val="005D2370"/>
    <w:rsid w:val="005E02C2"/>
    <w:rsid w:val="005E7AA9"/>
    <w:rsid w:val="00601293"/>
    <w:rsid w:val="00604B12"/>
    <w:rsid w:val="00611CFE"/>
    <w:rsid w:val="00621EE5"/>
    <w:rsid w:val="0063690F"/>
    <w:rsid w:val="0066402B"/>
    <w:rsid w:val="006C5475"/>
    <w:rsid w:val="006F1FD8"/>
    <w:rsid w:val="00711AB5"/>
    <w:rsid w:val="00746B51"/>
    <w:rsid w:val="00754A37"/>
    <w:rsid w:val="00781D02"/>
    <w:rsid w:val="00787406"/>
    <w:rsid w:val="007C5CD9"/>
    <w:rsid w:val="007D7F04"/>
    <w:rsid w:val="007E50E4"/>
    <w:rsid w:val="00827603"/>
    <w:rsid w:val="00835031"/>
    <w:rsid w:val="00837839"/>
    <w:rsid w:val="00846683"/>
    <w:rsid w:val="00855DAD"/>
    <w:rsid w:val="00872430"/>
    <w:rsid w:val="0087573C"/>
    <w:rsid w:val="00882EEE"/>
    <w:rsid w:val="00884314"/>
    <w:rsid w:val="008A2570"/>
    <w:rsid w:val="008A57EC"/>
    <w:rsid w:val="008C19C6"/>
    <w:rsid w:val="008E753D"/>
    <w:rsid w:val="008F23B2"/>
    <w:rsid w:val="009016BD"/>
    <w:rsid w:val="00902E85"/>
    <w:rsid w:val="009102A0"/>
    <w:rsid w:val="00913DE3"/>
    <w:rsid w:val="009479AD"/>
    <w:rsid w:val="00957B61"/>
    <w:rsid w:val="0096688C"/>
    <w:rsid w:val="0097105A"/>
    <w:rsid w:val="009873F2"/>
    <w:rsid w:val="009A587A"/>
    <w:rsid w:val="009B3F7A"/>
    <w:rsid w:val="009F080A"/>
    <w:rsid w:val="009F7A60"/>
    <w:rsid w:val="00A14336"/>
    <w:rsid w:val="00A15975"/>
    <w:rsid w:val="00AD0CF5"/>
    <w:rsid w:val="00AD0FC0"/>
    <w:rsid w:val="00B32C21"/>
    <w:rsid w:val="00B50AD8"/>
    <w:rsid w:val="00B73A5F"/>
    <w:rsid w:val="00B81CAF"/>
    <w:rsid w:val="00B9373B"/>
    <w:rsid w:val="00BA381B"/>
    <w:rsid w:val="00BA660B"/>
    <w:rsid w:val="00BD26BF"/>
    <w:rsid w:val="00C16526"/>
    <w:rsid w:val="00C2413E"/>
    <w:rsid w:val="00C43960"/>
    <w:rsid w:val="00C43AE0"/>
    <w:rsid w:val="00C50E4C"/>
    <w:rsid w:val="00C56D9E"/>
    <w:rsid w:val="00C6298D"/>
    <w:rsid w:val="00C636FF"/>
    <w:rsid w:val="00CC34D8"/>
    <w:rsid w:val="00CD2A08"/>
    <w:rsid w:val="00D37D6B"/>
    <w:rsid w:val="00D60CE0"/>
    <w:rsid w:val="00D62F7C"/>
    <w:rsid w:val="00D71C97"/>
    <w:rsid w:val="00D87B11"/>
    <w:rsid w:val="00DB2618"/>
    <w:rsid w:val="00E20372"/>
    <w:rsid w:val="00E26F58"/>
    <w:rsid w:val="00E3191C"/>
    <w:rsid w:val="00E3430B"/>
    <w:rsid w:val="00EE2057"/>
    <w:rsid w:val="00EE5943"/>
    <w:rsid w:val="00EF1D7A"/>
    <w:rsid w:val="00EF6D7F"/>
    <w:rsid w:val="00F45BA8"/>
    <w:rsid w:val="00F654A9"/>
    <w:rsid w:val="00F74AC9"/>
    <w:rsid w:val="00F7675F"/>
    <w:rsid w:val="00F823B7"/>
    <w:rsid w:val="00FA45B7"/>
    <w:rsid w:val="00FC117F"/>
    <w:rsid w:val="00FC4A76"/>
    <w:rsid w:val="00FF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D62F7C"/>
    <w:rPr>
      <w:lang w:eastAsia="cs-CZ"/>
    </w:rPr>
  </w:style>
  <w:style w:type="paragraph" w:styleId="Nadpis2">
    <w:name w:val="heading 2"/>
    <w:basedOn w:val="Normlny"/>
    <w:next w:val="Normlny"/>
    <w:qFormat/>
    <w:rsid w:val="00754A37"/>
    <w:pPr>
      <w:keepNext/>
      <w:jc w:val="center"/>
      <w:outlineLvl w:val="1"/>
    </w:pPr>
    <w:rPr>
      <w:b/>
    </w:rPr>
  </w:style>
  <w:style w:type="paragraph" w:styleId="Nadpis5">
    <w:name w:val="heading 5"/>
    <w:basedOn w:val="Normlny"/>
    <w:next w:val="Normlny"/>
    <w:qFormat/>
    <w:rsid w:val="00754A37"/>
    <w:pPr>
      <w:keepNext/>
      <w:outlineLvl w:val="4"/>
    </w:pPr>
    <w:rPr>
      <w:b/>
      <w:smallCaps/>
      <w:spacing w:val="30"/>
      <w:sz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754A37"/>
    <w:rPr>
      <w:color w:val="FFFFFF"/>
      <w:sz w:val="24"/>
      <w:szCs w:val="24"/>
      <w:lang w:val="cs-CZ"/>
    </w:rPr>
  </w:style>
  <w:style w:type="paragraph" w:styleId="Hlavika">
    <w:name w:val="header"/>
    <w:basedOn w:val="Normlny"/>
    <w:rsid w:val="003C678B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3191C"/>
    <w:rPr>
      <w:color w:val="0000FF"/>
      <w:u w:val="single"/>
    </w:rPr>
  </w:style>
  <w:style w:type="character" w:styleId="PouitHypertextovPrepojenie">
    <w:name w:val="FollowedHyperlink"/>
    <w:basedOn w:val="Predvolenpsmoodseku"/>
    <w:rsid w:val="00E3191C"/>
    <w:rPr>
      <w:color w:val="954F72" w:themeColor="followedHyperlink"/>
      <w:u w:val="single"/>
    </w:rPr>
  </w:style>
  <w:style w:type="paragraph" w:styleId="Pta">
    <w:name w:val="footer"/>
    <w:basedOn w:val="Normlny"/>
    <w:link w:val="PtaChar"/>
    <w:rsid w:val="00611C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611CFE"/>
    <w:rPr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D62F7C"/>
    <w:rPr>
      <w:lang w:eastAsia="cs-CZ"/>
    </w:rPr>
  </w:style>
  <w:style w:type="paragraph" w:styleId="Nadpis2">
    <w:name w:val="heading 2"/>
    <w:basedOn w:val="Normlny"/>
    <w:next w:val="Normlny"/>
    <w:qFormat/>
    <w:rsid w:val="00754A37"/>
    <w:pPr>
      <w:keepNext/>
      <w:jc w:val="center"/>
      <w:outlineLvl w:val="1"/>
    </w:pPr>
    <w:rPr>
      <w:b/>
    </w:rPr>
  </w:style>
  <w:style w:type="paragraph" w:styleId="Nadpis5">
    <w:name w:val="heading 5"/>
    <w:basedOn w:val="Normlny"/>
    <w:next w:val="Normlny"/>
    <w:qFormat/>
    <w:rsid w:val="00754A37"/>
    <w:pPr>
      <w:keepNext/>
      <w:outlineLvl w:val="4"/>
    </w:pPr>
    <w:rPr>
      <w:b/>
      <w:smallCaps/>
      <w:spacing w:val="30"/>
      <w:sz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754A37"/>
    <w:rPr>
      <w:color w:val="FFFFFF"/>
      <w:sz w:val="24"/>
      <w:szCs w:val="24"/>
      <w:lang w:val="cs-CZ"/>
    </w:rPr>
  </w:style>
  <w:style w:type="paragraph" w:styleId="Hlavika">
    <w:name w:val="header"/>
    <w:basedOn w:val="Normlny"/>
    <w:rsid w:val="003C678B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3191C"/>
    <w:rPr>
      <w:color w:val="0000FF"/>
      <w:u w:val="single"/>
    </w:rPr>
  </w:style>
  <w:style w:type="character" w:styleId="PouitHypertextovPrepojenie">
    <w:name w:val="FollowedHyperlink"/>
    <w:basedOn w:val="Predvolenpsmoodseku"/>
    <w:rsid w:val="00E3191C"/>
    <w:rPr>
      <w:color w:val="954F72" w:themeColor="followedHyperlink"/>
      <w:u w:val="single"/>
    </w:rPr>
  </w:style>
  <w:style w:type="paragraph" w:styleId="Pta">
    <w:name w:val="footer"/>
    <w:basedOn w:val="Normlny"/>
    <w:link w:val="PtaChar"/>
    <w:rsid w:val="00611C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611CFE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VZOR VRCHNEJ HLAVICKY</vt:lpstr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VRCHNEJ HLAVICKY</dc:title>
  <dc:subject/>
  <dc:creator>x</dc:creator>
  <cp:keywords/>
  <cp:lastModifiedBy>Daniel Kuchár</cp:lastModifiedBy>
  <cp:revision>28</cp:revision>
  <cp:lastPrinted>2011-09-15T07:52:00Z</cp:lastPrinted>
  <dcterms:created xsi:type="dcterms:W3CDTF">2019-10-04T05:47:00Z</dcterms:created>
  <dcterms:modified xsi:type="dcterms:W3CDTF">2021-10-27T08:53:00Z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