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lastRenderedPageBreak/>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00D79A8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0D14F7" w14:paraId="590CAEF2" w14:textId="77777777" w:rsidTr="00977D3C">
        <w:trPr>
          <w:trHeight w:val="392"/>
        </w:trPr>
        <w:tc>
          <w:tcPr>
            <w:tcW w:w="388" w:type="pct"/>
            <w:shd w:val="clear" w:color="auto" w:fill="FABF8F" w:themeFill="accent6" w:themeFillTint="99"/>
            <w:vAlign w:val="center"/>
          </w:tcPr>
          <w:p w14:paraId="46389E2C" w14:textId="77777777" w:rsidR="000D14F7" w:rsidRDefault="000D14F7" w:rsidP="00977D3C">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0518D62E" w14:textId="77777777" w:rsidR="000D14F7" w:rsidRPr="007C5555" w:rsidRDefault="000D14F7" w:rsidP="00977D3C">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24DD4E2C" w14:textId="77777777" w:rsidR="000D14F7" w:rsidRPr="007C5555" w:rsidRDefault="000D14F7" w:rsidP="00977D3C">
            <w:pPr>
              <w:spacing w:after="0"/>
              <w:jc w:val="center"/>
              <w:rPr>
                <w:rFonts w:cs="Arial"/>
                <w:b/>
                <w:szCs w:val="20"/>
              </w:rPr>
            </w:pPr>
            <w:r w:rsidRPr="007C5555">
              <w:rPr>
                <w:rFonts w:cs="Arial"/>
                <w:b/>
                <w:szCs w:val="20"/>
              </w:rPr>
              <w:t>Požadované množstvo</w:t>
            </w:r>
            <w:r>
              <w:rPr>
                <w:rFonts w:cs="Arial"/>
                <w:b/>
                <w:szCs w:val="20"/>
              </w:rPr>
              <w:t>:</w:t>
            </w:r>
          </w:p>
        </w:tc>
      </w:tr>
      <w:tr w:rsidR="000D14F7" w14:paraId="0B720875" w14:textId="77777777" w:rsidTr="00977D3C">
        <w:tc>
          <w:tcPr>
            <w:tcW w:w="388" w:type="pct"/>
          </w:tcPr>
          <w:p w14:paraId="56A06642" w14:textId="77777777" w:rsidR="000D14F7" w:rsidRDefault="000D14F7" w:rsidP="00977D3C">
            <w:pPr>
              <w:spacing w:after="0"/>
              <w:jc w:val="center"/>
              <w:rPr>
                <w:rFonts w:cs="Arial"/>
                <w:szCs w:val="20"/>
              </w:rPr>
            </w:pPr>
            <w:r>
              <w:rPr>
                <w:rFonts w:cs="Arial"/>
                <w:szCs w:val="20"/>
              </w:rPr>
              <w:t>1.</w:t>
            </w:r>
          </w:p>
        </w:tc>
        <w:tc>
          <w:tcPr>
            <w:tcW w:w="2112" w:type="pct"/>
            <w:vAlign w:val="center"/>
          </w:tcPr>
          <w:p w14:paraId="627FE4D7" w14:textId="77777777" w:rsidR="000D14F7" w:rsidRPr="00F41AB6" w:rsidRDefault="000D14F7" w:rsidP="00977D3C">
            <w:pPr>
              <w:spacing w:after="0"/>
              <w:jc w:val="center"/>
              <w:rPr>
                <w:rFonts w:cs="Arial"/>
                <w:szCs w:val="20"/>
              </w:rPr>
            </w:pPr>
            <w:r w:rsidRPr="00F41AB6">
              <w:rPr>
                <w:rFonts w:cs="Arial"/>
                <w:color w:val="000000"/>
                <w:szCs w:val="20"/>
              </w:rPr>
              <w:t>0/63</w:t>
            </w:r>
          </w:p>
        </w:tc>
        <w:tc>
          <w:tcPr>
            <w:tcW w:w="2500" w:type="pct"/>
            <w:vAlign w:val="center"/>
          </w:tcPr>
          <w:p w14:paraId="5F7AF767" w14:textId="77777777" w:rsidR="000D14F7" w:rsidRDefault="000D14F7" w:rsidP="00977D3C">
            <w:pPr>
              <w:spacing w:after="0"/>
              <w:jc w:val="center"/>
              <w:rPr>
                <w:rFonts w:cs="Arial"/>
                <w:szCs w:val="20"/>
              </w:rPr>
            </w:pPr>
            <w:r>
              <w:rPr>
                <w:rFonts w:cs="Arial"/>
                <w:szCs w:val="20"/>
              </w:rPr>
              <w:t>500 ton</w:t>
            </w:r>
          </w:p>
        </w:tc>
      </w:tr>
      <w:tr w:rsidR="000D14F7" w14:paraId="248F733F" w14:textId="77777777" w:rsidTr="00977D3C">
        <w:tc>
          <w:tcPr>
            <w:tcW w:w="388" w:type="pct"/>
          </w:tcPr>
          <w:p w14:paraId="30BB2268" w14:textId="77777777" w:rsidR="000D14F7" w:rsidRDefault="000D14F7" w:rsidP="00977D3C">
            <w:pPr>
              <w:spacing w:after="0"/>
              <w:jc w:val="center"/>
              <w:rPr>
                <w:rFonts w:cs="Arial"/>
                <w:szCs w:val="20"/>
              </w:rPr>
            </w:pPr>
            <w:r>
              <w:rPr>
                <w:rFonts w:cs="Arial"/>
                <w:szCs w:val="20"/>
              </w:rPr>
              <w:t>2.</w:t>
            </w:r>
          </w:p>
        </w:tc>
        <w:tc>
          <w:tcPr>
            <w:tcW w:w="2112" w:type="pct"/>
            <w:vAlign w:val="center"/>
          </w:tcPr>
          <w:p w14:paraId="1623C893" w14:textId="77777777" w:rsidR="000D14F7" w:rsidRPr="00F41AB6" w:rsidRDefault="000D14F7" w:rsidP="00977D3C">
            <w:pPr>
              <w:spacing w:after="0"/>
              <w:jc w:val="center"/>
              <w:rPr>
                <w:rFonts w:cs="Arial"/>
                <w:szCs w:val="20"/>
              </w:rPr>
            </w:pPr>
            <w:r w:rsidRPr="00F41AB6">
              <w:rPr>
                <w:rFonts w:cs="Arial"/>
                <w:color w:val="000000"/>
                <w:szCs w:val="20"/>
              </w:rPr>
              <w:t>0/32</w:t>
            </w:r>
          </w:p>
        </w:tc>
        <w:tc>
          <w:tcPr>
            <w:tcW w:w="2500" w:type="pct"/>
            <w:vAlign w:val="center"/>
          </w:tcPr>
          <w:p w14:paraId="75D26C3E" w14:textId="77777777" w:rsidR="000D14F7" w:rsidRDefault="000D14F7" w:rsidP="00977D3C">
            <w:pPr>
              <w:spacing w:after="0"/>
              <w:jc w:val="center"/>
              <w:rPr>
                <w:rFonts w:cs="Arial"/>
                <w:szCs w:val="20"/>
              </w:rPr>
            </w:pPr>
            <w:r>
              <w:rPr>
                <w:rFonts w:cs="Arial"/>
                <w:szCs w:val="20"/>
              </w:rPr>
              <w:t>500 ton</w:t>
            </w:r>
          </w:p>
        </w:tc>
      </w:tr>
      <w:tr w:rsidR="000D14F7" w14:paraId="24E7B6D1" w14:textId="77777777" w:rsidTr="00977D3C">
        <w:tc>
          <w:tcPr>
            <w:tcW w:w="388" w:type="pct"/>
          </w:tcPr>
          <w:p w14:paraId="2E4500F1" w14:textId="77777777" w:rsidR="000D14F7" w:rsidRDefault="000D14F7" w:rsidP="00977D3C">
            <w:pPr>
              <w:spacing w:after="0"/>
              <w:jc w:val="center"/>
              <w:rPr>
                <w:rFonts w:cs="Arial"/>
                <w:szCs w:val="20"/>
              </w:rPr>
            </w:pPr>
            <w:r>
              <w:rPr>
                <w:rFonts w:cs="Arial"/>
                <w:szCs w:val="20"/>
              </w:rPr>
              <w:t>3.</w:t>
            </w:r>
          </w:p>
        </w:tc>
        <w:tc>
          <w:tcPr>
            <w:tcW w:w="2112" w:type="pct"/>
            <w:vAlign w:val="center"/>
          </w:tcPr>
          <w:p w14:paraId="2841FB37" w14:textId="77777777" w:rsidR="000D14F7" w:rsidRPr="00F41AB6" w:rsidRDefault="000D14F7" w:rsidP="00977D3C">
            <w:pPr>
              <w:spacing w:after="0"/>
              <w:jc w:val="center"/>
              <w:rPr>
                <w:rFonts w:cs="Arial"/>
                <w:szCs w:val="20"/>
              </w:rPr>
            </w:pPr>
            <w:r w:rsidRPr="00F41AB6">
              <w:rPr>
                <w:rFonts w:cs="Arial"/>
                <w:color w:val="000000"/>
                <w:szCs w:val="20"/>
              </w:rPr>
              <w:t>32/63</w:t>
            </w:r>
          </w:p>
        </w:tc>
        <w:tc>
          <w:tcPr>
            <w:tcW w:w="2500" w:type="pct"/>
            <w:vAlign w:val="center"/>
          </w:tcPr>
          <w:p w14:paraId="064F2268" w14:textId="77777777" w:rsidR="000D14F7" w:rsidRDefault="000D14F7" w:rsidP="00977D3C">
            <w:pPr>
              <w:spacing w:after="0"/>
              <w:jc w:val="center"/>
              <w:rPr>
                <w:rFonts w:cs="Arial"/>
                <w:szCs w:val="20"/>
              </w:rPr>
            </w:pPr>
            <w:r>
              <w:rPr>
                <w:rFonts w:cs="Arial"/>
                <w:szCs w:val="20"/>
              </w:rPr>
              <w:t>400 ton</w:t>
            </w:r>
          </w:p>
        </w:tc>
      </w:tr>
      <w:tr w:rsidR="000D14F7" w14:paraId="6F5BB8E3" w14:textId="77777777" w:rsidTr="00977D3C">
        <w:tc>
          <w:tcPr>
            <w:tcW w:w="388" w:type="pct"/>
          </w:tcPr>
          <w:p w14:paraId="685D2AE4" w14:textId="77777777" w:rsidR="000D14F7" w:rsidRDefault="000D14F7" w:rsidP="00977D3C">
            <w:pPr>
              <w:spacing w:after="0"/>
              <w:jc w:val="center"/>
              <w:rPr>
                <w:rFonts w:cs="Arial"/>
                <w:szCs w:val="20"/>
              </w:rPr>
            </w:pPr>
            <w:r>
              <w:rPr>
                <w:rFonts w:cs="Arial"/>
                <w:szCs w:val="20"/>
              </w:rPr>
              <w:t>4.</w:t>
            </w:r>
          </w:p>
        </w:tc>
        <w:tc>
          <w:tcPr>
            <w:tcW w:w="2112" w:type="pct"/>
            <w:vAlign w:val="center"/>
          </w:tcPr>
          <w:p w14:paraId="59436B28" w14:textId="77777777" w:rsidR="000D14F7" w:rsidRPr="00F41AB6" w:rsidRDefault="000D14F7" w:rsidP="00977D3C">
            <w:pPr>
              <w:spacing w:after="0"/>
              <w:jc w:val="center"/>
              <w:rPr>
                <w:rFonts w:cs="Arial"/>
                <w:szCs w:val="20"/>
              </w:rPr>
            </w:pPr>
            <w:r>
              <w:rPr>
                <w:rFonts w:cs="Arial"/>
                <w:color w:val="000000"/>
                <w:szCs w:val="20"/>
              </w:rPr>
              <w:t>11</w:t>
            </w:r>
            <w:r w:rsidRPr="00F41AB6">
              <w:rPr>
                <w:rFonts w:cs="Arial"/>
                <w:color w:val="000000"/>
                <w:szCs w:val="20"/>
              </w:rPr>
              <w:t>/16</w:t>
            </w:r>
          </w:p>
        </w:tc>
        <w:tc>
          <w:tcPr>
            <w:tcW w:w="2500" w:type="pct"/>
            <w:vAlign w:val="center"/>
          </w:tcPr>
          <w:p w14:paraId="0A72C0D1" w14:textId="77777777" w:rsidR="000D14F7" w:rsidRDefault="000D14F7" w:rsidP="00977D3C">
            <w:pPr>
              <w:spacing w:after="0"/>
              <w:jc w:val="center"/>
              <w:rPr>
                <w:rFonts w:cs="Arial"/>
                <w:szCs w:val="20"/>
              </w:rPr>
            </w:pPr>
            <w:r>
              <w:rPr>
                <w:rFonts w:cs="Arial"/>
                <w:szCs w:val="20"/>
              </w:rPr>
              <w:t>100 ton</w:t>
            </w:r>
          </w:p>
        </w:tc>
      </w:tr>
      <w:tr w:rsidR="000D14F7" w14:paraId="1A66D40F" w14:textId="77777777" w:rsidTr="00977D3C">
        <w:tc>
          <w:tcPr>
            <w:tcW w:w="388" w:type="pct"/>
          </w:tcPr>
          <w:p w14:paraId="2CD0C7B0" w14:textId="77777777" w:rsidR="000D14F7" w:rsidRDefault="000D14F7" w:rsidP="00977D3C">
            <w:pPr>
              <w:spacing w:after="0"/>
              <w:jc w:val="center"/>
              <w:rPr>
                <w:rFonts w:cs="Arial"/>
                <w:szCs w:val="20"/>
              </w:rPr>
            </w:pPr>
            <w:r>
              <w:rPr>
                <w:rFonts w:cs="Arial"/>
                <w:szCs w:val="20"/>
              </w:rPr>
              <w:t>5.</w:t>
            </w:r>
          </w:p>
        </w:tc>
        <w:tc>
          <w:tcPr>
            <w:tcW w:w="2112" w:type="pct"/>
            <w:vAlign w:val="center"/>
          </w:tcPr>
          <w:p w14:paraId="60898214" w14:textId="77777777" w:rsidR="000D14F7" w:rsidRPr="00F41AB6" w:rsidRDefault="000D14F7" w:rsidP="00977D3C">
            <w:pPr>
              <w:spacing w:after="0"/>
              <w:jc w:val="center"/>
              <w:rPr>
                <w:rFonts w:cs="Arial"/>
                <w:szCs w:val="20"/>
              </w:rPr>
            </w:pPr>
            <w:r w:rsidRPr="00F41AB6">
              <w:rPr>
                <w:rFonts w:cs="Arial"/>
                <w:color w:val="000000"/>
                <w:szCs w:val="20"/>
              </w:rPr>
              <w:t>4/8</w:t>
            </w:r>
          </w:p>
        </w:tc>
        <w:tc>
          <w:tcPr>
            <w:tcW w:w="2500" w:type="pct"/>
            <w:vAlign w:val="center"/>
          </w:tcPr>
          <w:p w14:paraId="16501CA0" w14:textId="77777777" w:rsidR="000D14F7" w:rsidRDefault="000D14F7" w:rsidP="00977D3C">
            <w:pPr>
              <w:spacing w:after="0"/>
              <w:jc w:val="center"/>
              <w:rPr>
                <w:rFonts w:cs="Arial"/>
                <w:szCs w:val="20"/>
              </w:rPr>
            </w:pPr>
            <w:r>
              <w:rPr>
                <w:rFonts w:cs="Arial"/>
                <w:szCs w:val="20"/>
              </w:rPr>
              <w:t>100 ton</w:t>
            </w:r>
          </w:p>
        </w:tc>
      </w:tr>
    </w:tbl>
    <w:p w14:paraId="6A505F38" w14:textId="77777777" w:rsidR="000D14F7" w:rsidRPr="00265718" w:rsidRDefault="000D14F7" w:rsidP="000D14F7">
      <w:pPr>
        <w:pStyle w:val="Bezriadkovania"/>
        <w:ind w:left="360"/>
        <w:jc w:val="both"/>
        <w:rPr>
          <w:rFonts w:ascii="Arial" w:hAnsi="Arial" w:cs="Arial"/>
          <w:sz w:val="20"/>
          <w:lang w:val="sk-SK"/>
        </w:rPr>
      </w:pPr>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77777777" w:rsidR="00E22E08" w:rsidRPr="00265718" w:rsidRDefault="00E22E08"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bookmarkStart w:id="0" w:name="_GoBack"/>
      <w:bookmarkEnd w:id="0"/>
    </w:p>
    <w:p w14:paraId="14C5A0D0" w14:textId="77777777" w:rsidR="00E22E08" w:rsidRPr="00265718" w:rsidRDefault="00E22E08"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77777777" w:rsidR="00E22E08" w:rsidRPr="00265718" w:rsidRDefault="00E22E08"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w:t>
      </w:r>
      <w:r w:rsidRPr="00EA3DDF">
        <w:rPr>
          <w:rFonts w:ascii="Arial" w:hAnsi="Arial" w:cs="Arial"/>
          <w:sz w:val="20"/>
          <w:lang w:val="sk-SK"/>
        </w:rPr>
        <w:lastRenderedPageBreak/>
        <w:t xml:space="preserve">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lastRenderedPageBreak/>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77777777" w:rsidR="00E22E08" w:rsidRPr="00265718" w:rsidRDefault="00E22E08"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7777777" w:rsidR="00E22E08" w:rsidRPr="00265718" w:rsidRDefault="00E22E08"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514E5DCA" w14:textId="77777777" w:rsidR="00E22E08" w:rsidRPr="00265718" w:rsidRDefault="00E22E08" w:rsidP="00F96DD9">
            <w:pPr>
              <w:spacing w:after="0"/>
              <w:jc w:val="center"/>
              <w:rPr>
                <w:rFonts w:cs="Arial"/>
                <w:szCs w:val="20"/>
              </w:rPr>
            </w:pPr>
            <w:r w:rsidRPr="00265718">
              <w:rPr>
                <w:rFonts w:eastAsia="Calibri" w:cs="Arial"/>
                <w:szCs w:val="20"/>
              </w:rPr>
              <w:lastRenderedPageBreak/>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lastRenderedPageBreak/>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B342B" w14:textId="77777777" w:rsidR="006510E5" w:rsidRDefault="006510E5">
      <w:r>
        <w:separator/>
      </w:r>
    </w:p>
  </w:endnote>
  <w:endnote w:type="continuationSeparator" w:id="0">
    <w:p w14:paraId="523D96A4" w14:textId="77777777" w:rsidR="006510E5" w:rsidRDefault="0065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242F979B"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D14F7">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D14F7">
                    <w:rPr>
                      <w:bCs/>
                      <w:noProof/>
                      <w:sz w:val="18"/>
                      <w:szCs w:val="18"/>
                    </w:rPr>
                    <w:t>6</w:t>
                  </w:r>
                  <w:r w:rsidRPr="007C3D49">
                    <w:rPr>
                      <w:bCs/>
                      <w:sz w:val="18"/>
                      <w:szCs w:val="18"/>
                    </w:rPr>
                    <w:fldChar w:fldCharType="end"/>
                  </w:r>
                </w:p>
              </w:tc>
            </w:tr>
          </w:tbl>
          <w:p w14:paraId="6C1DB06B" w14:textId="09E36B81" w:rsidR="00AA185E" w:rsidRPr="002917A0" w:rsidRDefault="006510E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50C2" w14:textId="77777777" w:rsidR="006510E5" w:rsidRDefault="006510E5">
      <w:r>
        <w:separator/>
      </w:r>
    </w:p>
  </w:footnote>
  <w:footnote w:type="continuationSeparator" w:id="0">
    <w:p w14:paraId="47E67F07" w14:textId="77777777" w:rsidR="006510E5" w:rsidRDefault="00651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CDA8E8B" w:rsidR="00AA185E" w:rsidRPr="007C3D49" w:rsidRDefault="00066D21" w:rsidP="007C3D49">
          <w:pPr>
            <w:pStyle w:val="Nadpis4"/>
            <w:tabs>
              <w:tab w:val="clear" w:pos="576"/>
            </w:tabs>
            <w:rPr>
              <w:color w:val="005941"/>
              <w:sz w:val="24"/>
            </w:rPr>
          </w:pPr>
          <w:r>
            <w:rPr>
              <w:color w:val="005941"/>
              <w:sz w:val="24"/>
            </w:rPr>
            <w:t>organizačná zložka OZ Tribeč</w:t>
          </w:r>
        </w:p>
        <w:p w14:paraId="4F73470A" w14:textId="5D177158" w:rsidR="00AA185E" w:rsidRDefault="00066D21" w:rsidP="007C3D49">
          <w:pPr>
            <w:pStyle w:val="Nadpis4"/>
            <w:tabs>
              <w:tab w:val="clear" w:pos="576"/>
            </w:tabs>
          </w:pPr>
          <w:r>
            <w:rPr>
              <w:color w:val="005941"/>
              <w:sz w:val="24"/>
            </w:rPr>
            <w:t>parková 7, 951 93 Topoľčianky</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4F7"/>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0E5"/>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0098D-087D-4DC3-953C-F6E94834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2190</Words>
  <Characters>12487</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2022-09-20T05:32:00Z</cp:lastPrinted>
  <dcterms:created xsi:type="dcterms:W3CDTF">2023-06-15T06:28:00Z</dcterms:created>
  <dcterms:modified xsi:type="dcterms:W3CDTF">2024-02-15T07:54:00Z</dcterms:modified>
  <cp:category>EIZ</cp:category>
</cp:coreProperties>
</file>