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894F" w14:textId="50961D3F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E12D4" w:rsidRPr="00E52387">
        <w:rPr>
          <w:rFonts w:ascii="Times New Roman" w:hAnsi="Times New Roman"/>
          <w:b/>
          <w:sz w:val="36"/>
          <w:szCs w:val="36"/>
        </w:rPr>
        <w:t xml:space="preserve">podpory 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nasl.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5DCB61E4" w:rsidR="001A4E39" w:rsidRDefault="00426296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E479DA" w:rsidRPr="00096247">
        <w:rPr>
          <w:rFonts w:ascii="Times New Roman" w:hAnsi="Times New Roman"/>
          <w:b/>
          <w:sz w:val="24"/>
          <w:szCs w:val="24"/>
        </w:rPr>
        <w:t>astúpený: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="00E479DA"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53AD6AD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719FBB3E" w14:textId="77777777" w:rsidR="00DC788F" w:rsidRDefault="00DC788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685B4A3C" w:rsidR="001D3D93" w:rsidRPr="006E3BAE" w:rsidRDefault="00F8685A" w:rsidP="00A9610A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1D3D93" w:rsidRPr="00634AC7">
        <w:rPr>
          <w:rFonts w:ascii="Times New Roman" w:hAnsi="Times New Roman"/>
          <w:sz w:val="24"/>
          <w:szCs w:val="24"/>
        </w:rPr>
        <w:t>„</w:t>
      </w:r>
      <w:r w:rsidR="006E3BAE" w:rsidRPr="00634AC7">
        <w:rPr>
          <w:rFonts w:ascii="Times New Roman" w:hAnsi="Times New Roman"/>
          <w:i/>
          <w:sz w:val="24"/>
          <w:szCs w:val="24"/>
        </w:rPr>
        <w:t>Zabezpečenie licencií, podpory a zariadení pre prevádzku systému ochrany sieťovej infraštruktúry MZVEZ SR</w:t>
      </w:r>
      <w:r w:rsidR="0079080B" w:rsidRPr="00634AC7">
        <w:rPr>
          <w:rFonts w:ascii="Times New Roman" w:hAnsi="Times New Roman"/>
          <w:sz w:val="24"/>
          <w:szCs w:val="24"/>
        </w:rPr>
        <w:t>,</w:t>
      </w:r>
      <w:r w:rsidR="001D3D93" w:rsidRPr="00634AC7">
        <w:rPr>
          <w:rFonts w:ascii="Times New Roman" w:hAnsi="Times New Roman"/>
          <w:sz w:val="24"/>
          <w:szCs w:val="24"/>
        </w:rPr>
        <w:t>“</w:t>
      </w:r>
      <w:r w:rsidR="0079080B" w:rsidRPr="00634AC7">
        <w:rPr>
          <w:rFonts w:ascii="Times New Roman" w:hAnsi="Times New Roman"/>
          <w:sz w:val="24"/>
          <w:szCs w:val="24"/>
        </w:rPr>
        <w:t xml:space="preserve"> zákazka 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>„</w:t>
      </w:r>
      <w:r w:rsidR="00236952" w:rsidRPr="00236952">
        <w:rPr>
          <w:rFonts w:ascii="Times New Roman" w:hAnsi="Times New Roman"/>
          <w:bCs/>
          <w:i/>
          <w:noProof/>
          <w:sz w:val="24"/>
          <w:szCs w:val="24"/>
        </w:rPr>
        <w:t>Zabezpečenie podpory pre produkt VMware vSphere Essentials Plus Kit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“ zadávaná v kategórii č. </w:t>
      </w:r>
      <w:r w:rsidR="00236952">
        <w:rPr>
          <w:rFonts w:ascii="Times New Roman" w:hAnsi="Times New Roman"/>
          <w:bCs/>
          <w:noProof/>
          <w:sz w:val="24"/>
          <w:szCs w:val="24"/>
        </w:rPr>
        <w:t>5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B2252C" w:rsidRPr="00B2252C">
        <w:rPr>
          <w:rFonts w:ascii="Times New Roman" w:hAnsi="Times New Roman"/>
          <w:bCs/>
          <w:i/>
          <w:noProof/>
          <w:sz w:val="24"/>
          <w:szCs w:val="24"/>
        </w:rPr>
        <w:t>Technická podpora pre produkty VMware vSphere Essentials Plus Kit, VMware vCenter Server 6 Standard for vSphere a VMware v Sphere 6 Standard for 1 processor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“- výzva na predkladanie ponúk č. </w:t>
      </w:r>
      <w:r w:rsidR="00236952">
        <w:rPr>
          <w:rFonts w:ascii="Times New Roman" w:hAnsi="Times New Roman"/>
          <w:bCs/>
          <w:noProof/>
          <w:sz w:val="24"/>
          <w:szCs w:val="24"/>
        </w:rPr>
        <w:t>21</w:t>
      </w:r>
      <w:r w:rsidR="0079080B" w:rsidRPr="00634AC7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634AC7">
        <w:rPr>
          <w:rFonts w:ascii="Times New Roman" w:hAnsi="Times New Roman"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C3443C" w:rsidRPr="009D33F6">
        <w:rPr>
          <w:rFonts w:ascii="Times New Roman" w:hAnsi="Times New Roman"/>
          <w:sz w:val="24"/>
          <w:szCs w:val="24"/>
        </w:rPr>
        <w:t xml:space="preserve">210/2020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C3443C" w:rsidRPr="009D33F6">
        <w:rPr>
          <w:rFonts w:ascii="Times New Roman" w:hAnsi="Times New Roman"/>
          <w:sz w:val="24"/>
          <w:szCs w:val="24"/>
        </w:rPr>
        <w:t>8.10.2020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C3443C" w:rsidRPr="009D33F6">
        <w:rPr>
          <w:rFonts w:ascii="Times New Roman" w:hAnsi="Times New Roman"/>
          <w:sz w:val="24"/>
          <w:szCs w:val="24"/>
        </w:rPr>
        <w:t xml:space="preserve">34347-MUT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C3443C">
        <w:rPr>
          <w:rFonts w:ascii="Times New Roman" w:hAnsi="Times New Roman"/>
          <w:sz w:val="24"/>
          <w:szCs w:val="24"/>
        </w:rPr>
        <w:t>7.10.2020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2020/S 195-471130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5E828A81" w:rsidR="00C2468D" w:rsidRPr="00096247" w:rsidRDefault="00B37EE1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4DB1E3F8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284D787E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F143A23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1CF78E7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085C99AB" w:rsidR="00DD6E2D" w:rsidRPr="00ED32EE" w:rsidRDefault="00B37EE1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C788F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477CB3D" w:rsidR="00A72B02" w:rsidRDefault="00B37EE1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447A27A0" w:rsidR="002F62C6" w:rsidRPr="00965767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DC788F">
        <w:rPr>
          <w:rFonts w:ascii="Times New Roman" w:hAnsi="Times New Roman"/>
          <w:sz w:val="24"/>
          <w:szCs w:val="24"/>
        </w:rPr>
        <w:t>dodania</w:t>
      </w:r>
      <w:r w:rsidRPr="00965767">
        <w:rPr>
          <w:rFonts w:ascii="Times New Roman" w:hAnsi="Times New Roman"/>
          <w:sz w:val="24"/>
          <w:szCs w:val="24"/>
        </w:rPr>
        <w:t xml:space="preserve">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 xml:space="preserve">ovar) </w:t>
      </w:r>
      <w:r w:rsidR="00D80BC8">
        <w:rPr>
          <w:rFonts w:ascii="Times New Roman" w:hAnsi="Times New Roman"/>
          <w:sz w:val="24"/>
          <w:szCs w:val="24"/>
        </w:rPr>
        <w:t>je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E52387" w:rsidRPr="00E52387">
        <w:rPr>
          <w:rFonts w:ascii="Times New Roman" w:hAnsi="Times New Roman"/>
          <w:sz w:val="24"/>
          <w:szCs w:val="24"/>
        </w:rPr>
        <w:t>p</w:t>
      </w:r>
      <w:r w:rsidR="00ED32EE" w:rsidRPr="00E52387">
        <w:rPr>
          <w:rFonts w:ascii="Times New Roman" w:hAnsi="Times New Roman"/>
          <w:sz w:val="24"/>
          <w:szCs w:val="24"/>
        </w:rPr>
        <w:t xml:space="preserve">odpora </w:t>
      </w:r>
      <w:r w:rsidR="00D80BC8">
        <w:rPr>
          <w:rFonts w:ascii="Times New Roman" w:hAnsi="Times New Roman"/>
          <w:sz w:val="24"/>
          <w:szCs w:val="24"/>
        </w:rPr>
        <w:t>uvedená</w:t>
      </w:r>
      <w:r w:rsidR="00ED32EE" w:rsidRPr="00965767">
        <w:rPr>
          <w:rFonts w:ascii="Times New Roman" w:hAnsi="Times New Roman"/>
          <w:sz w:val="24"/>
          <w:szCs w:val="24"/>
        </w:rPr>
        <w:t xml:space="preserve">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„Podpora“)</w:t>
      </w:r>
      <w:r w:rsidR="003955FD" w:rsidRPr="00965767">
        <w:rPr>
          <w:rFonts w:ascii="Times New Roman" w:hAnsi="Times New Roman"/>
          <w:sz w:val="24"/>
          <w:szCs w:val="24"/>
        </w:rPr>
        <w:t>, ktor</w:t>
      </w:r>
      <w:r w:rsidR="00D80BC8">
        <w:rPr>
          <w:rFonts w:ascii="Times New Roman" w:hAnsi="Times New Roman"/>
          <w:sz w:val="24"/>
          <w:szCs w:val="24"/>
        </w:rPr>
        <w:t xml:space="preserve">ú </w:t>
      </w:r>
      <w:r w:rsidR="003955FD" w:rsidRPr="00965767">
        <w:rPr>
          <w:rFonts w:ascii="Times New Roman" w:hAnsi="Times New Roman"/>
          <w:sz w:val="24"/>
          <w:szCs w:val="24"/>
        </w:rPr>
        <w:t xml:space="preserve">môže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3955FD" w:rsidRPr="00965767">
        <w:rPr>
          <w:rFonts w:ascii="Times New Roman" w:hAnsi="Times New Roman"/>
          <w:sz w:val="24"/>
          <w:szCs w:val="24"/>
        </w:rPr>
        <w:t xml:space="preserve"> využívať na území Slovenskej republiky a na zastupiteľských úradoch Slovenskej republiky, na ktorých sa nachádza </w:t>
      </w:r>
      <w:r w:rsidR="00D80BC8">
        <w:rPr>
          <w:rFonts w:ascii="Times New Roman" w:hAnsi="Times New Roman"/>
          <w:sz w:val="24"/>
          <w:szCs w:val="24"/>
        </w:rPr>
        <w:t>produkt</w:t>
      </w:r>
      <w:r w:rsidR="003955FD" w:rsidRPr="00965767">
        <w:rPr>
          <w:rFonts w:ascii="Times New Roman" w:hAnsi="Times New Roman"/>
          <w:sz w:val="24"/>
          <w:szCs w:val="24"/>
        </w:rPr>
        <w:t>, ku ktor</w:t>
      </w:r>
      <w:r w:rsidR="00D80BC8">
        <w:rPr>
          <w:rFonts w:ascii="Times New Roman" w:hAnsi="Times New Roman"/>
          <w:sz w:val="24"/>
          <w:szCs w:val="24"/>
        </w:rPr>
        <w:t>ému</w:t>
      </w:r>
      <w:r w:rsidR="003955FD" w:rsidRPr="00965767">
        <w:rPr>
          <w:rFonts w:ascii="Times New Roman" w:hAnsi="Times New Roman"/>
          <w:sz w:val="24"/>
          <w:szCs w:val="24"/>
        </w:rPr>
        <w:t xml:space="preserve"> sa Podpora poskytuje.</w:t>
      </w:r>
    </w:p>
    <w:p w14:paraId="7C3BC884" w14:textId="77777777" w:rsidR="00D80BC8" w:rsidRDefault="00D80BC8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F58437" w14:textId="1D4F09E8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74263FA5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542F53D8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D249969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 na poskytovanie Podpory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25435F2B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ED32EE">
        <w:rPr>
          <w:rFonts w:ascii="Times New Roman" w:hAnsi="Times New Roman"/>
          <w:sz w:val="24"/>
          <w:szCs w:val="24"/>
        </w:rPr>
        <w:t>Podporu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6428D29E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</w:t>
      </w:r>
      <w:r w:rsidR="000B10FC" w:rsidRPr="00096247">
        <w:rPr>
          <w:rFonts w:ascii="Times New Roman" w:hAnsi="Times New Roman"/>
          <w:sz w:val="24"/>
          <w:szCs w:val="24"/>
        </w:rPr>
        <w:lastRenderedPageBreak/>
        <w:t xml:space="preserve">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B44185A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4781A64D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06874818" w14:textId="42272505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C24B8">
        <w:rPr>
          <w:rFonts w:ascii="Times New Roman" w:eastAsia="Times New Roman" w:hAnsi="Times New Roman"/>
        </w:rPr>
        <w:t xml:space="preserve"> 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 EUR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 (slovom: ..............................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CCFE025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0492D6C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D8C256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FE1DC3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11577B68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15053F7F" w14:textId="3B03EC1B" w:rsidR="00E9094E" w:rsidRPr="00E9094E" w:rsidRDefault="00E9094E" w:rsidP="00E9094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9094E">
        <w:rPr>
          <w:rFonts w:ascii="Times New Roman" w:hAnsi="Times New Roman"/>
          <w:sz w:val="24"/>
          <w:szCs w:val="24"/>
        </w:rPr>
        <w:lastRenderedPageBreak/>
        <w:t xml:space="preserve">Dodávateľ je povinný doručovať Objednávateľovi faktúry podľa tohto článku v elektronickej forme na emailovú adresu Objednávateľa: ocdm@mzv.sk, pričom Dodávateľ je povinný doručiť faktúru z nasledujúcej emailovej adresy: </w:t>
      </w:r>
      <w:r>
        <w:rPr>
          <w:rFonts w:ascii="Times New Roman" w:hAnsi="Times New Roman"/>
          <w:sz w:val="24"/>
          <w:szCs w:val="24"/>
        </w:rPr>
        <w:t>..................</w:t>
      </w:r>
      <w:r w:rsidRPr="00E9094E">
        <w:rPr>
          <w:rFonts w:ascii="Times New Roman" w:hAnsi="Times New Roman"/>
          <w:sz w:val="24"/>
          <w:szCs w:val="24"/>
        </w:rPr>
        <w:t>.</w:t>
      </w:r>
      <w:r w:rsidRPr="00E9094E">
        <w:rPr>
          <w:rFonts w:ascii="Times New Roman" w:hAnsi="Times New Roman"/>
          <w:i/>
          <w:iCs/>
          <w:color w:val="FF0000"/>
          <w:sz w:val="24"/>
          <w:szCs w:val="24"/>
        </w:rPr>
        <w:t xml:space="preserve"> 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E9094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. </w:t>
      </w:r>
      <w:r w:rsidRPr="00E9094E">
        <w:rPr>
          <w:rFonts w:ascii="Times New Roman" w:hAnsi="Times New Roman"/>
          <w:sz w:val="24"/>
          <w:szCs w:val="24"/>
        </w:rPr>
        <w:t>Povinnou prílohou faktúry je preskenovaný preberací protokol, na ktorom sú uvedené položky a ich cena, ktoré sú predmetom fakturácie.</w:t>
      </w:r>
    </w:p>
    <w:p w14:paraId="7A83802B" w14:textId="05F82FA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Faktúra musí obsahovať všetky náležitosti faktúry podľa zákona </w:t>
      </w:r>
      <w:r w:rsidR="005F0E0C">
        <w:rPr>
          <w:rFonts w:ascii="Times New Roman" w:hAnsi="Times New Roman"/>
          <w:sz w:val="24"/>
          <w:szCs w:val="24"/>
        </w:rPr>
        <w:t xml:space="preserve">              </w:t>
      </w:r>
      <w:r w:rsidR="00410E6E" w:rsidRPr="00096247">
        <w:rPr>
          <w:rFonts w:ascii="Times New Roman" w:hAnsi="Times New Roman"/>
          <w:sz w:val="24"/>
          <w:szCs w:val="24"/>
        </w:rPr>
        <w:t>č. 222/2004 Z. z. o dani z pridanej hodnoty v znení neskorších predpisov a účtovného dokladu podľa zákona 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1B8BE39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48B5D87E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0D24D609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FDC231D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 w:rsidR="00574509"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29ECDB4C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podpory </w:t>
      </w:r>
      <w:r w:rsidR="00DC788F">
        <w:rPr>
          <w:rFonts w:ascii="Times New Roman" w:hAnsi="Times New Roman"/>
          <w:sz w:val="24"/>
          <w:szCs w:val="24"/>
        </w:rPr>
        <w:t>uvedenej v 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615F826E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90FCC10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1BDB579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1DD8341B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tovaru, ak 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467A541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7786B" w:rsidRPr="0057786B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stanovenú v Zmluve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</w:t>
      </w:r>
      <w:r w:rsidR="006C5D07">
        <w:rPr>
          <w:rFonts w:ascii="Times New Roman" w:hAnsi="Times New Roman"/>
          <w:sz w:val="24"/>
          <w:szCs w:val="24"/>
        </w:rPr>
        <w:lastRenderedPageBreak/>
        <w:t xml:space="preserve">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631195B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3363DDE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006533F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1FE6A708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takému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par</w:t>
      </w:r>
      <w:r w:rsidR="00B404D0" w:rsidRPr="00CA5FB5">
        <w:rPr>
          <w:rFonts w:ascii="Times New Roman" w:hAnsi="Times New Roman"/>
          <w:sz w:val="24"/>
          <w:szCs w:val="24"/>
        </w:rPr>
        <w:t>tnerov verejného sektora</w:t>
      </w:r>
      <w:r w:rsidRPr="00CA5FB5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B404D0" w:rsidRPr="00CA5FB5">
        <w:rPr>
          <w:rFonts w:ascii="Times New Roman" w:hAnsi="Times New Roman"/>
          <w:sz w:val="24"/>
          <w:szCs w:val="24"/>
        </w:rPr>
        <w:t>2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CA5FB5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7C533BE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44FC5AC6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137DF4A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63C20BCB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6DF1F7AC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25F6F30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3633A73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</w:t>
      </w:r>
      <w:r w:rsidR="00CA5FB5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§ 68 ods. 6 Obchodného zákonníka v znení neskorších predpisov, </w:t>
      </w:r>
    </w:p>
    <w:p w14:paraId="7770FE6D" w14:textId="2F1E974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08FB1D0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0EAE85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5317BBA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132ABF33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B37EE1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5ED6B632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CA5FB5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7EF531D" w:rsidR="00410E6E" w:rsidRPr="00096247" w:rsidRDefault="00B37EE1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2DD85C6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61411FB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1DC7BBBE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19968CBC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</w:t>
      </w:r>
      <w:r w:rsidRPr="00D80BC8">
        <w:rPr>
          <w:rFonts w:ascii="Times New Roman" w:hAnsi="Times New Roman"/>
          <w:sz w:val="24"/>
          <w:szCs w:val="24"/>
        </w:rPr>
        <w:t>republiky, alebo zapísanú</w:t>
      </w:r>
      <w:r w:rsidRPr="00096247">
        <w:rPr>
          <w:rFonts w:ascii="Times New Roman" w:hAnsi="Times New Roman"/>
          <w:sz w:val="24"/>
          <w:szCs w:val="24"/>
        </w:rPr>
        <w:t xml:space="preserve"> v inom verejnom registri.</w:t>
      </w:r>
    </w:p>
    <w:p w14:paraId="7A334875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lastRenderedPageBreak/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219379E9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4B050D3B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49DB32D1" w14:textId="1239AD8C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 w:rsidR="00D80BC8">
        <w:rPr>
          <w:rFonts w:ascii="Times New Roman" w:hAnsi="Times New Roman"/>
          <w:sz w:val="24"/>
          <w:szCs w:val="24"/>
        </w:rPr>
        <w:t xml:space="preserve"> ...................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1527614F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41E4F6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8"/>
      <w:headerReference w:type="first" r:id="rId9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45A7F" w14:textId="77777777" w:rsidR="002A2186" w:rsidRDefault="002A2186">
      <w:pPr>
        <w:spacing w:after="0" w:line="240" w:lineRule="auto"/>
      </w:pPr>
      <w:r>
        <w:separator/>
      </w:r>
    </w:p>
  </w:endnote>
  <w:endnote w:type="continuationSeparator" w:id="0">
    <w:p w14:paraId="7309F5F5" w14:textId="77777777" w:rsidR="002A2186" w:rsidRDefault="002A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01D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10E3A2E5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5AC4C" w14:textId="77777777" w:rsidR="002A2186" w:rsidRDefault="002A2186">
      <w:pPr>
        <w:spacing w:after="0" w:line="240" w:lineRule="auto"/>
      </w:pPr>
      <w:r>
        <w:separator/>
      </w:r>
    </w:p>
  </w:footnote>
  <w:footnote w:type="continuationSeparator" w:id="0">
    <w:p w14:paraId="534E3C2F" w14:textId="77777777" w:rsidR="002A2186" w:rsidRDefault="002A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07BE" w14:textId="77777777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C3E00382"/>
    <w:lvl w:ilvl="0" w:tplc="0FD485BE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47C4BBF8"/>
    <w:lvl w:ilvl="0" w:tplc="B99041EC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18"/>
  </w:num>
  <w:num w:numId="2" w16cid:durableId="228421152">
    <w:abstractNumId w:val="44"/>
  </w:num>
  <w:num w:numId="3" w16cid:durableId="1308513335">
    <w:abstractNumId w:val="4"/>
  </w:num>
  <w:num w:numId="4" w16cid:durableId="1155414123">
    <w:abstractNumId w:val="35"/>
  </w:num>
  <w:num w:numId="5" w16cid:durableId="1106149302">
    <w:abstractNumId w:val="21"/>
  </w:num>
  <w:num w:numId="6" w16cid:durableId="1044603061">
    <w:abstractNumId w:val="37"/>
  </w:num>
  <w:num w:numId="7" w16cid:durableId="2075817131">
    <w:abstractNumId w:val="7"/>
  </w:num>
  <w:num w:numId="8" w16cid:durableId="2044940930">
    <w:abstractNumId w:val="41"/>
  </w:num>
  <w:num w:numId="9" w16cid:durableId="135730520">
    <w:abstractNumId w:val="15"/>
  </w:num>
  <w:num w:numId="10" w16cid:durableId="1892425285">
    <w:abstractNumId w:val="36"/>
  </w:num>
  <w:num w:numId="11" w16cid:durableId="2055808719">
    <w:abstractNumId w:val="9"/>
  </w:num>
  <w:num w:numId="12" w16cid:durableId="1709841764">
    <w:abstractNumId w:val="25"/>
  </w:num>
  <w:num w:numId="13" w16cid:durableId="1509758015">
    <w:abstractNumId w:val="34"/>
  </w:num>
  <w:num w:numId="14" w16cid:durableId="1041057973">
    <w:abstractNumId w:val="19"/>
  </w:num>
  <w:num w:numId="15" w16cid:durableId="2063475989">
    <w:abstractNumId w:val="43"/>
  </w:num>
  <w:num w:numId="16" w16cid:durableId="515119526">
    <w:abstractNumId w:val="28"/>
  </w:num>
  <w:num w:numId="17" w16cid:durableId="132410660">
    <w:abstractNumId w:val="24"/>
  </w:num>
  <w:num w:numId="18" w16cid:durableId="191964206">
    <w:abstractNumId w:val="8"/>
  </w:num>
  <w:num w:numId="19" w16cid:durableId="923799572">
    <w:abstractNumId w:val="16"/>
  </w:num>
  <w:num w:numId="20" w16cid:durableId="665211239">
    <w:abstractNumId w:val="5"/>
  </w:num>
  <w:num w:numId="21" w16cid:durableId="784348688">
    <w:abstractNumId w:val="30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3"/>
  </w:num>
  <w:num w:numId="25" w16cid:durableId="847717029">
    <w:abstractNumId w:val="10"/>
  </w:num>
  <w:num w:numId="26" w16cid:durableId="853231777">
    <w:abstractNumId w:val="42"/>
  </w:num>
  <w:num w:numId="27" w16cid:durableId="1240404221">
    <w:abstractNumId w:val="31"/>
  </w:num>
  <w:num w:numId="28" w16cid:durableId="883366988">
    <w:abstractNumId w:val="26"/>
  </w:num>
  <w:num w:numId="29" w16cid:durableId="1549492987">
    <w:abstractNumId w:val="32"/>
  </w:num>
  <w:num w:numId="30" w16cid:durableId="1679769528">
    <w:abstractNumId w:val="29"/>
  </w:num>
  <w:num w:numId="31" w16cid:durableId="1906799681">
    <w:abstractNumId w:val="27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39"/>
  </w:num>
  <w:num w:numId="35" w16cid:durableId="834419892">
    <w:abstractNumId w:val="20"/>
  </w:num>
  <w:num w:numId="36" w16cid:durableId="2140220296">
    <w:abstractNumId w:val="12"/>
  </w:num>
  <w:num w:numId="37" w16cid:durableId="1241986788">
    <w:abstractNumId w:val="23"/>
  </w:num>
  <w:num w:numId="38" w16cid:durableId="1933010734">
    <w:abstractNumId w:val="38"/>
  </w:num>
  <w:num w:numId="39" w16cid:durableId="1335763352">
    <w:abstractNumId w:val="14"/>
  </w:num>
  <w:num w:numId="40" w16cid:durableId="993723531">
    <w:abstractNumId w:val="17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3"/>
  </w:num>
  <w:num w:numId="44" w16cid:durableId="1442529257">
    <w:abstractNumId w:val="22"/>
  </w:num>
  <w:num w:numId="45" w16cid:durableId="850685413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5A4A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E50"/>
    <w:rsid w:val="002341E7"/>
    <w:rsid w:val="00235093"/>
    <w:rsid w:val="002350FB"/>
    <w:rsid w:val="00236952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2186"/>
    <w:rsid w:val="002A37DB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3F89"/>
    <w:rsid w:val="003876F0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22211"/>
    <w:rsid w:val="00423EED"/>
    <w:rsid w:val="0042553B"/>
    <w:rsid w:val="00425CC8"/>
    <w:rsid w:val="00426296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B18"/>
    <w:rsid w:val="004647E2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E2C33"/>
    <w:rsid w:val="005E5ADA"/>
    <w:rsid w:val="005E5F85"/>
    <w:rsid w:val="005E7197"/>
    <w:rsid w:val="005F0E0C"/>
    <w:rsid w:val="005F2DE2"/>
    <w:rsid w:val="005F7872"/>
    <w:rsid w:val="00601C90"/>
    <w:rsid w:val="00604087"/>
    <w:rsid w:val="00606331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36B08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608D"/>
    <w:rsid w:val="008A764C"/>
    <w:rsid w:val="008B0399"/>
    <w:rsid w:val="008B6485"/>
    <w:rsid w:val="008C1BEF"/>
    <w:rsid w:val="008C34CF"/>
    <w:rsid w:val="008C4AD9"/>
    <w:rsid w:val="008D19B9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F2E69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064CD"/>
    <w:rsid w:val="00B11FCB"/>
    <w:rsid w:val="00B13C85"/>
    <w:rsid w:val="00B1700C"/>
    <w:rsid w:val="00B17B40"/>
    <w:rsid w:val="00B2252C"/>
    <w:rsid w:val="00B2664B"/>
    <w:rsid w:val="00B26744"/>
    <w:rsid w:val="00B26892"/>
    <w:rsid w:val="00B2699E"/>
    <w:rsid w:val="00B340B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627CA"/>
    <w:rsid w:val="00B637B9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68D"/>
    <w:rsid w:val="00C3427C"/>
    <w:rsid w:val="00C3443C"/>
    <w:rsid w:val="00C353EC"/>
    <w:rsid w:val="00C35657"/>
    <w:rsid w:val="00C36D9D"/>
    <w:rsid w:val="00C4155E"/>
    <w:rsid w:val="00C424C8"/>
    <w:rsid w:val="00C441DE"/>
    <w:rsid w:val="00C47330"/>
    <w:rsid w:val="00C47CAD"/>
    <w:rsid w:val="00C535CE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0BC8"/>
    <w:rsid w:val="00D81FEF"/>
    <w:rsid w:val="00D82A1E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094E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C7D6E"/>
    <w:rsid w:val="00FD0632"/>
    <w:rsid w:val="00FD0B29"/>
    <w:rsid w:val="00FD7A9B"/>
    <w:rsid w:val="00FD7DA3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3497</Words>
  <Characters>19936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2024-02-14T11:42:00Z</dcterms:created>
  <dcterms:modified xsi:type="dcterms:W3CDTF">2024-02-16T11:42:00Z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Edita SUKUBOVÁ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21. 6. 2020,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SUKUBOVÁ, Edita,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21.06.2020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*COO.2145.2000.2.12048919*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edita.sukubova@mzv.sk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COO.2145.2000.2.12048919</vt:lpwstr>
  </property>
  <property fmtid="{D5CDD505-2E9C-101B-9397-08002B2CF9AE}" pid="412" name="FSC#FSCFOLIO@1.1001:docpropproject">
    <vt:lpwstr/>
  </property>
</Properties>
</file>