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6C6BEE8B" w14:textId="77777777" w:rsidR="0039477D"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0C110EB2" w:rsidR="0039477D" w:rsidRPr="00172623" w:rsidRDefault="0039477D" w:rsidP="00E95A4F">
            <w:pPr>
              <w:spacing w:after="0" w:line="360" w:lineRule="auto"/>
              <w:ind w:firstLine="40"/>
              <w:jc w:val="both"/>
              <w:rPr>
                <w:rFonts w:cs="Arial"/>
                <w:szCs w:val="20"/>
                <w:highlight w:val="yellow"/>
              </w:rPr>
            </w:pPr>
            <w:r w:rsidRPr="001747EF">
              <w:rPr>
                <w:rFonts w:cs="Arial"/>
                <w:szCs w:val="20"/>
              </w:rPr>
              <w:t xml:space="preserve">Ing. </w:t>
            </w:r>
            <w:r w:rsidR="00E95A4F">
              <w:rPr>
                <w:rFonts w:cs="Arial"/>
                <w:szCs w:val="20"/>
              </w:rPr>
              <w:t>Anton Kamenský</w:t>
            </w:r>
            <w:r w:rsidRPr="001747EF">
              <w:rPr>
                <w:rFonts w:cs="Arial"/>
                <w:szCs w:val="20"/>
              </w:rPr>
              <w:t xml:space="preserve"> – </w:t>
            </w:r>
            <w:r w:rsidR="00E95A4F">
              <w:rPr>
                <w:rFonts w:cs="Arial"/>
                <w:szCs w:val="20"/>
              </w:rPr>
              <w:t xml:space="preserve">poverený riadením </w:t>
            </w:r>
            <w:r w:rsidRPr="001747EF">
              <w:rPr>
                <w:rFonts w:cs="Arial"/>
                <w:szCs w:val="20"/>
              </w:rPr>
              <w:t>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66CE12D8" w:rsidR="0039477D" w:rsidRDefault="0039477D" w:rsidP="0039477D">
      <w:pPr>
        <w:spacing w:after="0"/>
        <w:jc w:val="center"/>
        <w:rPr>
          <w:rFonts w:cs="Arial"/>
          <w:szCs w:val="20"/>
        </w:rPr>
      </w:pPr>
      <w:r w:rsidRPr="00265718">
        <w:rPr>
          <w:rFonts w:cs="Arial"/>
          <w:szCs w:val="20"/>
        </w:rPr>
        <w:t>a</w:t>
      </w:r>
    </w:p>
    <w:p w14:paraId="0AB5C802" w14:textId="77777777" w:rsidR="00E95A4F" w:rsidRPr="00265718" w:rsidRDefault="00E95A4F" w:rsidP="0039477D">
      <w:pPr>
        <w:spacing w:after="0"/>
        <w:jc w:val="center"/>
        <w:rPr>
          <w:rFonts w:cs="Arial"/>
          <w:szCs w:val="20"/>
        </w:rPr>
      </w:pPr>
    </w:p>
    <w:p w14:paraId="314607FE" w14:textId="77777777" w:rsidR="00E95A4F" w:rsidRDefault="00E95A4F" w:rsidP="0039477D">
      <w:pPr>
        <w:spacing w:after="0"/>
        <w:rPr>
          <w:rFonts w:cs="Arial"/>
          <w:b/>
          <w:szCs w:val="20"/>
        </w:rPr>
      </w:pPr>
    </w:p>
    <w:p w14:paraId="6AA7A04B" w14:textId="2C897B25"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132"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49"/>
        <w:gridCol w:w="7183"/>
      </w:tblGrid>
      <w:tr w:rsidR="0039477D" w:rsidRPr="00265718" w14:paraId="03951A9C" w14:textId="77777777" w:rsidTr="00E95A4F">
        <w:trPr>
          <w:trHeight w:val="366"/>
        </w:trPr>
        <w:tc>
          <w:tcPr>
            <w:tcW w:w="1949"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82"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E95A4F">
        <w:trPr>
          <w:trHeight w:val="376"/>
        </w:trPr>
        <w:tc>
          <w:tcPr>
            <w:tcW w:w="1949"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82"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E95A4F">
        <w:trPr>
          <w:trHeight w:val="366"/>
        </w:trPr>
        <w:tc>
          <w:tcPr>
            <w:tcW w:w="1949"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82"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E95A4F">
        <w:trPr>
          <w:trHeight w:val="376"/>
        </w:trPr>
        <w:tc>
          <w:tcPr>
            <w:tcW w:w="1949"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82"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E95A4F">
        <w:trPr>
          <w:trHeight w:val="366"/>
        </w:trPr>
        <w:tc>
          <w:tcPr>
            <w:tcW w:w="1949"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82"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E95A4F" w:rsidRPr="00265718" w14:paraId="31298A92" w14:textId="77777777" w:rsidTr="00E95A4F">
        <w:trPr>
          <w:trHeight w:val="376"/>
        </w:trPr>
        <w:tc>
          <w:tcPr>
            <w:tcW w:w="1949" w:type="dxa"/>
            <w:tcBorders>
              <w:top w:val="nil"/>
              <w:bottom w:val="nil"/>
              <w:right w:val="nil"/>
            </w:tcBorders>
            <w:shd w:val="clear" w:color="auto" w:fill="auto"/>
          </w:tcPr>
          <w:p w14:paraId="3875B1B6" w14:textId="2193DEA0" w:rsidR="00E95A4F" w:rsidRPr="00265718" w:rsidRDefault="00E95A4F" w:rsidP="00962BA8">
            <w:pPr>
              <w:spacing w:after="0" w:line="360" w:lineRule="auto"/>
              <w:rPr>
                <w:rFonts w:cs="Arial"/>
                <w:szCs w:val="20"/>
              </w:rPr>
            </w:pPr>
            <w:r>
              <w:rPr>
                <w:rFonts w:cs="Arial"/>
                <w:szCs w:val="20"/>
              </w:rPr>
              <w:t>Č. účtu –IBAN:</w:t>
            </w:r>
          </w:p>
        </w:tc>
        <w:tc>
          <w:tcPr>
            <w:tcW w:w="7182" w:type="dxa"/>
            <w:tcBorders>
              <w:left w:val="nil"/>
            </w:tcBorders>
            <w:shd w:val="clear" w:color="auto" w:fill="auto"/>
          </w:tcPr>
          <w:p w14:paraId="162F5701" w14:textId="77777777" w:rsidR="00E95A4F" w:rsidRPr="00265718" w:rsidRDefault="00E95A4F" w:rsidP="00962BA8">
            <w:pPr>
              <w:spacing w:after="0" w:line="360" w:lineRule="auto"/>
              <w:jc w:val="both"/>
              <w:rPr>
                <w:rFonts w:cs="Arial"/>
                <w:szCs w:val="20"/>
              </w:rPr>
            </w:pPr>
          </w:p>
        </w:tc>
      </w:tr>
      <w:tr w:rsidR="0039477D" w:rsidRPr="00265718" w14:paraId="0D66A3B5" w14:textId="77777777" w:rsidTr="00E95A4F">
        <w:trPr>
          <w:trHeight w:val="366"/>
        </w:trPr>
        <w:tc>
          <w:tcPr>
            <w:tcW w:w="1949"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82"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E95A4F">
        <w:trPr>
          <w:trHeight w:val="376"/>
        </w:trPr>
        <w:tc>
          <w:tcPr>
            <w:tcW w:w="1949"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82"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E95A4F">
        <w:trPr>
          <w:trHeight w:val="742"/>
        </w:trPr>
        <w:tc>
          <w:tcPr>
            <w:tcW w:w="913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3DC0C64F" w14:textId="55A39684" w:rsidR="0039477D" w:rsidRPr="00E95A4F" w:rsidRDefault="0039477D" w:rsidP="00E95A4F">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E95A4F">
        <w:rPr>
          <w:rFonts w:ascii="Arial" w:hAnsi="Arial" w:cs="Arial"/>
          <w:sz w:val="20"/>
          <w:lang w:val="sk-SK"/>
        </w:rPr>
        <w:t xml:space="preserve">redmet zákazky „Nákup kameniva“ </w:t>
      </w:r>
      <w:r w:rsidR="00E95A4F">
        <w:rPr>
          <w:rFonts w:ascii="Arial" w:hAnsi="Arial" w:cs="Arial"/>
          <w:sz w:val="20"/>
          <w:lang w:val="sk-SK"/>
        </w:rPr>
        <w:t xml:space="preserve">a </w:t>
      </w:r>
      <w:r w:rsidR="00E95A4F" w:rsidRPr="005853F3">
        <w:rPr>
          <w:rFonts w:ascii="Arial" w:hAnsi="Arial" w:cs="Arial"/>
          <w:sz w:val="20"/>
          <w:lang w:val="sk-SK"/>
        </w:rPr>
        <w:t>čiastkovej súťaži s názvom „</w:t>
      </w:r>
      <w:r w:rsidR="00E95A4F" w:rsidRPr="00E95A4F">
        <w:rPr>
          <w:rFonts w:ascii="Arial" w:hAnsi="Arial" w:cs="Arial"/>
          <w:b/>
          <w:sz w:val="20"/>
          <w:lang w:val="sk-SK"/>
        </w:rPr>
        <w:t>Nákup kameniva pre organizačnú zložku OZ Poľana- Slovenská Ľupča, časť A - bez dopravy na 1.polrok 2024</w:t>
      </w:r>
      <w:r w:rsidR="00E95A4F">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2CBE3CD6"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525B27" w:rsidRPr="00525B27">
        <w:rPr>
          <w:rFonts w:ascii="Arial" w:hAnsi="Arial" w:cs="Arial"/>
          <w:b/>
          <w:sz w:val="20"/>
          <w:lang w:val="sk-SK"/>
        </w:rPr>
        <w:t>31.</w:t>
      </w:r>
      <w:r w:rsidR="00E95A4F">
        <w:rPr>
          <w:rFonts w:ascii="Arial" w:hAnsi="Arial" w:cs="Arial"/>
          <w:b/>
          <w:sz w:val="20"/>
          <w:lang w:val="sk-SK"/>
        </w:rPr>
        <w:t>8.2024</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130B197" w14:textId="77777777" w:rsidR="0039477D" w:rsidRPr="00265718" w:rsidRDefault="0039477D" w:rsidP="0039477D">
      <w:pPr>
        <w:spacing w:after="0"/>
        <w:ind w:left="228"/>
        <w:rPr>
          <w:rFonts w:cs="Arial"/>
          <w:szCs w:val="20"/>
          <w:u w:val="single"/>
        </w:rPr>
      </w:pP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w:t>
      </w:r>
      <w:bookmarkStart w:id="0" w:name="_GoBack"/>
      <w:r w:rsidRPr="00265718">
        <w:rPr>
          <w:rFonts w:ascii="Arial" w:hAnsi="Arial" w:cs="Arial"/>
          <w:sz w:val="20"/>
          <w:lang w:val="sk-SK"/>
        </w:rPr>
        <w:t xml:space="preserve">a dodatkov v Centrálnom registri zmlúv vedenom na Úrade vlády SR. </w:t>
      </w:r>
    </w:p>
    <w:bookmarkEnd w:id="0"/>
    <w:p w14:paraId="05B5FF9E"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6BB264F0" w14:textId="4D37C9F6"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0A2B2E50" w:rsidR="0039477D" w:rsidRDefault="0039477D" w:rsidP="00962BA8">
            <w:pPr>
              <w:spacing w:after="0"/>
              <w:jc w:val="center"/>
              <w:rPr>
                <w:rFonts w:eastAsia="Calibri" w:cs="Arial"/>
                <w:b/>
                <w:szCs w:val="20"/>
              </w:rPr>
            </w:pPr>
            <w:r w:rsidRPr="001747EF">
              <w:rPr>
                <w:rFonts w:eastAsia="Calibri" w:cs="Arial"/>
                <w:b/>
                <w:szCs w:val="20"/>
              </w:rPr>
              <w:t xml:space="preserve">Ing. </w:t>
            </w:r>
            <w:r w:rsidR="005405A3">
              <w:rPr>
                <w:rFonts w:eastAsia="Calibri" w:cs="Arial"/>
                <w:b/>
                <w:szCs w:val="20"/>
              </w:rPr>
              <w:t>Anton Kamenský</w:t>
            </w:r>
          </w:p>
          <w:p w14:paraId="00634E1F" w14:textId="2329C34B" w:rsidR="0039477D" w:rsidRPr="00265718" w:rsidRDefault="005405A3" w:rsidP="005405A3">
            <w:pPr>
              <w:spacing w:after="0"/>
              <w:jc w:val="center"/>
              <w:rPr>
                <w:rFonts w:cs="Arial"/>
                <w:szCs w:val="20"/>
              </w:rPr>
            </w:pPr>
            <w:r>
              <w:rPr>
                <w:rFonts w:eastAsia="Calibri" w:cs="Arial"/>
                <w:szCs w:val="20"/>
              </w:rPr>
              <w:t>Poverený riadením</w:t>
            </w:r>
            <w:r w:rsidR="0039477D" w:rsidRPr="001747EF">
              <w:rPr>
                <w:rFonts w:eastAsia="Calibri" w:cs="Arial"/>
                <w:szCs w:val="20"/>
              </w:rPr>
              <w:t xml:space="preserve"> Organizačnej zložky</w:t>
            </w:r>
            <w:r>
              <w:rPr>
                <w:rFonts w:eastAsia="Calibri" w:cs="Arial"/>
                <w:szCs w:val="20"/>
              </w:rPr>
              <w:t xml:space="preserve"> </w:t>
            </w:r>
            <w:r w:rsidR="0039477D"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CBFD" w14:textId="77777777" w:rsidR="006F7F16" w:rsidRDefault="006F7F16">
      <w:r>
        <w:separator/>
      </w:r>
    </w:p>
  </w:endnote>
  <w:endnote w:type="continuationSeparator" w:id="0">
    <w:p w14:paraId="3B9154EE" w14:textId="77777777" w:rsidR="006F7F16" w:rsidRDefault="006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559E9E39"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05A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05A3">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B639" w14:textId="77777777" w:rsidR="006F7F16" w:rsidRDefault="006F7F16">
      <w:r>
        <w:separator/>
      </w:r>
    </w:p>
  </w:footnote>
  <w:footnote w:type="continuationSeparator" w:id="0">
    <w:p w14:paraId="4C45C434" w14:textId="77777777" w:rsidR="006F7F16" w:rsidRDefault="006F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5A3"/>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6F7F16"/>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A4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CDAC-BF0A-4D78-817C-47F80DDA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2224</Words>
  <Characters>12679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2023-02-28T10:10:00Z</cp:lastPrinted>
  <dcterms:created xsi:type="dcterms:W3CDTF">2023-06-07T12:52:00Z</dcterms:created>
  <dcterms:modified xsi:type="dcterms:W3CDTF">2024-02-19T14:03:00Z</dcterms:modified>
  <cp:category>EIZ</cp:category>
</cp:coreProperties>
</file>