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91D2" w14:textId="23101616" w:rsidR="00E4499F" w:rsidRPr="003C1A6E" w:rsidRDefault="41647E6B" w:rsidP="00E4499F">
      <w:pPr>
        <w:pStyle w:val="Default"/>
        <w:jc w:val="center"/>
        <w:rPr>
          <w:b/>
          <w:bCs/>
        </w:rPr>
      </w:pPr>
      <w:r w:rsidRPr="431B9CBE">
        <w:rPr>
          <w:b/>
          <w:bCs/>
        </w:rPr>
        <w:t>Zmluva o dielo č</w:t>
      </w:r>
      <w:r w:rsidRPr="00002F50">
        <w:rPr>
          <w:b/>
          <w:bCs/>
        </w:rPr>
        <w:t>.: [●] /2024</w:t>
      </w:r>
    </w:p>
    <w:p w14:paraId="69241468" w14:textId="77777777" w:rsidR="00E4499F" w:rsidRPr="00DA292F" w:rsidRDefault="00E4499F" w:rsidP="00E4499F">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282FC202" w14:textId="77777777" w:rsidR="00E4499F" w:rsidRPr="00281ED6" w:rsidRDefault="00E4499F" w:rsidP="00E4499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E4499F" w14:paraId="6E5562B8" w14:textId="77777777" w:rsidTr="004B5F4A">
        <w:trPr>
          <w:trHeight w:val="227"/>
        </w:trPr>
        <w:tc>
          <w:tcPr>
            <w:tcW w:w="10060" w:type="dxa"/>
            <w:gridSpan w:val="2"/>
            <w:shd w:val="clear" w:color="auto" w:fill="D9D9D9" w:themeFill="background1" w:themeFillShade="D9"/>
            <w:vAlign w:val="center"/>
          </w:tcPr>
          <w:p w14:paraId="4B32939A" w14:textId="77777777" w:rsidR="00E4499F" w:rsidRPr="003C1A6E" w:rsidRDefault="00E4499F" w:rsidP="004B5F4A">
            <w:pPr>
              <w:pStyle w:val="Default"/>
              <w:rPr>
                <w:b/>
                <w:bCs/>
                <w:sz w:val="18"/>
                <w:szCs w:val="18"/>
              </w:rPr>
            </w:pPr>
            <w:r>
              <w:rPr>
                <w:b/>
                <w:bCs/>
                <w:sz w:val="18"/>
                <w:szCs w:val="18"/>
              </w:rPr>
              <w:t>Objednávateľ</w:t>
            </w:r>
            <w:r w:rsidRPr="003C1A6E">
              <w:rPr>
                <w:b/>
                <w:bCs/>
                <w:sz w:val="18"/>
                <w:szCs w:val="18"/>
              </w:rPr>
              <w:t>:</w:t>
            </w:r>
          </w:p>
        </w:tc>
      </w:tr>
      <w:tr w:rsidR="00E4499F" w14:paraId="5B32313D" w14:textId="77777777" w:rsidTr="004B5F4A">
        <w:tc>
          <w:tcPr>
            <w:tcW w:w="1696" w:type="dxa"/>
            <w:shd w:val="clear" w:color="auto" w:fill="D9D9D9" w:themeFill="background1" w:themeFillShade="D9"/>
          </w:tcPr>
          <w:p w14:paraId="5CB91CA3" w14:textId="77777777" w:rsidR="00E4499F" w:rsidRPr="003C1A6E" w:rsidRDefault="00E4499F" w:rsidP="004B5F4A">
            <w:pPr>
              <w:pStyle w:val="Default"/>
              <w:jc w:val="both"/>
              <w:rPr>
                <w:sz w:val="18"/>
                <w:szCs w:val="18"/>
              </w:rPr>
            </w:pPr>
            <w:r w:rsidRPr="003C1A6E">
              <w:rPr>
                <w:sz w:val="18"/>
                <w:szCs w:val="18"/>
              </w:rPr>
              <w:t>obchodné meno:</w:t>
            </w:r>
          </w:p>
        </w:tc>
        <w:tc>
          <w:tcPr>
            <w:tcW w:w="8364" w:type="dxa"/>
          </w:tcPr>
          <w:p w14:paraId="448C735B" w14:textId="77777777" w:rsidR="00E4499F" w:rsidRPr="003C1A6E" w:rsidRDefault="00E4499F" w:rsidP="004B5F4A">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E4499F" w14:paraId="6C8C3C9A" w14:textId="77777777" w:rsidTr="004B5F4A">
        <w:tc>
          <w:tcPr>
            <w:tcW w:w="1696" w:type="dxa"/>
            <w:shd w:val="clear" w:color="auto" w:fill="D9D9D9" w:themeFill="background1" w:themeFillShade="D9"/>
          </w:tcPr>
          <w:p w14:paraId="2F97E06E" w14:textId="77777777" w:rsidR="00E4499F" w:rsidRPr="003C1A6E" w:rsidRDefault="00E4499F" w:rsidP="004B5F4A">
            <w:pPr>
              <w:pStyle w:val="Default"/>
              <w:jc w:val="both"/>
              <w:rPr>
                <w:sz w:val="18"/>
                <w:szCs w:val="18"/>
              </w:rPr>
            </w:pPr>
            <w:r w:rsidRPr="003C1A6E">
              <w:rPr>
                <w:sz w:val="18"/>
                <w:szCs w:val="18"/>
              </w:rPr>
              <w:t>sídlo:</w:t>
            </w:r>
          </w:p>
        </w:tc>
        <w:tc>
          <w:tcPr>
            <w:tcW w:w="8364" w:type="dxa"/>
          </w:tcPr>
          <w:p w14:paraId="7089ABAF" w14:textId="77777777" w:rsidR="00E4499F" w:rsidRPr="003C1A6E" w:rsidRDefault="00E4499F" w:rsidP="004B5F4A">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E4499F" w14:paraId="307EED02" w14:textId="77777777" w:rsidTr="004B5F4A">
        <w:tc>
          <w:tcPr>
            <w:tcW w:w="1696" w:type="dxa"/>
            <w:shd w:val="clear" w:color="auto" w:fill="D9D9D9" w:themeFill="background1" w:themeFillShade="D9"/>
          </w:tcPr>
          <w:p w14:paraId="5AFDCCAA" w14:textId="77777777" w:rsidR="00E4499F" w:rsidRPr="003C1A6E" w:rsidRDefault="00E4499F" w:rsidP="004B5F4A">
            <w:pPr>
              <w:pStyle w:val="Default"/>
              <w:jc w:val="both"/>
              <w:rPr>
                <w:sz w:val="18"/>
                <w:szCs w:val="18"/>
              </w:rPr>
            </w:pPr>
            <w:r w:rsidRPr="003C1A6E">
              <w:rPr>
                <w:sz w:val="18"/>
                <w:szCs w:val="18"/>
              </w:rPr>
              <w:t>IČO:</w:t>
            </w:r>
          </w:p>
        </w:tc>
        <w:tc>
          <w:tcPr>
            <w:tcW w:w="8364" w:type="dxa"/>
          </w:tcPr>
          <w:p w14:paraId="55A1852D" w14:textId="77777777" w:rsidR="00E4499F" w:rsidRPr="003C1A6E" w:rsidRDefault="00E4499F" w:rsidP="004B5F4A">
            <w:pPr>
              <w:pStyle w:val="Default"/>
              <w:jc w:val="both"/>
              <w:rPr>
                <w:b/>
                <w:bCs/>
                <w:sz w:val="18"/>
                <w:szCs w:val="18"/>
              </w:rPr>
            </w:pPr>
            <w:r w:rsidRPr="003C1A6E">
              <w:rPr>
                <w:sz w:val="18"/>
                <w:szCs w:val="18"/>
              </w:rPr>
              <w:t>00 681 300</w:t>
            </w:r>
          </w:p>
        </w:tc>
      </w:tr>
      <w:tr w:rsidR="00917274" w14:paraId="099943E2" w14:textId="77777777" w:rsidTr="004B5F4A">
        <w:tc>
          <w:tcPr>
            <w:tcW w:w="1696" w:type="dxa"/>
            <w:shd w:val="clear" w:color="auto" w:fill="D9D9D9" w:themeFill="background1" w:themeFillShade="D9"/>
          </w:tcPr>
          <w:p w14:paraId="10574184" w14:textId="77777777" w:rsidR="00917274" w:rsidRPr="003C1A6E" w:rsidRDefault="00917274" w:rsidP="00917274">
            <w:pPr>
              <w:pStyle w:val="Default"/>
              <w:jc w:val="both"/>
              <w:rPr>
                <w:sz w:val="18"/>
                <w:szCs w:val="18"/>
              </w:rPr>
            </w:pPr>
            <w:r w:rsidRPr="003C1A6E">
              <w:rPr>
                <w:sz w:val="18"/>
                <w:szCs w:val="18"/>
              </w:rPr>
              <w:t>DIČ:</w:t>
            </w:r>
          </w:p>
        </w:tc>
        <w:tc>
          <w:tcPr>
            <w:tcW w:w="8364" w:type="dxa"/>
          </w:tcPr>
          <w:p w14:paraId="7E792BFB" w14:textId="2D56D7BA" w:rsidR="00917274" w:rsidRPr="00602C58" w:rsidRDefault="00917274" w:rsidP="00917274">
            <w:pPr>
              <w:pStyle w:val="Default"/>
              <w:jc w:val="both"/>
              <w:rPr>
                <w:sz w:val="18"/>
                <w:szCs w:val="18"/>
              </w:rPr>
            </w:pPr>
            <w:r w:rsidRPr="0096640B">
              <w:rPr>
                <w:sz w:val="18"/>
                <w:szCs w:val="18"/>
              </w:rPr>
              <w:t>2020318256</w:t>
            </w:r>
          </w:p>
        </w:tc>
      </w:tr>
      <w:tr w:rsidR="00917274" w14:paraId="5F077FB3" w14:textId="77777777" w:rsidTr="004B5F4A">
        <w:tc>
          <w:tcPr>
            <w:tcW w:w="1696" w:type="dxa"/>
            <w:shd w:val="clear" w:color="auto" w:fill="D9D9D9" w:themeFill="background1" w:themeFillShade="D9"/>
          </w:tcPr>
          <w:p w14:paraId="57CDE6C7" w14:textId="77777777" w:rsidR="00917274" w:rsidRPr="003C1A6E" w:rsidRDefault="00917274" w:rsidP="00917274">
            <w:pPr>
              <w:pStyle w:val="Default"/>
              <w:jc w:val="both"/>
              <w:rPr>
                <w:sz w:val="18"/>
                <w:szCs w:val="18"/>
              </w:rPr>
            </w:pPr>
            <w:r w:rsidRPr="003C1A6E">
              <w:rPr>
                <w:sz w:val="18"/>
                <w:szCs w:val="18"/>
              </w:rPr>
              <w:t>IČ DPH:</w:t>
            </w:r>
          </w:p>
        </w:tc>
        <w:tc>
          <w:tcPr>
            <w:tcW w:w="8364" w:type="dxa"/>
          </w:tcPr>
          <w:p w14:paraId="111B4A8B" w14:textId="779ECEDD" w:rsidR="00917274" w:rsidRPr="00602C58" w:rsidRDefault="00917274" w:rsidP="00917274">
            <w:pPr>
              <w:pStyle w:val="Default"/>
              <w:jc w:val="both"/>
              <w:rPr>
                <w:sz w:val="18"/>
                <w:szCs w:val="18"/>
              </w:rPr>
            </w:pPr>
            <w:r w:rsidRPr="0096640B">
              <w:rPr>
                <w:sz w:val="18"/>
                <w:szCs w:val="18"/>
              </w:rPr>
              <w:t>SK 2020318256</w:t>
            </w:r>
          </w:p>
        </w:tc>
      </w:tr>
      <w:tr w:rsidR="00917274" w14:paraId="3CCAB044" w14:textId="77777777" w:rsidTr="004B5F4A">
        <w:tc>
          <w:tcPr>
            <w:tcW w:w="1696" w:type="dxa"/>
            <w:shd w:val="clear" w:color="auto" w:fill="D9D9D9" w:themeFill="background1" w:themeFillShade="D9"/>
          </w:tcPr>
          <w:p w14:paraId="3DBAE1A0" w14:textId="77777777" w:rsidR="00917274" w:rsidRPr="003C1A6E" w:rsidRDefault="00917274" w:rsidP="00917274">
            <w:pPr>
              <w:pStyle w:val="Default"/>
              <w:jc w:val="both"/>
              <w:rPr>
                <w:sz w:val="18"/>
                <w:szCs w:val="18"/>
              </w:rPr>
            </w:pPr>
            <w:r w:rsidRPr="003C1A6E">
              <w:rPr>
                <w:sz w:val="18"/>
                <w:szCs w:val="18"/>
              </w:rPr>
              <w:t>IBAN:</w:t>
            </w:r>
          </w:p>
        </w:tc>
        <w:tc>
          <w:tcPr>
            <w:tcW w:w="8364" w:type="dxa"/>
          </w:tcPr>
          <w:p w14:paraId="456E8AAC" w14:textId="2272DB63" w:rsidR="00917274" w:rsidRPr="00602C58" w:rsidRDefault="00917274" w:rsidP="00917274">
            <w:pPr>
              <w:pStyle w:val="Default"/>
              <w:jc w:val="both"/>
              <w:rPr>
                <w:sz w:val="18"/>
                <w:szCs w:val="18"/>
              </w:rPr>
            </w:pPr>
            <w:r w:rsidRPr="0096640B">
              <w:rPr>
                <w:sz w:val="18"/>
                <w:szCs w:val="18"/>
              </w:rPr>
              <w:t>SK37 7500 0000 0000 2533 2773</w:t>
            </w:r>
          </w:p>
        </w:tc>
      </w:tr>
      <w:tr w:rsidR="00917274" w14:paraId="61855E5A" w14:textId="77777777" w:rsidTr="004B5F4A">
        <w:tc>
          <w:tcPr>
            <w:tcW w:w="1696" w:type="dxa"/>
            <w:shd w:val="clear" w:color="auto" w:fill="D9D9D9" w:themeFill="background1" w:themeFillShade="D9"/>
          </w:tcPr>
          <w:p w14:paraId="46D8FAFE" w14:textId="77777777" w:rsidR="00917274" w:rsidRPr="003C1A6E" w:rsidRDefault="00917274" w:rsidP="00917274">
            <w:pPr>
              <w:pStyle w:val="Default"/>
              <w:jc w:val="both"/>
              <w:rPr>
                <w:sz w:val="18"/>
                <w:szCs w:val="18"/>
              </w:rPr>
            </w:pPr>
            <w:r w:rsidRPr="003C1A6E">
              <w:rPr>
                <w:sz w:val="18"/>
                <w:szCs w:val="18"/>
              </w:rPr>
              <w:t>SWIFT / BIC:</w:t>
            </w:r>
          </w:p>
        </w:tc>
        <w:tc>
          <w:tcPr>
            <w:tcW w:w="8364" w:type="dxa"/>
          </w:tcPr>
          <w:p w14:paraId="0D21B765" w14:textId="2B573C68" w:rsidR="00917274" w:rsidRPr="00602C58" w:rsidRDefault="00917274" w:rsidP="00917274">
            <w:pPr>
              <w:pStyle w:val="Default"/>
              <w:jc w:val="both"/>
              <w:rPr>
                <w:sz w:val="18"/>
                <w:szCs w:val="18"/>
              </w:rPr>
            </w:pPr>
            <w:r w:rsidRPr="0096640B">
              <w:rPr>
                <w:sz w:val="18"/>
                <w:szCs w:val="18"/>
              </w:rPr>
              <w:t>CEKOSKBX</w:t>
            </w:r>
          </w:p>
        </w:tc>
      </w:tr>
      <w:tr w:rsidR="00917274" w14:paraId="14198D21" w14:textId="77777777" w:rsidTr="004B5F4A">
        <w:tc>
          <w:tcPr>
            <w:tcW w:w="1696" w:type="dxa"/>
            <w:shd w:val="clear" w:color="auto" w:fill="D9D9D9" w:themeFill="background1" w:themeFillShade="D9"/>
          </w:tcPr>
          <w:p w14:paraId="54819988" w14:textId="77777777" w:rsidR="00917274" w:rsidRPr="003C1A6E" w:rsidRDefault="00917274" w:rsidP="00917274">
            <w:pPr>
              <w:pStyle w:val="Default"/>
              <w:jc w:val="both"/>
              <w:rPr>
                <w:sz w:val="18"/>
                <w:szCs w:val="18"/>
              </w:rPr>
            </w:pPr>
            <w:r w:rsidRPr="003C1A6E">
              <w:rPr>
                <w:sz w:val="18"/>
                <w:szCs w:val="18"/>
              </w:rPr>
              <w:t>zápis:</w:t>
            </w:r>
          </w:p>
        </w:tc>
        <w:tc>
          <w:tcPr>
            <w:tcW w:w="8364" w:type="dxa"/>
          </w:tcPr>
          <w:p w14:paraId="0AEBD365" w14:textId="50DD2331" w:rsidR="00917274" w:rsidRPr="00602C58" w:rsidRDefault="00917274" w:rsidP="00917274">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w:t>
            </w:r>
            <w:r>
              <w:rPr>
                <w:sz w:val="18"/>
                <w:szCs w:val="18"/>
              </w:rPr>
              <w:t>II</w:t>
            </w:r>
            <w:r w:rsidRPr="00602C58">
              <w:rPr>
                <w:sz w:val="18"/>
                <w:szCs w:val="18"/>
              </w:rPr>
              <w:t>I, oddiel: Sa, vložka č. 482/B</w:t>
            </w:r>
          </w:p>
        </w:tc>
      </w:tr>
      <w:tr w:rsidR="00917274" w14:paraId="116600A2" w14:textId="77777777" w:rsidTr="004B5F4A">
        <w:tc>
          <w:tcPr>
            <w:tcW w:w="1696" w:type="dxa"/>
            <w:shd w:val="clear" w:color="auto" w:fill="D9D9D9" w:themeFill="background1" w:themeFillShade="D9"/>
          </w:tcPr>
          <w:p w14:paraId="3347F0BF" w14:textId="77777777" w:rsidR="00917274" w:rsidRPr="003C1A6E" w:rsidRDefault="00917274" w:rsidP="00917274">
            <w:pPr>
              <w:pStyle w:val="Default"/>
              <w:jc w:val="both"/>
              <w:rPr>
                <w:sz w:val="18"/>
                <w:szCs w:val="18"/>
              </w:rPr>
            </w:pPr>
            <w:bookmarkStart w:id="0" w:name="_Hlk49420611"/>
            <w:r w:rsidRPr="003C1A6E">
              <w:rPr>
                <w:sz w:val="18"/>
                <w:szCs w:val="18"/>
              </w:rPr>
              <w:t>kontaktná osoba:</w:t>
            </w:r>
            <w:bookmarkEnd w:id="0"/>
          </w:p>
        </w:tc>
        <w:tc>
          <w:tcPr>
            <w:tcW w:w="8364" w:type="dxa"/>
          </w:tcPr>
          <w:p w14:paraId="69EBAD58" w14:textId="4C64203E" w:rsidR="00917274" w:rsidRPr="00602C58" w:rsidRDefault="00917274" w:rsidP="00917274">
            <w:pPr>
              <w:pStyle w:val="Default"/>
              <w:jc w:val="both"/>
              <w:rPr>
                <w:sz w:val="18"/>
                <w:szCs w:val="18"/>
              </w:rPr>
            </w:pPr>
            <w:r w:rsidRPr="00917274">
              <w:rPr>
                <w:sz w:val="18"/>
                <w:szCs w:val="18"/>
              </w:rPr>
              <w:t>Ing. Jantošovič Marek</w:t>
            </w:r>
          </w:p>
        </w:tc>
      </w:tr>
      <w:tr w:rsidR="00917274" w14:paraId="0B9E1259" w14:textId="77777777" w:rsidTr="004B5F4A">
        <w:tc>
          <w:tcPr>
            <w:tcW w:w="1696" w:type="dxa"/>
            <w:shd w:val="clear" w:color="auto" w:fill="D9D9D9" w:themeFill="background1" w:themeFillShade="D9"/>
          </w:tcPr>
          <w:p w14:paraId="1132FD67" w14:textId="77777777" w:rsidR="00917274" w:rsidRPr="003C1A6E" w:rsidRDefault="00917274" w:rsidP="00917274">
            <w:pPr>
              <w:pStyle w:val="Default"/>
              <w:jc w:val="both"/>
              <w:rPr>
                <w:sz w:val="18"/>
                <w:szCs w:val="18"/>
              </w:rPr>
            </w:pPr>
            <w:r w:rsidRPr="003C1A6E">
              <w:rPr>
                <w:sz w:val="18"/>
                <w:szCs w:val="18"/>
              </w:rPr>
              <w:t>tel.:</w:t>
            </w:r>
          </w:p>
        </w:tc>
        <w:tc>
          <w:tcPr>
            <w:tcW w:w="8364" w:type="dxa"/>
          </w:tcPr>
          <w:p w14:paraId="6C3014E2" w14:textId="511E034A" w:rsidR="00917274" w:rsidRPr="00602C58" w:rsidRDefault="00917274" w:rsidP="00917274">
            <w:pPr>
              <w:pStyle w:val="Default"/>
              <w:jc w:val="both"/>
              <w:rPr>
                <w:sz w:val="18"/>
                <w:szCs w:val="18"/>
              </w:rPr>
            </w:pPr>
            <w:r w:rsidRPr="00917274">
              <w:rPr>
                <w:sz w:val="18"/>
                <w:szCs w:val="18"/>
              </w:rPr>
              <w:t>+421/918 110 502</w:t>
            </w:r>
          </w:p>
        </w:tc>
      </w:tr>
      <w:tr w:rsidR="00917274" w14:paraId="2768EFB8" w14:textId="77777777" w:rsidTr="004B5F4A">
        <w:tc>
          <w:tcPr>
            <w:tcW w:w="1696" w:type="dxa"/>
            <w:shd w:val="clear" w:color="auto" w:fill="D9D9D9" w:themeFill="background1" w:themeFillShade="D9"/>
          </w:tcPr>
          <w:p w14:paraId="4A3297B4" w14:textId="77777777" w:rsidR="00917274" w:rsidRPr="003C1A6E" w:rsidRDefault="00917274" w:rsidP="00917274">
            <w:pPr>
              <w:pStyle w:val="Default"/>
              <w:jc w:val="both"/>
              <w:rPr>
                <w:sz w:val="18"/>
                <w:szCs w:val="18"/>
              </w:rPr>
            </w:pPr>
            <w:r w:rsidRPr="003C1A6E">
              <w:rPr>
                <w:sz w:val="18"/>
                <w:szCs w:val="18"/>
              </w:rPr>
              <w:t>e-mail:</w:t>
            </w:r>
          </w:p>
        </w:tc>
        <w:tc>
          <w:tcPr>
            <w:tcW w:w="8364" w:type="dxa"/>
          </w:tcPr>
          <w:p w14:paraId="11F2B726" w14:textId="7A062A7A" w:rsidR="00917274" w:rsidRPr="00602C58" w:rsidRDefault="00917274" w:rsidP="00917274">
            <w:pPr>
              <w:pStyle w:val="Default"/>
              <w:jc w:val="both"/>
              <w:rPr>
                <w:sz w:val="18"/>
                <w:szCs w:val="18"/>
              </w:rPr>
            </w:pPr>
            <w:r w:rsidRPr="00917274">
              <w:rPr>
                <w:sz w:val="18"/>
                <w:szCs w:val="18"/>
              </w:rPr>
              <w:t>jantosovic@olo.sk</w:t>
            </w:r>
          </w:p>
        </w:tc>
      </w:tr>
    </w:tbl>
    <w:p w14:paraId="7FC1212F" w14:textId="77777777" w:rsidR="00E4499F" w:rsidRPr="003C1A6E" w:rsidRDefault="00E4499F" w:rsidP="00E4499F">
      <w:pPr>
        <w:pStyle w:val="Default"/>
        <w:jc w:val="both"/>
        <w:rPr>
          <w:sz w:val="10"/>
          <w:szCs w:val="10"/>
        </w:rPr>
      </w:pPr>
    </w:p>
    <w:p w14:paraId="2F2302E2" w14:textId="77777777" w:rsidR="00E4499F" w:rsidRPr="003C1A6E" w:rsidRDefault="00E4499F" w:rsidP="00E4499F">
      <w:pPr>
        <w:pStyle w:val="Default"/>
        <w:jc w:val="both"/>
        <w:rPr>
          <w:sz w:val="18"/>
          <w:szCs w:val="18"/>
        </w:rPr>
      </w:pPr>
      <w:r w:rsidRPr="003C1A6E">
        <w:rPr>
          <w:sz w:val="18"/>
          <w:szCs w:val="18"/>
        </w:rPr>
        <w:t>a</w:t>
      </w:r>
    </w:p>
    <w:p w14:paraId="6D3266D9" w14:textId="77777777" w:rsidR="00E4499F" w:rsidRPr="003C1A6E" w:rsidRDefault="00E4499F" w:rsidP="00E4499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E4499F" w14:paraId="47A8B86E" w14:textId="77777777" w:rsidTr="004B5F4A">
        <w:trPr>
          <w:trHeight w:val="227"/>
        </w:trPr>
        <w:tc>
          <w:tcPr>
            <w:tcW w:w="10075" w:type="dxa"/>
            <w:gridSpan w:val="2"/>
            <w:shd w:val="clear" w:color="auto" w:fill="D9D9D9" w:themeFill="background1" w:themeFillShade="D9"/>
            <w:vAlign w:val="center"/>
          </w:tcPr>
          <w:p w14:paraId="41A08F5D" w14:textId="77777777" w:rsidR="00E4499F" w:rsidRPr="003C1A6E" w:rsidRDefault="00E4499F" w:rsidP="004B5F4A">
            <w:pPr>
              <w:pStyle w:val="Default"/>
              <w:rPr>
                <w:b/>
                <w:bCs/>
                <w:sz w:val="18"/>
                <w:szCs w:val="18"/>
              </w:rPr>
            </w:pPr>
            <w:r>
              <w:rPr>
                <w:b/>
                <w:bCs/>
                <w:sz w:val="18"/>
                <w:szCs w:val="18"/>
              </w:rPr>
              <w:t>Zhotoviteľ</w:t>
            </w:r>
            <w:r w:rsidRPr="003C1A6E">
              <w:rPr>
                <w:b/>
                <w:bCs/>
                <w:sz w:val="18"/>
                <w:szCs w:val="18"/>
              </w:rPr>
              <w:t>:</w:t>
            </w:r>
          </w:p>
        </w:tc>
      </w:tr>
      <w:tr w:rsidR="00E4499F" w14:paraId="4F045F5F" w14:textId="77777777" w:rsidTr="004B5F4A">
        <w:tc>
          <w:tcPr>
            <w:tcW w:w="1696" w:type="dxa"/>
            <w:shd w:val="clear" w:color="auto" w:fill="D9D9D9" w:themeFill="background1" w:themeFillShade="D9"/>
          </w:tcPr>
          <w:p w14:paraId="2EB81F0A" w14:textId="77777777" w:rsidR="00E4499F" w:rsidRPr="003C1A6E" w:rsidRDefault="00E4499F" w:rsidP="004B5F4A">
            <w:pPr>
              <w:pStyle w:val="Default"/>
              <w:jc w:val="both"/>
              <w:rPr>
                <w:sz w:val="18"/>
                <w:szCs w:val="18"/>
              </w:rPr>
            </w:pPr>
            <w:r w:rsidRPr="003C1A6E">
              <w:rPr>
                <w:sz w:val="18"/>
                <w:szCs w:val="18"/>
              </w:rPr>
              <w:t>obchodné meno:</w:t>
            </w:r>
          </w:p>
        </w:tc>
        <w:tc>
          <w:tcPr>
            <w:tcW w:w="8379" w:type="dxa"/>
          </w:tcPr>
          <w:p w14:paraId="688B9C9F" w14:textId="77777777" w:rsidR="00E4499F" w:rsidRPr="003C1A6E" w:rsidRDefault="00E4499F" w:rsidP="004B5F4A">
            <w:pPr>
              <w:pStyle w:val="Default"/>
              <w:jc w:val="both"/>
              <w:rPr>
                <w:b/>
                <w:bCs/>
                <w:sz w:val="18"/>
                <w:szCs w:val="18"/>
              </w:rPr>
            </w:pPr>
          </w:p>
        </w:tc>
      </w:tr>
      <w:tr w:rsidR="00E4499F" w14:paraId="57256B5F" w14:textId="77777777" w:rsidTr="004B5F4A">
        <w:tc>
          <w:tcPr>
            <w:tcW w:w="1696" w:type="dxa"/>
            <w:shd w:val="clear" w:color="auto" w:fill="D9D9D9" w:themeFill="background1" w:themeFillShade="D9"/>
          </w:tcPr>
          <w:p w14:paraId="75CB90A8" w14:textId="77777777" w:rsidR="00E4499F" w:rsidRPr="003C1A6E" w:rsidRDefault="00E4499F" w:rsidP="004B5F4A">
            <w:pPr>
              <w:pStyle w:val="Default"/>
              <w:jc w:val="both"/>
              <w:rPr>
                <w:sz w:val="18"/>
                <w:szCs w:val="18"/>
              </w:rPr>
            </w:pPr>
            <w:r w:rsidRPr="003C1A6E">
              <w:rPr>
                <w:sz w:val="18"/>
                <w:szCs w:val="18"/>
              </w:rPr>
              <w:t>sídlo:</w:t>
            </w:r>
          </w:p>
        </w:tc>
        <w:tc>
          <w:tcPr>
            <w:tcW w:w="8379" w:type="dxa"/>
          </w:tcPr>
          <w:p w14:paraId="1D79725F" w14:textId="77777777" w:rsidR="00E4499F" w:rsidRPr="00602C58" w:rsidRDefault="00E4499F" w:rsidP="004B5F4A">
            <w:pPr>
              <w:pStyle w:val="Default"/>
              <w:jc w:val="both"/>
              <w:rPr>
                <w:sz w:val="18"/>
                <w:szCs w:val="18"/>
              </w:rPr>
            </w:pPr>
          </w:p>
        </w:tc>
      </w:tr>
      <w:tr w:rsidR="00E4499F" w14:paraId="3CE55495" w14:textId="77777777" w:rsidTr="004B5F4A">
        <w:tc>
          <w:tcPr>
            <w:tcW w:w="1696" w:type="dxa"/>
            <w:shd w:val="clear" w:color="auto" w:fill="D9D9D9" w:themeFill="background1" w:themeFillShade="D9"/>
          </w:tcPr>
          <w:p w14:paraId="5194F294" w14:textId="77777777" w:rsidR="00E4499F" w:rsidRPr="003C1A6E" w:rsidRDefault="00E4499F" w:rsidP="004B5F4A">
            <w:pPr>
              <w:pStyle w:val="Default"/>
              <w:jc w:val="both"/>
              <w:rPr>
                <w:sz w:val="18"/>
                <w:szCs w:val="18"/>
              </w:rPr>
            </w:pPr>
            <w:r w:rsidRPr="003C1A6E">
              <w:rPr>
                <w:sz w:val="18"/>
                <w:szCs w:val="18"/>
              </w:rPr>
              <w:t>IČO:</w:t>
            </w:r>
          </w:p>
        </w:tc>
        <w:tc>
          <w:tcPr>
            <w:tcW w:w="8379" w:type="dxa"/>
          </w:tcPr>
          <w:p w14:paraId="5A2AF427" w14:textId="77777777" w:rsidR="00E4499F" w:rsidRPr="00602C58" w:rsidRDefault="00E4499F" w:rsidP="004B5F4A">
            <w:pPr>
              <w:pStyle w:val="Default"/>
              <w:jc w:val="both"/>
              <w:rPr>
                <w:sz w:val="18"/>
                <w:szCs w:val="18"/>
              </w:rPr>
            </w:pPr>
          </w:p>
        </w:tc>
      </w:tr>
      <w:tr w:rsidR="00E4499F" w14:paraId="6ED585C9" w14:textId="77777777" w:rsidTr="004B5F4A">
        <w:tc>
          <w:tcPr>
            <w:tcW w:w="1696" w:type="dxa"/>
            <w:shd w:val="clear" w:color="auto" w:fill="D9D9D9" w:themeFill="background1" w:themeFillShade="D9"/>
          </w:tcPr>
          <w:p w14:paraId="44EABEDB" w14:textId="77777777" w:rsidR="00E4499F" w:rsidRPr="003C1A6E" w:rsidRDefault="00E4499F" w:rsidP="004B5F4A">
            <w:pPr>
              <w:pStyle w:val="Default"/>
              <w:jc w:val="both"/>
              <w:rPr>
                <w:sz w:val="18"/>
                <w:szCs w:val="18"/>
              </w:rPr>
            </w:pPr>
            <w:r w:rsidRPr="003C1A6E">
              <w:rPr>
                <w:sz w:val="18"/>
                <w:szCs w:val="18"/>
              </w:rPr>
              <w:t>DIČ:</w:t>
            </w:r>
          </w:p>
        </w:tc>
        <w:tc>
          <w:tcPr>
            <w:tcW w:w="8379" w:type="dxa"/>
          </w:tcPr>
          <w:p w14:paraId="7CA8B285" w14:textId="77777777" w:rsidR="00E4499F" w:rsidRPr="00602C58" w:rsidRDefault="00E4499F" w:rsidP="004B5F4A">
            <w:pPr>
              <w:pStyle w:val="Default"/>
              <w:jc w:val="both"/>
              <w:rPr>
                <w:sz w:val="18"/>
                <w:szCs w:val="18"/>
              </w:rPr>
            </w:pPr>
          </w:p>
        </w:tc>
      </w:tr>
      <w:tr w:rsidR="00E4499F" w14:paraId="06E31545" w14:textId="77777777" w:rsidTr="004B5F4A">
        <w:tc>
          <w:tcPr>
            <w:tcW w:w="1696" w:type="dxa"/>
            <w:shd w:val="clear" w:color="auto" w:fill="D9D9D9" w:themeFill="background1" w:themeFillShade="D9"/>
          </w:tcPr>
          <w:p w14:paraId="107A5866" w14:textId="77777777" w:rsidR="00E4499F" w:rsidRPr="003C1A6E" w:rsidRDefault="00E4499F" w:rsidP="004B5F4A">
            <w:pPr>
              <w:pStyle w:val="Default"/>
              <w:jc w:val="both"/>
              <w:rPr>
                <w:sz w:val="18"/>
                <w:szCs w:val="18"/>
              </w:rPr>
            </w:pPr>
            <w:r w:rsidRPr="003C1A6E">
              <w:rPr>
                <w:sz w:val="18"/>
                <w:szCs w:val="18"/>
              </w:rPr>
              <w:t>IČ DPH:</w:t>
            </w:r>
          </w:p>
        </w:tc>
        <w:tc>
          <w:tcPr>
            <w:tcW w:w="8379" w:type="dxa"/>
          </w:tcPr>
          <w:p w14:paraId="409DF594" w14:textId="77777777" w:rsidR="00E4499F" w:rsidRPr="00602C58" w:rsidRDefault="00E4499F" w:rsidP="004B5F4A">
            <w:pPr>
              <w:pStyle w:val="Default"/>
              <w:jc w:val="both"/>
              <w:rPr>
                <w:sz w:val="18"/>
                <w:szCs w:val="18"/>
              </w:rPr>
            </w:pPr>
          </w:p>
        </w:tc>
      </w:tr>
      <w:tr w:rsidR="00E4499F" w14:paraId="607770E5" w14:textId="77777777" w:rsidTr="004B5F4A">
        <w:tc>
          <w:tcPr>
            <w:tcW w:w="1696" w:type="dxa"/>
            <w:shd w:val="clear" w:color="auto" w:fill="D9D9D9" w:themeFill="background1" w:themeFillShade="D9"/>
          </w:tcPr>
          <w:p w14:paraId="50B3BE20" w14:textId="77777777" w:rsidR="00E4499F" w:rsidRPr="003C1A6E" w:rsidRDefault="00E4499F" w:rsidP="004B5F4A">
            <w:pPr>
              <w:pStyle w:val="Default"/>
              <w:jc w:val="both"/>
              <w:rPr>
                <w:sz w:val="18"/>
                <w:szCs w:val="18"/>
              </w:rPr>
            </w:pPr>
            <w:r w:rsidRPr="003C1A6E">
              <w:rPr>
                <w:sz w:val="18"/>
                <w:szCs w:val="18"/>
              </w:rPr>
              <w:t>IBAN:</w:t>
            </w:r>
          </w:p>
        </w:tc>
        <w:tc>
          <w:tcPr>
            <w:tcW w:w="8379" w:type="dxa"/>
          </w:tcPr>
          <w:p w14:paraId="1A91A519" w14:textId="77777777" w:rsidR="00E4499F" w:rsidRPr="00602C58" w:rsidRDefault="00E4499F" w:rsidP="004B5F4A">
            <w:pPr>
              <w:pStyle w:val="Default"/>
              <w:jc w:val="both"/>
              <w:rPr>
                <w:sz w:val="18"/>
                <w:szCs w:val="18"/>
              </w:rPr>
            </w:pPr>
          </w:p>
        </w:tc>
      </w:tr>
      <w:tr w:rsidR="00E4499F" w14:paraId="0C36A97D" w14:textId="77777777" w:rsidTr="004B5F4A">
        <w:tc>
          <w:tcPr>
            <w:tcW w:w="1696" w:type="dxa"/>
            <w:shd w:val="clear" w:color="auto" w:fill="D9D9D9" w:themeFill="background1" w:themeFillShade="D9"/>
          </w:tcPr>
          <w:p w14:paraId="6132DF99" w14:textId="77777777" w:rsidR="00E4499F" w:rsidRPr="003C1A6E" w:rsidRDefault="00E4499F" w:rsidP="004B5F4A">
            <w:pPr>
              <w:pStyle w:val="Default"/>
              <w:jc w:val="both"/>
              <w:rPr>
                <w:sz w:val="18"/>
                <w:szCs w:val="18"/>
              </w:rPr>
            </w:pPr>
            <w:r w:rsidRPr="003C1A6E">
              <w:rPr>
                <w:sz w:val="18"/>
                <w:szCs w:val="18"/>
              </w:rPr>
              <w:t>SWIFT / BIC:</w:t>
            </w:r>
          </w:p>
        </w:tc>
        <w:tc>
          <w:tcPr>
            <w:tcW w:w="8379" w:type="dxa"/>
          </w:tcPr>
          <w:p w14:paraId="77B8EBB0" w14:textId="77777777" w:rsidR="00E4499F" w:rsidRPr="00602C58" w:rsidRDefault="00E4499F" w:rsidP="004B5F4A">
            <w:pPr>
              <w:pStyle w:val="Default"/>
              <w:jc w:val="both"/>
              <w:rPr>
                <w:sz w:val="18"/>
                <w:szCs w:val="18"/>
              </w:rPr>
            </w:pPr>
          </w:p>
        </w:tc>
      </w:tr>
      <w:tr w:rsidR="00E4499F" w14:paraId="36A5607C" w14:textId="77777777" w:rsidTr="004B5F4A">
        <w:tc>
          <w:tcPr>
            <w:tcW w:w="1696" w:type="dxa"/>
            <w:shd w:val="clear" w:color="auto" w:fill="D9D9D9" w:themeFill="background1" w:themeFillShade="D9"/>
          </w:tcPr>
          <w:p w14:paraId="2810DF47" w14:textId="77777777" w:rsidR="00E4499F" w:rsidRPr="003C1A6E" w:rsidRDefault="00E4499F" w:rsidP="004B5F4A">
            <w:pPr>
              <w:pStyle w:val="Default"/>
              <w:jc w:val="both"/>
              <w:rPr>
                <w:sz w:val="18"/>
                <w:szCs w:val="18"/>
              </w:rPr>
            </w:pPr>
            <w:r w:rsidRPr="003C1A6E">
              <w:rPr>
                <w:sz w:val="18"/>
                <w:szCs w:val="18"/>
              </w:rPr>
              <w:t>zápis:</w:t>
            </w:r>
          </w:p>
        </w:tc>
        <w:tc>
          <w:tcPr>
            <w:tcW w:w="8379" w:type="dxa"/>
          </w:tcPr>
          <w:p w14:paraId="2A52697B" w14:textId="77777777" w:rsidR="00E4499F" w:rsidRPr="00602C58" w:rsidRDefault="00E4499F" w:rsidP="004B5F4A">
            <w:pPr>
              <w:pStyle w:val="Default"/>
              <w:jc w:val="both"/>
              <w:rPr>
                <w:sz w:val="18"/>
                <w:szCs w:val="18"/>
              </w:rPr>
            </w:pPr>
          </w:p>
        </w:tc>
      </w:tr>
      <w:tr w:rsidR="00E4499F" w14:paraId="748C8BEF" w14:textId="77777777" w:rsidTr="004B5F4A">
        <w:tc>
          <w:tcPr>
            <w:tcW w:w="1696" w:type="dxa"/>
            <w:shd w:val="clear" w:color="auto" w:fill="D9D9D9" w:themeFill="background1" w:themeFillShade="D9"/>
          </w:tcPr>
          <w:p w14:paraId="017355DC" w14:textId="77777777" w:rsidR="00E4499F" w:rsidRPr="003C1A6E" w:rsidRDefault="00E4499F" w:rsidP="004B5F4A">
            <w:pPr>
              <w:pStyle w:val="Default"/>
              <w:jc w:val="both"/>
              <w:rPr>
                <w:sz w:val="18"/>
                <w:szCs w:val="18"/>
              </w:rPr>
            </w:pPr>
            <w:r w:rsidRPr="003C1A6E">
              <w:rPr>
                <w:sz w:val="18"/>
                <w:szCs w:val="18"/>
              </w:rPr>
              <w:t>kontaktná osoba:</w:t>
            </w:r>
          </w:p>
        </w:tc>
        <w:tc>
          <w:tcPr>
            <w:tcW w:w="8379" w:type="dxa"/>
          </w:tcPr>
          <w:p w14:paraId="40B1801C" w14:textId="77777777" w:rsidR="00E4499F" w:rsidRPr="00602C58" w:rsidRDefault="00E4499F" w:rsidP="004B5F4A">
            <w:pPr>
              <w:pStyle w:val="Default"/>
              <w:jc w:val="both"/>
              <w:rPr>
                <w:sz w:val="18"/>
                <w:szCs w:val="18"/>
              </w:rPr>
            </w:pPr>
          </w:p>
        </w:tc>
      </w:tr>
      <w:tr w:rsidR="00E4499F" w14:paraId="59960878" w14:textId="77777777" w:rsidTr="004B5F4A">
        <w:tc>
          <w:tcPr>
            <w:tcW w:w="1696" w:type="dxa"/>
            <w:shd w:val="clear" w:color="auto" w:fill="D9D9D9" w:themeFill="background1" w:themeFillShade="D9"/>
          </w:tcPr>
          <w:p w14:paraId="4EE14C5B" w14:textId="77777777" w:rsidR="00E4499F" w:rsidRPr="003C1A6E" w:rsidRDefault="00E4499F" w:rsidP="004B5F4A">
            <w:pPr>
              <w:pStyle w:val="Default"/>
              <w:jc w:val="both"/>
              <w:rPr>
                <w:sz w:val="18"/>
                <w:szCs w:val="18"/>
              </w:rPr>
            </w:pPr>
            <w:r w:rsidRPr="003C1A6E">
              <w:rPr>
                <w:sz w:val="18"/>
                <w:szCs w:val="18"/>
              </w:rPr>
              <w:t>tel.:</w:t>
            </w:r>
          </w:p>
        </w:tc>
        <w:tc>
          <w:tcPr>
            <w:tcW w:w="8379" w:type="dxa"/>
          </w:tcPr>
          <w:p w14:paraId="343B14B4" w14:textId="77777777" w:rsidR="00E4499F" w:rsidRPr="00602C58" w:rsidRDefault="00E4499F" w:rsidP="004B5F4A">
            <w:pPr>
              <w:pStyle w:val="Default"/>
              <w:jc w:val="both"/>
              <w:rPr>
                <w:sz w:val="18"/>
                <w:szCs w:val="18"/>
              </w:rPr>
            </w:pPr>
          </w:p>
        </w:tc>
      </w:tr>
      <w:tr w:rsidR="00E4499F" w14:paraId="38290FCF" w14:textId="77777777" w:rsidTr="004B5F4A">
        <w:tc>
          <w:tcPr>
            <w:tcW w:w="1696" w:type="dxa"/>
            <w:shd w:val="clear" w:color="auto" w:fill="D9D9D9" w:themeFill="background1" w:themeFillShade="D9"/>
          </w:tcPr>
          <w:p w14:paraId="6BCFBD95" w14:textId="77777777" w:rsidR="00E4499F" w:rsidRPr="003C1A6E" w:rsidRDefault="00E4499F" w:rsidP="004B5F4A">
            <w:pPr>
              <w:pStyle w:val="Default"/>
              <w:jc w:val="both"/>
              <w:rPr>
                <w:sz w:val="18"/>
                <w:szCs w:val="18"/>
              </w:rPr>
            </w:pPr>
            <w:r w:rsidRPr="003C1A6E">
              <w:rPr>
                <w:sz w:val="18"/>
                <w:szCs w:val="18"/>
              </w:rPr>
              <w:t>e-mail:</w:t>
            </w:r>
          </w:p>
        </w:tc>
        <w:tc>
          <w:tcPr>
            <w:tcW w:w="8379" w:type="dxa"/>
          </w:tcPr>
          <w:p w14:paraId="1BA8DCBD" w14:textId="77777777" w:rsidR="00E4499F" w:rsidRPr="00602C58" w:rsidRDefault="00E4499F" w:rsidP="004B5F4A">
            <w:pPr>
              <w:pStyle w:val="Default"/>
              <w:jc w:val="both"/>
              <w:rPr>
                <w:sz w:val="18"/>
                <w:szCs w:val="18"/>
              </w:rPr>
            </w:pPr>
          </w:p>
        </w:tc>
      </w:tr>
    </w:tbl>
    <w:p w14:paraId="1A50472D" w14:textId="77777777" w:rsidR="00E4499F" w:rsidRDefault="00E4499F" w:rsidP="00E4499F">
      <w:pPr>
        <w:pStyle w:val="Default"/>
        <w:jc w:val="both"/>
        <w:rPr>
          <w:b/>
          <w:bCs/>
          <w:sz w:val="18"/>
          <w:szCs w:val="18"/>
        </w:rPr>
      </w:pPr>
    </w:p>
    <w:p w14:paraId="14C74E0F" w14:textId="50A6DED3" w:rsidR="00E4499F" w:rsidRDefault="00E4499F" w:rsidP="00E4499F">
      <w:pPr>
        <w:pStyle w:val="Default"/>
        <w:jc w:val="both"/>
        <w:rPr>
          <w:sz w:val="18"/>
          <w:szCs w:val="18"/>
        </w:rPr>
      </w:pPr>
      <w:r>
        <w:rPr>
          <w:sz w:val="18"/>
          <w:szCs w:val="18"/>
        </w:rPr>
        <w:t>(o</w:t>
      </w:r>
      <w:r w:rsidRPr="00F6509E">
        <w:rPr>
          <w:sz w:val="18"/>
          <w:szCs w:val="18"/>
        </w:rPr>
        <w:t>bjednávateľ a zhotoviteľ spoločne ako</w:t>
      </w:r>
      <w:r w:rsidRPr="475ACB03">
        <w:rPr>
          <w:b/>
          <w:bCs/>
          <w:sz w:val="18"/>
          <w:szCs w:val="18"/>
        </w:rPr>
        <w:t xml:space="preserve"> “zmluvné strany” </w:t>
      </w:r>
      <w:r w:rsidRPr="00F6509E">
        <w:rPr>
          <w:sz w:val="18"/>
          <w:szCs w:val="18"/>
        </w:rPr>
        <w:t>a každý z nich samostatne ako</w:t>
      </w:r>
      <w:r w:rsidRPr="475ACB03">
        <w:rPr>
          <w:b/>
          <w:bCs/>
          <w:sz w:val="18"/>
          <w:szCs w:val="18"/>
        </w:rPr>
        <w:t xml:space="preserve"> “zmluvná strana”</w:t>
      </w:r>
      <w:r>
        <w:rPr>
          <w:sz w:val="18"/>
          <w:szCs w:val="18"/>
        </w:rPr>
        <w:t>)</w:t>
      </w:r>
    </w:p>
    <w:p w14:paraId="3D0A5E94" w14:textId="77777777" w:rsidR="00E4499F" w:rsidRDefault="00E4499F" w:rsidP="00E4499F">
      <w:pPr>
        <w:pStyle w:val="Default"/>
        <w:jc w:val="both"/>
        <w:rPr>
          <w:sz w:val="18"/>
          <w:szCs w:val="18"/>
        </w:rPr>
      </w:pPr>
    </w:p>
    <w:p w14:paraId="51DB3865" w14:textId="77777777" w:rsidR="00E4499F" w:rsidRDefault="00E4499F" w:rsidP="00E4499F">
      <w:pPr>
        <w:pStyle w:val="Default"/>
        <w:spacing w:after="240"/>
        <w:jc w:val="both"/>
        <w:rPr>
          <w:b/>
          <w:bCs/>
          <w:sz w:val="18"/>
          <w:szCs w:val="18"/>
        </w:rPr>
      </w:pPr>
      <w:r>
        <w:rPr>
          <w:bCs/>
          <w:iCs/>
          <w:sz w:val="18"/>
          <w:szCs w:val="18"/>
        </w:rPr>
        <w:t>(ďalej len „</w:t>
      </w:r>
      <w:r w:rsidRPr="00A47A81">
        <w:rPr>
          <w:b/>
          <w:iCs/>
          <w:sz w:val="18"/>
          <w:szCs w:val="18"/>
        </w:rPr>
        <w:t>zmluva</w:t>
      </w:r>
      <w:r>
        <w:rPr>
          <w:bCs/>
          <w:iCs/>
          <w:sz w:val="18"/>
          <w:szCs w:val="18"/>
        </w:rPr>
        <w:t>“)</w:t>
      </w:r>
    </w:p>
    <w:p w14:paraId="620F525B" w14:textId="77777777" w:rsidR="00E4499F" w:rsidRDefault="00E4499F" w:rsidP="00E4499F">
      <w:pPr>
        <w:pStyle w:val="Default"/>
        <w:jc w:val="both"/>
        <w:rPr>
          <w:b/>
          <w:bCs/>
          <w:sz w:val="18"/>
          <w:szCs w:val="18"/>
        </w:rPr>
      </w:pPr>
    </w:p>
    <w:p w14:paraId="00D75AD5" w14:textId="77777777" w:rsidR="00E4499F" w:rsidRDefault="00E4499F" w:rsidP="00E4499F">
      <w:pPr>
        <w:pStyle w:val="Default"/>
        <w:jc w:val="center"/>
        <w:rPr>
          <w:b/>
          <w:bCs/>
          <w:sz w:val="18"/>
          <w:szCs w:val="18"/>
        </w:rPr>
      </w:pPr>
      <w:r>
        <w:rPr>
          <w:b/>
          <w:bCs/>
          <w:sz w:val="18"/>
          <w:szCs w:val="18"/>
        </w:rPr>
        <w:t>I. Predmet zmluvy</w:t>
      </w:r>
    </w:p>
    <w:p w14:paraId="60C454D3" w14:textId="77777777" w:rsidR="00E4499F" w:rsidRPr="00B6537D" w:rsidRDefault="00E4499F" w:rsidP="00E4499F">
      <w:pPr>
        <w:pStyle w:val="Default"/>
        <w:jc w:val="center"/>
        <w:rPr>
          <w:b/>
          <w:bCs/>
          <w:sz w:val="10"/>
          <w:szCs w:val="10"/>
        </w:rPr>
      </w:pPr>
    </w:p>
    <w:p w14:paraId="66F70C60" w14:textId="77777777" w:rsidR="00E4499F" w:rsidRPr="00DF6E34" w:rsidRDefault="00E4499F" w:rsidP="00E4499F">
      <w:pPr>
        <w:pStyle w:val="Default"/>
        <w:numPr>
          <w:ilvl w:val="1"/>
          <w:numId w:val="2"/>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2EA2AF7E" w14:textId="77777777" w:rsidR="00E4499F" w:rsidRPr="005923CD" w:rsidRDefault="00E4499F" w:rsidP="00E4499F">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E4499F" w14:paraId="75644E51" w14:textId="77777777" w:rsidTr="78B7D867">
        <w:trPr>
          <w:trHeight w:val="47"/>
        </w:trPr>
        <w:tc>
          <w:tcPr>
            <w:tcW w:w="9558" w:type="dxa"/>
            <w:gridSpan w:val="4"/>
            <w:shd w:val="clear" w:color="auto" w:fill="D9D9D9" w:themeFill="background1" w:themeFillShade="D9"/>
          </w:tcPr>
          <w:p w14:paraId="32334ED7" w14:textId="77777777" w:rsidR="00E4499F" w:rsidRPr="00DF6E34" w:rsidRDefault="00E4499F" w:rsidP="004B5F4A">
            <w:pPr>
              <w:pStyle w:val="Bezriadkovania"/>
              <w:jc w:val="both"/>
              <w:rPr>
                <w:rFonts w:ascii="Arial" w:hAnsi="Arial" w:cs="Arial"/>
                <w:b/>
                <w:bCs/>
                <w:sz w:val="18"/>
                <w:szCs w:val="18"/>
              </w:rPr>
            </w:pPr>
            <w:r>
              <w:rPr>
                <w:rFonts w:ascii="Arial" w:hAnsi="Arial" w:cs="Arial"/>
                <w:b/>
                <w:bCs/>
                <w:sz w:val="18"/>
                <w:szCs w:val="18"/>
              </w:rPr>
              <w:t>špecifikácia diela:</w:t>
            </w:r>
          </w:p>
        </w:tc>
      </w:tr>
      <w:tr w:rsidR="00E4499F" w14:paraId="297FD113" w14:textId="77777777" w:rsidTr="78B7D867">
        <w:trPr>
          <w:trHeight w:val="515"/>
        </w:trPr>
        <w:tc>
          <w:tcPr>
            <w:tcW w:w="9558" w:type="dxa"/>
            <w:gridSpan w:val="4"/>
            <w:shd w:val="clear" w:color="auto" w:fill="FFFFFF" w:themeFill="background1"/>
          </w:tcPr>
          <w:p w14:paraId="241D6CD1" w14:textId="46567A58" w:rsidR="00E4499F" w:rsidRDefault="00E4499F" w:rsidP="004B5F4A">
            <w:pPr>
              <w:spacing w:after="120"/>
              <w:jc w:val="both"/>
              <w:rPr>
                <w:rFonts w:ascii="Arial" w:eastAsia="Arial" w:hAnsi="Arial" w:cs="Arial"/>
                <w:sz w:val="18"/>
                <w:szCs w:val="18"/>
                <w:lang w:eastAsia="ar-SA"/>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w:t>
            </w:r>
            <w:r>
              <w:rPr>
                <w:rFonts w:ascii="Arial" w:hAnsi="Arial" w:cs="Arial"/>
                <w:sz w:val="18"/>
                <w:szCs w:val="18"/>
              </w:rPr>
              <w:t xml:space="preserve"> v predmete zákazky </w:t>
            </w:r>
            <w:r w:rsidRPr="00BA2715">
              <w:rPr>
                <w:rFonts w:ascii="Arial" w:eastAsia="Calibri" w:hAnsi="Arial" w:cs="Arial"/>
                <w:b/>
                <w:bCs/>
                <w:i/>
                <w:iCs/>
                <w:sz w:val="18"/>
                <w:szCs w:val="18"/>
                <w:lang w:eastAsia="ar-SA"/>
              </w:rPr>
              <w:t>„</w:t>
            </w:r>
            <w:r w:rsidRPr="00E4499F">
              <w:rPr>
                <w:rFonts w:ascii="Arial" w:eastAsia="Calibri" w:hAnsi="Arial" w:cs="Arial"/>
                <w:b/>
                <w:bCs/>
                <w:i/>
                <w:iCs/>
                <w:sz w:val="18"/>
                <w:szCs w:val="18"/>
              </w:rPr>
              <w:t>Opravy kotlov K1, K2</w:t>
            </w:r>
            <w:r w:rsidRPr="00BA2715">
              <w:rPr>
                <w:rFonts w:ascii="Arial" w:eastAsia="Calibri" w:hAnsi="Arial" w:cs="Arial"/>
                <w:b/>
                <w:bCs/>
                <w:i/>
                <w:iCs/>
                <w:sz w:val="18"/>
                <w:szCs w:val="18"/>
                <w:lang w:eastAsia="ar-SA"/>
              </w:rPr>
              <w:t>“</w:t>
            </w:r>
            <w:r>
              <w:rPr>
                <w:rFonts w:ascii="Arial" w:hAnsi="Arial" w:cs="Arial"/>
                <w:sz w:val="18"/>
                <w:szCs w:val="18"/>
              </w:rPr>
              <w:t xml:space="preserve"> </w:t>
            </w:r>
            <w:r w:rsidRPr="00E57FD9">
              <w:rPr>
                <w:rFonts w:ascii="Arial" w:hAnsi="Arial" w:cs="Arial"/>
                <w:sz w:val="18"/>
                <w:szCs w:val="18"/>
              </w:rPr>
              <w:t xml:space="preserve">realizovanej prostredníctvom informačného systému JOSEPHINE </w:t>
            </w:r>
            <w:hyperlink r:id="rId6" w:history="1">
              <w:r w:rsidR="00917274" w:rsidRPr="000F590C">
                <w:rPr>
                  <w:rStyle w:val="Hypertextovprepojenie"/>
                  <w:rFonts w:ascii="Arial" w:hAnsi="Arial" w:cs="Arial"/>
                  <w:sz w:val="18"/>
                  <w:szCs w:val="18"/>
                </w:rPr>
                <w:t>https://josephine.proebiz.com/sk/tender/53223/summary</w:t>
              </w:r>
            </w:hyperlink>
            <w:r w:rsidR="00917274">
              <w:rPr>
                <w:rFonts w:ascii="Arial" w:hAnsi="Arial" w:cs="Arial"/>
                <w:sz w:val="18"/>
                <w:szCs w:val="18"/>
              </w:rPr>
              <w:t xml:space="preserve"> </w:t>
            </w:r>
            <w:r>
              <w:rPr>
                <w:rFonts w:ascii="Arial" w:hAnsi="Arial" w:cs="Arial"/>
                <w:sz w:val="18"/>
                <w:szCs w:val="18"/>
              </w:rPr>
              <w:t>(ďalej len „</w:t>
            </w:r>
            <w:r w:rsidR="00546E22" w:rsidRPr="00546E22">
              <w:rPr>
                <w:rFonts w:ascii="Arial" w:hAnsi="Arial" w:cs="Arial"/>
                <w:b/>
                <w:bCs/>
                <w:sz w:val="18"/>
                <w:szCs w:val="18"/>
              </w:rPr>
              <w:t>O</w:t>
            </w:r>
            <w:r w:rsidRPr="00546E22">
              <w:rPr>
                <w:rFonts w:ascii="Arial" w:hAnsi="Arial" w:cs="Arial"/>
                <w:b/>
                <w:bCs/>
                <w:sz w:val="18"/>
                <w:szCs w:val="18"/>
              </w:rPr>
              <w:t>bstarávanie</w:t>
            </w:r>
            <w:r>
              <w:rPr>
                <w:rFonts w:ascii="Arial" w:hAnsi="Arial" w:cs="Arial"/>
                <w:sz w:val="18"/>
                <w:szCs w:val="18"/>
              </w:rPr>
              <w:t>“)</w:t>
            </w:r>
            <w:r w:rsidRPr="00E57FD9">
              <w:rPr>
                <w:rFonts w:ascii="Arial" w:eastAsia="Arial" w:hAnsi="Arial" w:cs="Arial"/>
                <w:sz w:val="18"/>
                <w:szCs w:val="18"/>
                <w:lang w:eastAsia="ar-SA"/>
              </w:rPr>
              <w:t>.</w:t>
            </w:r>
            <w:r w:rsidRPr="0016437B">
              <w:rPr>
                <w:rFonts w:ascii="Arial" w:eastAsia="Arial" w:hAnsi="Arial" w:cs="Arial"/>
                <w:sz w:val="18"/>
                <w:szCs w:val="18"/>
                <w:lang w:eastAsia="ar-SA"/>
              </w:rPr>
              <w:t xml:space="preserve"> </w:t>
            </w:r>
          </w:p>
          <w:p w14:paraId="6E5C14F6" w14:textId="4144ADE4" w:rsidR="00E4499F" w:rsidRDefault="00E4499F" w:rsidP="004B5F4A">
            <w:pPr>
              <w:spacing w:after="120"/>
              <w:jc w:val="both"/>
              <w:rPr>
                <w:rFonts w:ascii="Arial" w:eastAsia="Arial" w:hAnsi="Arial" w:cs="Arial"/>
                <w:sz w:val="18"/>
                <w:szCs w:val="18"/>
                <w:lang w:eastAsia="ar-SA"/>
              </w:rPr>
            </w:pPr>
            <w:r w:rsidRPr="78B7D867">
              <w:rPr>
                <w:rFonts w:ascii="Arial" w:eastAsia="Arial" w:hAnsi="Arial" w:cs="Arial"/>
                <w:sz w:val="18"/>
                <w:szCs w:val="18"/>
                <w:lang w:eastAsia="ar-SA"/>
              </w:rPr>
              <w:t>Predmetom zmluvy je záväzok zhotoviteľa vykonať pre objednávateľa kontrolu a meranie hrúbok základných materiálov, dodanie a osadenie permanentných konzol pre inštaláciu lešenia v 2.</w:t>
            </w:r>
            <w:r w:rsidR="7C42BB0B" w:rsidRPr="78B7D867">
              <w:rPr>
                <w:rFonts w:ascii="Arial" w:eastAsia="Arial" w:hAnsi="Arial" w:cs="Arial"/>
                <w:sz w:val="18"/>
                <w:szCs w:val="18"/>
                <w:lang w:eastAsia="ar-SA"/>
              </w:rPr>
              <w:t xml:space="preserve"> </w:t>
            </w:r>
            <w:r w:rsidRPr="78B7D867">
              <w:rPr>
                <w:rFonts w:ascii="Arial" w:eastAsia="Arial" w:hAnsi="Arial" w:cs="Arial"/>
                <w:sz w:val="18"/>
                <w:szCs w:val="18"/>
                <w:lang w:eastAsia="ar-SA"/>
              </w:rPr>
              <w:t xml:space="preserve">a 3. ťahu kotlov, opravu  prevádzkovo poškodených membránových stien kotlov </w:t>
            </w:r>
            <w:proofErr w:type="spellStart"/>
            <w:r w:rsidRPr="78B7D867">
              <w:rPr>
                <w:rFonts w:ascii="Arial" w:eastAsia="Arial" w:hAnsi="Arial" w:cs="Arial"/>
                <w:sz w:val="18"/>
                <w:szCs w:val="18"/>
                <w:lang w:eastAsia="ar-SA"/>
              </w:rPr>
              <w:t>návarom</w:t>
            </w:r>
            <w:proofErr w:type="spellEnd"/>
            <w:r w:rsidRPr="78B7D867">
              <w:rPr>
                <w:rFonts w:ascii="Arial" w:eastAsia="Arial" w:hAnsi="Arial" w:cs="Arial"/>
                <w:sz w:val="18"/>
                <w:szCs w:val="18"/>
                <w:lang w:eastAsia="ar-SA"/>
              </w:rPr>
              <w:t xml:space="preserve"> NiCr625 a dodanie a výmenu nových tlakových a </w:t>
            </w:r>
            <w:r w:rsidR="18B020A5" w:rsidRPr="78B7D867">
              <w:rPr>
                <w:rFonts w:ascii="Arial" w:eastAsia="Arial" w:hAnsi="Arial" w:cs="Arial"/>
                <w:sz w:val="18"/>
                <w:szCs w:val="18"/>
                <w:lang w:eastAsia="ar-SA"/>
              </w:rPr>
              <w:t>vstupných</w:t>
            </w:r>
            <w:r w:rsidRPr="78B7D867">
              <w:rPr>
                <w:rFonts w:ascii="Arial" w:eastAsia="Arial" w:hAnsi="Arial" w:cs="Arial"/>
                <w:sz w:val="18"/>
                <w:szCs w:val="18"/>
                <w:lang w:eastAsia="ar-SA"/>
              </w:rPr>
              <w:t xml:space="preserve"> rúr v K1 a K2, modernizáciu pneumatických </w:t>
            </w:r>
            <w:proofErr w:type="spellStart"/>
            <w:r w:rsidRPr="78B7D867">
              <w:rPr>
                <w:rFonts w:ascii="Arial" w:eastAsia="Arial" w:hAnsi="Arial" w:cs="Arial"/>
                <w:sz w:val="18"/>
                <w:szCs w:val="18"/>
                <w:lang w:eastAsia="ar-SA"/>
              </w:rPr>
              <w:t>oklepávacích</w:t>
            </w:r>
            <w:proofErr w:type="spellEnd"/>
            <w:r w:rsidRPr="78B7D867">
              <w:rPr>
                <w:rFonts w:ascii="Arial" w:eastAsia="Arial" w:hAnsi="Arial" w:cs="Arial"/>
                <w:sz w:val="18"/>
                <w:szCs w:val="18"/>
                <w:lang w:eastAsia="ar-SA"/>
              </w:rPr>
              <w:t xml:space="preserve"> zariadený </w:t>
            </w:r>
            <w:proofErr w:type="spellStart"/>
            <w:r w:rsidRPr="78B7D867">
              <w:rPr>
                <w:rFonts w:ascii="Arial" w:eastAsia="Arial" w:hAnsi="Arial" w:cs="Arial"/>
                <w:sz w:val="18"/>
                <w:szCs w:val="18"/>
                <w:lang w:eastAsia="ar-SA"/>
              </w:rPr>
              <w:t>prehrievačov</w:t>
            </w:r>
            <w:proofErr w:type="spellEnd"/>
            <w:r w:rsidRPr="78B7D867">
              <w:rPr>
                <w:rFonts w:ascii="Arial" w:eastAsia="Arial" w:hAnsi="Arial" w:cs="Arial"/>
                <w:sz w:val="18"/>
                <w:szCs w:val="18"/>
                <w:lang w:eastAsia="ar-SA"/>
              </w:rPr>
              <w:t xml:space="preserve"> pary (ďalej len „</w:t>
            </w:r>
            <w:r w:rsidRPr="78B7D867">
              <w:rPr>
                <w:rFonts w:ascii="Arial" w:eastAsia="Arial" w:hAnsi="Arial" w:cs="Arial"/>
                <w:b/>
                <w:bCs/>
                <w:sz w:val="18"/>
                <w:szCs w:val="18"/>
                <w:lang w:eastAsia="ar-SA"/>
              </w:rPr>
              <w:t>dielo</w:t>
            </w:r>
            <w:r w:rsidRPr="78B7D867">
              <w:rPr>
                <w:rFonts w:ascii="Arial" w:eastAsia="Arial" w:hAnsi="Arial" w:cs="Arial"/>
                <w:sz w:val="18"/>
                <w:szCs w:val="18"/>
                <w:lang w:eastAsia="ar-SA"/>
              </w:rPr>
              <w:t xml:space="preserve">“) a záväzok objednávateľa uhradiť zhotoviteľovi cenu za vykonané dielo podľa tejto zmluvy. </w:t>
            </w:r>
          </w:p>
          <w:p w14:paraId="17E45D47" w14:textId="38A86748" w:rsidR="00E4499F" w:rsidRPr="00F23784" w:rsidRDefault="00E4499F" w:rsidP="004B5F4A">
            <w:pPr>
              <w:spacing w:after="120"/>
              <w:jc w:val="both"/>
              <w:rPr>
                <w:rFonts w:ascii="Arial" w:eastAsia="Arial" w:hAnsi="Arial" w:cs="Arial"/>
                <w:bCs/>
                <w:sz w:val="18"/>
                <w:szCs w:val="18"/>
                <w:lang w:eastAsia="ar-SA"/>
              </w:rPr>
            </w:pPr>
            <w:r>
              <w:rPr>
                <w:rFonts w:ascii="Arial" w:eastAsia="Arial" w:hAnsi="Arial" w:cs="Arial"/>
                <w:sz w:val="18"/>
                <w:szCs w:val="18"/>
                <w:lang w:eastAsia="ar-SA"/>
              </w:rPr>
              <w:t>Po</w:t>
            </w:r>
            <w:r w:rsidRPr="00B31573">
              <w:rPr>
                <w:rFonts w:ascii="Arial" w:eastAsia="Arial" w:hAnsi="Arial" w:cs="Arial"/>
                <w:sz w:val="18"/>
                <w:szCs w:val="18"/>
                <w:lang w:eastAsia="ar-SA"/>
              </w:rPr>
              <w:t xml:space="preserve">drobná špecifikácia diela je uvedená v prílohe č. 1 </w:t>
            </w:r>
            <w:r>
              <w:rPr>
                <w:rFonts w:ascii="Arial" w:eastAsia="Arial" w:hAnsi="Arial" w:cs="Arial"/>
                <w:sz w:val="18"/>
                <w:szCs w:val="18"/>
                <w:lang w:eastAsia="ar-SA"/>
              </w:rPr>
              <w:t>Opis predmetu zákazky</w:t>
            </w:r>
            <w:r w:rsidRPr="00B31573">
              <w:rPr>
                <w:rFonts w:ascii="Arial" w:eastAsia="Arial" w:hAnsi="Arial" w:cs="Arial"/>
                <w:sz w:val="18"/>
                <w:szCs w:val="18"/>
                <w:lang w:eastAsia="ar-SA"/>
              </w:rPr>
              <w:t xml:space="preserve"> </w:t>
            </w:r>
            <w:r>
              <w:rPr>
                <w:rFonts w:ascii="Arial" w:eastAsia="Arial" w:hAnsi="Arial" w:cs="Arial"/>
                <w:sz w:val="18"/>
                <w:szCs w:val="18"/>
                <w:lang w:eastAsia="ar-SA"/>
              </w:rPr>
              <w:t>tejto zmluvy</w:t>
            </w:r>
            <w:r w:rsidRPr="00B31573">
              <w:rPr>
                <w:rFonts w:ascii="Arial" w:eastAsia="Arial" w:hAnsi="Arial" w:cs="Arial"/>
                <w:sz w:val="18"/>
                <w:szCs w:val="18"/>
                <w:lang w:eastAsia="ar-SA"/>
              </w:rPr>
              <w:t>(ďalej len „</w:t>
            </w:r>
            <w:r w:rsidRPr="000210E3">
              <w:rPr>
                <w:rFonts w:ascii="Arial" w:eastAsia="Arial" w:hAnsi="Arial" w:cs="Arial"/>
                <w:b/>
                <w:bCs/>
                <w:sz w:val="18"/>
                <w:szCs w:val="18"/>
                <w:lang w:eastAsia="ar-SA"/>
              </w:rPr>
              <w:t xml:space="preserve">príloha č. </w:t>
            </w:r>
            <w:r>
              <w:rPr>
                <w:rFonts w:ascii="Arial" w:eastAsia="Arial" w:hAnsi="Arial" w:cs="Arial"/>
                <w:b/>
                <w:bCs/>
                <w:sz w:val="18"/>
                <w:szCs w:val="18"/>
                <w:lang w:eastAsia="ar-SA"/>
              </w:rPr>
              <w:t>1</w:t>
            </w:r>
            <w:r w:rsidRPr="00B31573">
              <w:rPr>
                <w:rFonts w:ascii="Arial" w:eastAsia="Arial" w:hAnsi="Arial" w:cs="Arial"/>
                <w:sz w:val="18"/>
                <w:szCs w:val="18"/>
                <w:lang w:eastAsia="ar-SA"/>
              </w:rPr>
              <w:t>“)</w:t>
            </w:r>
            <w:r>
              <w:rPr>
                <w:rFonts w:ascii="Arial" w:eastAsia="Arial" w:hAnsi="Arial" w:cs="Arial"/>
                <w:sz w:val="18"/>
                <w:szCs w:val="18"/>
                <w:lang w:eastAsia="ar-SA"/>
              </w:rPr>
              <w:t>.</w:t>
            </w:r>
          </w:p>
          <w:p w14:paraId="2EDB2DFB" w14:textId="77777777" w:rsidR="00E4499F" w:rsidRPr="00197738" w:rsidRDefault="00E4499F" w:rsidP="004B5F4A">
            <w:pPr>
              <w:pStyle w:val="Bezriadkovania"/>
              <w:jc w:val="both"/>
              <w:rPr>
                <w:rFonts w:ascii="Arial" w:hAnsi="Arial" w:cs="Arial"/>
                <w:sz w:val="18"/>
                <w:szCs w:val="18"/>
              </w:rPr>
            </w:pPr>
          </w:p>
        </w:tc>
      </w:tr>
      <w:tr w:rsidR="00E4499F" w14:paraId="5EEB54C3" w14:textId="77777777" w:rsidTr="78B7D867">
        <w:trPr>
          <w:trHeight w:val="515"/>
        </w:trPr>
        <w:tc>
          <w:tcPr>
            <w:tcW w:w="9558" w:type="dxa"/>
            <w:gridSpan w:val="4"/>
            <w:shd w:val="clear" w:color="auto" w:fill="FFFFFF" w:themeFill="background1"/>
          </w:tcPr>
          <w:p w14:paraId="2784860B" w14:textId="77777777" w:rsidR="00E4499F" w:rsidRDefault="00E4499F" w:rsidP="004B5F4A">
            <w:pPr>
              <w:pStyle w:val="Bezriadkovania"/>
              <w:jc w:val="both"/>
              <w:rPr>
                <w:rFonts w:ascii="Arial" w:hAnsi="Arial" w:cs="Arial"/>
                <w:b/>
                <w:bCs/>
                <w:sz w:val="18"/>
                <w:szCs w:val="18"/>
              </w:rPr>
            </w:pPr>
            <w:r>
              <w:rPr>
                <w:rFonts w:ascii="Arial" w:hAnsi="Arial" w:cs="Arial"/>
                <w:b/>
                <w:bCs/>
                <w:sz w:val="18"/>
                <w:szCs w:val="18"/>
              </w:rPr>
              <w:t>O</w:t>
            </w:r>
            <w:r w:rsidRPr="0082243F">
              <w:rPr>
                <w:rFonts w:ascii="Arial" w:hAnsi="Arial" w:cs="Arial"/>
                <w:b/>
                <w:bCs/>
                <w:sz w:val="18"/>
                <w:szCs w:val="18"/>
              </w:rPr>
              <w:t>dovzdanie staveniska:</w:t>
            </w:r>
          </w:p>
          <w:p w14:paraId="22171A0E" w14:textId="2CA6D24B" w:rsidR="00E4499F" w:rsidRDefault="00E4499F" w:rsidP="004B5F4A">
            <w:pPr>
              <w:pStyle w:val="Bezriadkovania"/>
              <w:spacing w:before="40" w:after="40"/>
              <w:jc w:val="both"/>
              <w:rPr>
                <w:rFonts w:ascii="Arial" w:eastAsia="Arial" w:hAnsi="Arial" w:cs="Arial"/>
                <w:sz w:val="18"/>
                <w:szCs w:val="18"/>
                <w:lang w:eastAsia="ar-SA"/>
              </w:rPr>
            </w:pPr>
            <w:r w:rsidRPr="185D0A29">
              <w:rPr>
                <w:rFonts w:ascii="Arial" w:eastAsia="Arial" w:hAnsi="Arial" w:cs="Arial"/>
                <w:sz w:val="18"/>
                <w:szCs w:val="18"/>
                <w:lang w:eastAsia="ar-SA"/>
              </w:rPr>
              <w:t xml:space="preserve">Objednávateľ sa zaväzuje odovzdať zhotoviteľovi stavenisko a zhotoviteľ sa zaväzuje od objednávateľa prevziať stavenisko najneskôr </w:t>
            </w:r>
            <w:r w:rsidR="12829A82" w:rsidRPr="185D0A29">
              <w:rPr>
                <w:rFonts w:ascii="Arial" w:eastAsia="Arial" w:hAnsi="Arial" w:cs="Arial"/>
                <w:sz w:val="18"/>
                <w:szCs w:val="18"/>
                <w:lang w:eastAsia="ar-SA"/>
              </w:rPr>
              <w:t>štvrtý</w:t>
            </w:r>
            <w:r w:rsidRPr="185D0A29">
              <w:rPr>
                <w:rFonts w:ascii="Arial" w:eastAsia="Arial" w:hAnsi="Arial" w:cs="Arial"/>
                <w:sz w:val="18"/>
                <w:szCs w:val="18"/>
                <w:lang w:eastAsia="ar-SA"/>
              </w:rPr>
              <w:t xml:space="preserve"> (</w:t>
            </w:r>
            <w:r w:rsidR="2ECCCD21" w:rsidRPr="185D0A29">
              <w:rPr>
                <w:rFonts w:ascii="Arial" w:eastAsia="Arial" w:hAnsi="Arial" w:cs="Arial"/>
                <w:sz w:val="18"/>
                <w:szCs w:val="18"/>
                <w:lang w:eastAsia="ar-SA"/>
              </w:rPr>
              <w:t>4</w:t>
            </w:r>
            <w:r w:rsidRPr="185D0A29">
              <w:rPr>
                <w:rFonts w:ascii="Arial" w:eastAsia="Arial" w:hAnsi="Arial" w:cs="Arial"/>
                <w:sz w:val="18"/>
                <w:szCs w:val="18"/>
                <w:lang w:eastAsia="ar-SA"/>
              </w:rPr>
              <w:t>.) deň začatia odstávky Zariadenia na energetické využitie odpadu (ďalej len „</w:t>
            </w:r>
            <w:r w:rsidRPr="185D0A29">
              <w:rPr>
                <w:rFonts w:ascii="Arial" w:eastAsia="Arial" w:hAnsi="Arial" w:cs="Arial"/>
                <w:b/>
                <w:bCs/>
                <w:sz w:val="18"/>
                <w:szCs w:val="18"/>
                <w:lang w:eastAsia="ar-SA"/>
              </w:rPr>
              <w:t>ZEVO</w:t>
            </w:r>
            <w:r w:rsidRPr="185D0A29">
              <w:rPr>
                <w:rFonts w:ascii="Arial" w:eastAsia="Arial" w:hAnsi="Arial" w:cs="Arial"/>
                <w:sz w:val="18"/>
                <w:szCs w:val="18"/>
                <w:lang w:eastAsia="ar-SA"/>
              </w:rPr>
              <w:t xml:space="preserve">“), pričom objednávateľ je povinný zaslať zhotoviteľovi </w:t>
            </w:r>
            <w:r w:rsidR="00256910" w:rsidRPr="185D0A29">
              <w:rPr>
                <w:rFonts w:ascii="Arial" w:eastAsia="Arial" w:hAnsi="Arial" w:cs="Arial"/>
                <w:sz w:val="18"/>
                <w:szCs w:val="18"/>
                <w:lang w:eastAsia="ar-SA"/>
              </w:rPr>
              <w:t>záväzný harmonogram prác</w:t>
            </w:r>
            <w:r w:rsidRPr="185D0A29">
              <w:rPr>
                <w:rFonts w:ascii="Arial" w:eastAsia="Arial" w:hAnsi="Arial" w:cs="Arial"/>
                <w:sz w:val="18"/>
                <w:szCs w:val="18"/>
                <w:lang w:eastAsia="ar-SA"/>
              </w:rPr>
              <w:t xml:space="preserve"> (e-mailom) minimálne </w:t>
            </w:r>
            <w:r w:rsidR="00256910" w:rsidRPr="185D0A29">
              <w:rPr>
                <w:rFonts w:ascii="Arial" w:eastAsia="Arial" w:hAnsi="Arial" w:cs="Arial"/>
                <w:sz w:val="18"/>
                <w:szCs w:val="18"/>
                <w:lang w:eastAsia="ar-SA"/>
              </w:rPr>
              <w:t>tridsať</w:t>
            </w:r>
            <w:r w:rsidRPr="185D0A29">
              <w:rPr>
                <w:rFonts w:ascii="Arial" w:eastAsia="Arial" w:hAnsi="Arial" w:cs="Arial"/>
                <w:sz w:val="18"/>
                <w:szCs w:val="18"/>
                <w:lang w:eastAsia="ar-SA"/>
              </w:rPr>
              <w:t xml:space="preserve"> (</w:t>
            </w:r>
            <w:r w:rsidR="00256910" w:rsidRPr="185D0A29">
              <w:rPr>
                <w:rFonts w:ascii="Arial" w:eastAsia="Arial" w:hAnsi="Arial" w:cs="Arial"/>
                <w:sz w:val="18"/>
                <w:szCs w:val="18"/>
                <w:lang w:eastAsia="ar-SA"/>
              </w:rPr>
              <w:t>30</w:t>
            </w:r>
            <w:r w:rsidRPr="185D0A29">
              <w:rPr>
                <w:rFonts w:ascii="Arial" w:eastAsia="Arial" w:hAnsi="Arial" w:cs="Arial"/>
                <w:sz w:val="18"/>
                <w:szCs w:val="18"/>
                <w:lang w:eastAsia="ar-SA"/>
              </w:rPr>
              <w:t>) dní pred dňom začatia konania plánovanej odstávky ZEVO. Zmluvné strany sa dohodli, že e-mail sa považuje za doručený do jednej (1) hodiny od momentu zaslania.</w:t>
            </w:r>
          </w:p>
          <w:p w14:paraId="6B4F5E8E" w14:textId="4F3A2DFE" w:rsidR="00E4499F" w:rsidRPr="003F7A6E" w:rsidRDefault="00E4499F" w:rsidP="004B5F4A">
            <w:pPr>
              <w:pStyle w:val="Bezriadkovania"/>
              <w:spacing w:before="40" w:after="40"/>
              <w:jc w:val="both"/>
              <w:rPr>
                <w:rFonts w:ascii="Arial" w:eastAsia="Arial" w:hAnsi="Arial" w:cs="Arial"/>
                <w:sz w:val="18"/>
                <w:szCs w:val="18"/>
                <w:lang w:eastAsia="ar-SA"/>
              </w:rPr>
            </w:pPr>
            <w:r>
              <w:rPr>
                <w:rFonts w:ascii="Arial" w:eastAsia="Arial" w:hAnsi="Arial" w:cs="Arial"/>
                <w:sz w:val="18"/>
                <w:szCs w:val="18"/>
                <w:lang w:eastAsia="ar-SA"/>
              </w:rPr>
              <w:t xml:space="preserve">Pri prevzatí staveniska zmluvné strany podpíšu </w:t>
            </w:r>
            <w:r w:rsidRPr="003F7A6E">
              <w:rPr>
                <w:rFonts w:ascii="Arial" w:eastAsia="Arial" w:hAnsi="Arial" w:cs="Arial"/>
                <w:sz w:val="18"/>
                <w:szCs w:val="18"/>
                <w:lang w:eastAsia="ar-SA"/>
              </w:rPr>
              <w:t xml:space="preserve">protokol o odovzdaní a prevzatí staveniska </w:t>
            </w:r>
            <w:r>
              <w:rPr>
                <w:rFonts w:ascii="Arial" w:eastAsia="Arial" w:hAnsi="Arial" w:cs="Arial"/>
                <w:sz w:val="18"/>
                <w:szCs w:val="18"/>
                <w:lang w:eastAsia="ar-SA"/>
              </w:rPr>
              <w:t>a vykonajú</w:t>
            </w:r>
            <w:r w:rsidRPr="003F7A6E">
              <w:rPr>
                <w:rFonts w:ascii="Arial" w:eastAsia="Arial" w:hAnsi="Arial" w:cs="Arial"/>
                <w:sz w:val="18"/>
                <w:szCs w:val="18"/>
                <w:lang w:eastAsia="ar-SA"/>
              </w:rPr>
              <w:t xml:space="preserve"> zápis do stavebného denníka. </w:t>
            </w:r>
            <w:r w:rsidRPr="004B52D9">
              <w:rPr>
                <w:rFonts w:ascii="Arial" w:eastAsia="Arial" w:hAnsi="Arial" w:cs="Arial"/>
                <w:sz w:val="18"/>
                <w:szCs w:val="18"/>
                <w:lang w:eastAsia="ar-SA"/>
              </w:rPr>
              <w:t>Súčasťou protokolu</w:t>
            </w:r>
            <w:r>
              <w:rPr>
                <w:rFonts w:ascii="Arial" w:eastAsia="Arial" w:hAnsi="Arial" w:cs="Arial"/>
                <w:sz w:val="18"/>
                <w:szCs w:val="18"/>
                <w:lang w:eastAsia="ar-SA"/>
              </w:rPr>
              <w:t xml:space="preserve"> o odovzdaní</w:t>
            </w:r>
            <w:r w:rsidRPr="004B52D9">
              <w:rPr>
                <w:rFonts w:ascii="Arial" w:eastAsia="Arial" w:hAnsi="Arial" w:cs="Arial"/>
                <w:sz w:val="18"/>
                <w:szCs w:val="18"/>
                <w:lang w:eastAsia="ar-SA"/>
              </w:rPr>
              <w:t xml:space="preserve"> je vyjadrenie zhotoviteľa, že </w:t>
            </w:r>
            <w:r w:rsidR="00BD36C6">
              <w:rPr>
                <w:rFonts w:ascii="Arial" w:eastAsia="Arial" w:hAnsi="Arial" w:cs="Arial"/>
                <w:sz w:val="18"/>
                <w:szCs w:val="18"/>
                <w:lang w:eastAsia="ar-SA"/>
              </w:rPr>
              <w:t>stanovisko</w:t>
            </w:r>
            <w:r w:rsidRPr="004B52D9">
              <w:rPr>
                <w:rFonts w:ascii="Arial" w:eastAsia="Arial" w:hAnsi="Arial" w:cs="Arial"/>
                <w:sz w:val="18"/>
                <w:szCs w:val="18"/>
                <w:lang w:eastAsia="ar-SA"/>
              </w:rPr>
              <w:t xml:space="preserve"> preberá a že sú splnené podmienky, dohodnuté s objednávateľom pre vykonanie diela.</w:t>
            </w:r>
          </w:p>
        </w:tc>
      </w:tr>
      <w:tr w:rsidR="00E4499F" w14:paraId="6F4A704A" w14:textId="77777777" w:rsidTr="78B7D867">
        <w:trPr>
          <w:trHeight w:val="10"/>
        </w:trPr>
        <w:tc>
          <w:tcPr>
            <w:tcW w:w="1842" w:type="dxa"/>
            <w:shd w:val="clear" w:color="auto" w:fill="D9D9D9" w:themeFill="background1" w:themeFillShade="D9"/>
          </w:tcPr>
          <w:p w14:paraId="051F9B54" w14:textId="77777777" w:rsidR="00E4499F" w:rsidRPr="00197738" w:rsidRDefault="00E4499F" w:rsidP="004B5F4A">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454EF1EE" w14:textId="0D93055F" w:rsidR="00F07B42" w:rsidRPr="00002F50" w:rsidRDefault="00E4499F" w:rsidP="004B5F4A">
            <w:pPr>
              <w:pStyle w:val="Bezriadkovania"/>
              <w:spacing w:before="40" w:after="40"/>
              <w:jc w:val="both"/>
              <w:rPr>
                <w:rFonts w:ascii="Arial" w:eastAsia="Arial" w:hAnsi="Arial" w:cs="Arial"/>
                <w:sz w:val="18"/>
                <w:szCs w:val="18"/>
                <w:lang w:eastAsia="ar-SA"/>
              </w:rPr>
            </w:pPr>
            <w:r w:rsidRPr="00002F50">
              <w:rPr>
                <w:rFonts w:ascii="Arial" w:eastAsia="Arial" w:hAnsi="Arial" w:cs="Arial"/>
                <w:sz w:val="18"/>
                <w:szCs w:val="18"/>
                <w:lang w:eastAsia="ar-SA"/>
              </w:rPr>
              <w:t xml:space="preserve">Dielo je možné vykonať len počas odstávok ZEVO. Odstávky ZEVO sa budú konať </w:t>
            </w:r>
            <w:r w:rsidR="00256910" w:rsidRPr="00002F50">
              <w:rPr>
                <w:rFonts w:ascii="Arial" w:eastAsia="Arial" w:hAnsi="Arial" w:cs="Arial"/>
                <w:sz w:val="18"/>
                <w:szCs w:val="18"/>
                <w:lang w:eastAsia="ar-SA"/>
              </w:rPr>
              <w:t>máj</w:t>
            </w:r>
            <w:r w:rsidRPr="00002F50">
              <w:rPr>
                <w:rFonts w:ascii="Arial" w:eastAsia="Arial" w:hAnsi="Arial" w:cs="Arial"/>
                <w:sz w:val="18"/>
                <w:szCs w:val="18"/>
                <w:lang w:eastAsia="ar-SA"/>
              </w:rPr>
              <w:t>/</w:t>
            </w:r>
            <w:r w:rsidR="00256910" w:rsidRPr="00002F50">
              <w:rPr>
                <w:rFonts w:ascii="Arial" w:eastAsia="Arial" w:hAnsi="Arial" w:cs="Arial"/>
                <w:sz w:val="18"/>
                <w:szCs w:val="18"/>
                <w:lang w:eastAsia="ar-SA"/>
              </w:rPr>
              <w:t>jún</w:t>
            </w:r>
            <w:r w:rsidRPr="00002F50">
              <w:rPr>
                <w:rFonts w:ascii="Arial" w:eastAsia="Arial" w:hAnsi="Arial" w:cs="Arial"/>
                <w:sz w:val="18"/>
                <w:szCs w:val="18"/>
                <w:lang w:eastAsia="ar-SA"/>
              </w:rPr>
              <w:t xml:space="preserve"> 202</w:t>
            </w:r>
            <w:r w:rsidR="00256910" w:rsidRPr="00002F50">
              <w:rPr>
                <w:rFonts w:ascii="Arial" w:eastAsia="Arial" w:hAnsi="Arial" w:cs="Arial"/>
                <w:sz w:val="18"/>
                <w:szCs w:val="18"/>
                <w:lang w:eastAsia="ar-SA"/>
              </w:rPr>
              <w:t>4</w:t>
            </w:r>
            <w:r w:rsidRPr="00002F50">
              <w:rPr>
                <w:rFonts w:ascii="Arial" w:eastAsia="Arial" w:hAnsi="Arial" w:cs="Arial"/>
                <w:sz w:val="18"/>
                <w:szCs w:val="18"/>
                <w:lang w:eastAsia="ar-SA"/>
              </w:rPr>
              <w:t xml:space="preserve">. </w:t>
            </w:r>
            <w:r w:rsidR="00C72374" w:rsidRPr="00002F50">
              <w:rPr>
                <w:rFonts w:ascii="Arial" w:eastAsia="Arial" w:hAnsi="Arial" w:cs="Arial"/>
                <w:sz w:val="18"/>
                <w:szCs w:val="18"/>
                <w:lang w:eastAsia="ar-SA"/>
              </w:rPr>
              <w:t xml:space="preserve">Predbežný termín odstávky objednávateľ oznámi zhotoviteľovi najneskôr </w:t>
            </w:r>
            <w:r w:rsidR="1EE6B2A1" w:rsidRPr="00002F50">
              <w:rPr>
                <w:rFonts w:ascii="Arial" w:eastAsia="Arial" w:hAnsi="Arial" w:cs="Arial"/>
                <w:sz w:val="18"/>
                <w:szCs w:val="18"/>
                <w:lang w:eastAsia="ar-SA"/>
              </w:rPr>
              <w:t xml:space="preserve">do </w:t>
            </w:r>
            <w:r w:rsidR="6E46FA2A" w:rsidRPr="00002F50">
              <w:rPr>
                <w:rFonts w:ascii="Arial" w:eastAsia="Arial" w:hAnsi="Arial" w:cs="Arial"/>
                <w:sz w:val="18"/>
                <w:szCs w:val="18"/>
                <w:lang w:eastAsia="ar-SA"/>
              </w:rPr>
              <w:t xml:space="preserve">dvoch </w:t>
            </w:r>
            <w:r w:rsidR="00C72374" w:rsidRPr="00002F50">
              <w:rPr>
                <w:rFonts w:ascii="Arial" w:eastAsia="Arial" w:hAnsi="Arial" w:cs="Arial"/>
                <w:sz w:val="18"/>
                <w:szCs w:val="18"/>
                <w:lang w:eastAsia="ar-SA"/>
              </w:rPr>
              <w:t>(</w:t>
            </w:r>
            <w:r w:rsidR="3F63AF66" w:rsidRPr="00002F50">
              <w:rPr>
                <w:rFonts w:ascii="Arial" w:eastAsia="Arial" w:hAnsi="Arial" w:cs="Arial"/>
                <w:sz w:val="18"/>
                <w:szCs w:val="18"/>
                <w:lang w:eastAsia="ar-SA"/>
              </w:rPr>
              <w:t>2</w:t>
            </w:r>
            <w:r w:rsidR="00C72374" w:rsidRPr="00002F50">
              <w:rPr>
                <w:rFonts w:ascii="Arial" w:eastAsia="Arial" w:hAnsi="Arial" w:cs="Arial"/>
                <w:sz w:val="18"/>
                <w:szCs w:val="18"/>
                <w:lang w:eastAsia="ar-SA"/>
              </w:rPr>
              <w:t xml:space="preserve">) dní </w:t>
            </w:r>
            <w:r w:rsidR="6FBF8C9C" w:rsidRPr="00002F50">
              <w:rPr>
                <w:rFonts w:ascii="Arial" w:eastAsia="Arial" w:hAnsi="Arial" w:cs="Arial"/>
                <w:sz w:val="18"/>
                <w:szCs w:val="18"/>
                <w:lang w:eastAsia="ar-SA"/>
              </w:rPr>
              <w:t>odo dňa účinnosti zmluvy</w:t>
            </w:r>
            <w:r w:rsidR="00C72374" w:rsidRPr="00002F50">
              <w:rPr>
                <w:rFonts w:ascii="Arial" w:eastAsia="Arial" w:hAnsi="Arial" w:cs="Arial"/>
                <w:sz w:val="18"/>
                <w:szCs w:val="18"/>
                <w:lang w:eastAsia="ar-SA"/>
              </w:rPr>
              <w:t xml:space="preserve">. </w:t>
            </w:r>
            <w:r w:rsidRPr="00002F50">
              <w:rPr>
                <w:rFonts w:ascii="Arial" w:eastAsia="Arial" w:hAnsi="Arial" w:cs="Arial"/>
                <w:sz w:val="18"/>
                <w:szCs w:val="18"/>
                <w:lang w:eastAsia="ar-SA"/>
              </w:rPr>
              <w:t xml:space="preserve">Objednávateľ je oprávnený termín odstávky jednostranne zmeniť. </w:t>
            </w:r>
          </w:p>
          <w:p w14:paraId="18964694" w14:textId="24AB28AE" w:rsidR="00F07B42" w:rsidRPr="00002F50" w:rsidRDefault="32D2E27B" w:rsidP="185D0A29">
            <w:pPr>
              <w:pStyle w:val="Bezriadkovania"/>
              <w:spacing w:before="40" w:after="40"/>
              <w:jc w:val="both"/>
              <w:rPr>
                <w:rFonts w:ascii="Arial" w:eastAsia="Arial" w:hAnsi="Arial" w:cs="Arial"/>
                <w:sz w:val="18"/>
                <w:szCs w:val="18"/>
                <w:lang w:eastAsia="ar-SA"/>
              </w:rPr>
            </w:pPr>
            <w:bookmarkStart w:id="1" w:name="_Hlk160446750"/>
            <w:r w:rsidRPr="00002F50">
              <w:rPr>
                <w:rFonts w:ascii="Arial" w:eastAsia="Arial" w:hAnsi="Arial" w:cs="Arial"/>
                <w:sz w:val="18"/>
                <w:szCs w:val="18"/>
                <w:lang w:eastAsia="ar-SA"/>
              </w:rPr>
              <w:t xml:space="preserve">Zhotoviteľ sa zaväzuje vykonať dielo do </w:t>
            </w:r>
            <w:r w:rsidR="74AFA927" w:rsidRPr="00002F50">
              <w:rPr>
                <w:rFonts w:ascii="Arial" w:eastAsia="Arial" w:hAnsi="Arial" w:cs="Arial"/>
                <w:sz w:val="18"/>
                <w:szCs w:val="18"/>
                <w:lang w:eastAsia="ar-SA"/>
              </w:rPr>
              <w:t>štrnástich</w:t>
            </w:r>
            <w:r w:rsidR="7BA1B671" w:rsidRPr="00002F50">
              <w:rPr>
                <w:rFonts w:ascii="Arial" w:eastAsia="Arial" w:hAnsi="Arial" w:cs="Arial"/>
                <w:sz w:val="18"/>
                <w:szCs w:val="18"/>
                <w:lang w:eastAsia="ar-SA"/>
              </w:rPr>
              <w:t xml:space="preserve"> (1</w:t>
            </w:r>
            <w:r w:rsidR="387A7B44" w:rsidRPr="00002F50">
              <w:rPr>
                <w:rFonts w:ascii="Arial" w:eastAsia="Arial" w:hAnsi="Arial" w:cs="Arial"/>
                <w:sz w:val="18"/>
                <w:szCs w:val="18"/>
                <w:lang w:eastAsia="ar-SA"/>
              </w:rPr>
              <w:t>4</w:t>
            </w:r>
            <w:r w:rsidRPr="00002F50">
              <w:rPr>
                <w:rFonts w:ascii="Arial" w:eastAsia="Arial" w:hAnsi="Arial" w:cs="Arial"/>
                <w:sz w:val="18"/>
                <w:szCs w:val="18"/>
                <w:lang w:eastAsia="ar-SA"/>
              </w:rPr>
              <w:t xml:space="preserve">) dní </w:t>
            </w:r>
            <w:r w:rsidR="7C4CD2C1" w:rsidRPr="00002F50">
              <w:rPr>
                <w:rFonts w:ascii="Arial" w:eastAsia="Arial" w:hAnsi="Arial" w:cs="Arial"/>
                <w:sz w:val="18"/>
                <w:szCs w:val="18"/>
                <w:lang w:eastAsia="ar-SA"/>
              </w:rPr>
              <w:t xml:space="preserve">na každom kotly </w:t>
            </w:r>
            <w:r w:rsidR="084468F3" w:rsidRPr="00002F50">
              <w:rPr>
                <w:rFonts w:ascii="Arial" w:eastAsia="Arial" w:hAnsi="Arial" w:cs="Arial"/>
                <w:sz w:val="18"/>
                <w:szCs w:val="18"/>
                <w:lang w:eastAsia="ar-SA"/>
              </w:rPr>
              <w:t xml:space="preserve">(K1 a K2) </w:t>
            </w:r>
            <w:r w:rsidRPr="00002F50">
              <w:rPr>
                <w:rFonts w:ascii="Arial" w:eastAsia="Arial" w:hAnsi="Arial" w:cs="Arial"/>
                <w:sz w:val="18"/>
                <w:szCs w:val="18"/>
                <w:lang w:eastAsia="ar-SA"/>
              </w:rPr>
              <w:t xml:space="preserve">odo dňa </w:t>
            </w:r>
            <w:r w:rsidR="241891D3" w:rsidRPr="00002F50">
              <w:rPr>
                <w:rFonts w:ascii="Arial" w:eastAsia="Arial" w:hAnsi="Arial" w:cs="Arial"/>
                <w:sz w:val="18"/>
                <w:szCs w:val="18"/>
                <w:lang w:eastAsia="ar-SA"/>
              </w:rPr>
              <w:t xml:space="preserve">začatia </w:t>
            </w:r>
            <w:r w:rsidR="0250E46F" w:rsidRPr="00002F50">
              <w:rPr>
                <w:rFonts w:ascii="Arial" w:eastAsia="Arial" w:hAnsi="Arial" w:cs="Arial"/>
                <w:sz w:val="18"/>
                <w:szCs w:val="18"/>
                <w:lang w:eastAsia="ar-SA"/>
              </w:rPr>
              <w:t>demontážn</w:t>
            </w:r>
            <w:r w:rsidR="37E14FA6" w:rsidRPr="00002F50">
              <w:rPr>
                <w:rFonts w:ascii="Arial" w:eastAsia="Arial" w:hAnsi="Arial" w:cs="Arial"/>
                <w:sz w:val="18"/>
                <w:szCs w:val="18"/>
                <w:lang w:eastAsia="ar-SA"/>
              </w:rPr>
              <w:t>y</w:t>
            </w:r>
            <w:r w:rsidR="0250E46F" w:rsidRPr="00002F50">
              <w:rPr>
                <w:rFonts w:ascii="Arial" w:eastAsia="Arial" w:hAnsi="Arial" w:cs="Arial"/>
                <w:sz w:val="18"/>
                <w:szCs w:val="18"/>
                <w:lang w:eastAsia="ar-SA"/>
              </w:rPr>
              <w:t>ch prác</w:t>
            </w:r>
            <w:r w:rsidR="4E0681ED" w:rsidRPr="00002F50">
              <w:rPr>
                <w:rFonts w:ascii="Arial" w:eastAsia="Arial" w:hAnsi="Arial" w:cs="Arial"/>
                <w:sz w:val="18"/>
                <w:szCs w:val="18"/>
                <w:lang w:eastAsia="ar-SA"/>
              </w:rPr>
              <w:t>, pričom d</w:t>
            </w:r>
            <w:r w:rsidR="7C6BCAC5" w:rsidRPr="00002F50">
              <w:rPr>
                <w:rFonts w:ascii="Arial" w:eastAsia="Arial" w:hAnsi="Arial" w:cs="Arial"/>
                <w:sz w:val="18"/>
                <w:szCs w:val="18"/>
                <w:lang w:eastAsia="ar-SA"/>
              </w:rPr>
              <w:t xml:space="preserve">emontážne práce je zhotoviteľ </w:t>
            </w:r>
            <w:r w:rsidR="205D0199" w:rsidRPr="00002F50">
              <w:rPr>
                <w:rFonts w:ascii="Arial" w:eastAsia="Arial" w:hAnsi="Arial" w:cs="Arial"/>
                <w:sz w:val="18"/>
                <w:szCs w:val="18"/>
                <w:lang w:eastAsia="ar-SA"/>
              </w:rPr>
              <w:t xml:space="preserve">povinný </w:t>
            </w:r>
            <w:r w:rsidR="7C6BCAC5" w:rsidRPr="00002F50">
              <w:rPr>
                <w:rFonts w:ascii="Arial" w:eastAsia="Arial" w:hAnsi="Arial" w:cs="Arial"/>
                <w:sz w:val="18"/>
                <w:szCs w:val="18"/>
                <w:lang w:eastAsia="ar-SA"/>
              </w:rPr>
              <w:t xml:space="preserve">začať vykonávať do dvoch (2) dní odo dňa prevzatia staveniska. </w:t>
            </w:r>
            <w:r w:rsidR="7A6127B8" w:rsidRPr="00002F50">
              <w:rPr>
                <w:rFonts w:ascii="Arial" w:eastAsia="Arial" w:hAnsi="Arial" w:cs="Arial"/>
                <w:sz w:val="18"/>
                <w:szCs w:val="18"/>
                <w:lang w:eastAsia="ar-SA"/>
              </w:rPr>
              <w:t>Začiatok  pre každý kotol zvlášť sa zaeviduje v montážnom denníku.</w:t>
            </w:r>
          </w:p>
          <w:bookmarkEnd w:id="1"/>
          <w:p w14:paraId="2F4FDEA2" w14:textId="24A229A3" w:rsidR="00F07B42" w:rsidRPr="00002F50" w:rsidRDefault="00F07B42" w:rsidP="004B5F4A">
            <w:pPr>
              <w:pStyle w:val="Bezriadkovania"/>
              <w:spacing w:before="40" w:after="40"/>
              <w:jc w:val="both"/>
              <w:rPr>
                <w:rFonts w:ascii="Arial" w:hAnsi="Arial" w:cs="Arial"/>
                <w:sz w:val="18"/>
                <w:szCs w:val="18"/>
              </w:rPr>
            </w:pPr>
            <w:r w:rsidRPr="00002F50">
              <w:rPr>
                <w:rFonts w:ascii="Arial" w:hAnsi="Arial" w:cs="Arial"/>
                <w:sz w:val="18"/>
                <w:szCs w:val="18"/>
              </w:rPr>
              <w:lastRenderedPageBreak/>
              <w:t xml:space="preserve">Zhotoviteľ dodá objednávateľovi plány výstavby lešení, plány rozsahu </w:t>
            </w:r>
            <w:r w:rsidR="6A3D6763" w:rsidRPr="00002F50">
              <w:rPr>
                <w:rFonts w:ascii="Arial" w:hAnsi="Arial" w:cs="Arial"/>
                <w:sz w:val="18"/>
                <w:szCs w:val="18"/>
              </w:rPr>
              <w:t>a kvality</w:t>
            </w:r>
            <w:r w:rsidRPr="00002F50">
              <w:rPr>
                <w:rFonts w:ascii="Arial" w:hAnsi="Arial" w:cs="Arial"/>
                <w:sz w:val="18"/>
                <w:szCs w:val="18"/>
              </w:rPr>
              <w:t xml:space="preserve"> pieskovania,</w:t>
            </w:r>
            <w:r w:rsidR="6A3D6763" w:rsidRPr="00002F50">
              <w:rPr>
                <w:rFonts w:ascii="Arial" w:hAnsi="Arial" w:cs="Arial"/>
                <w:sz w:val="18"/>
                <w:szCs w:val="18"/>
              </w:rPr>
              <w:t> plány</w:t>
            </w:r>
            <w:r w:rsidRPr="00002F50">
              <w:rPr>
                <w:rFonts w:ascii="Arial" w:hAnsi="Arial" w:cs="Arial"/>
                <w:sz w:val="18"/>
                <w:szCs w:val="18"/>
              </w:rPr>
              <w:t xml:space="preserve"> rozsahu demontáže oplechovania </w:t>
            </w:r>
            <w:r w:rsidR="6A3D6763" w:rsidRPr="00002F50">
              <w:rPr>
                <w:rFonts w:ascii="Arial" w:hAnsi="Arial" w:cs="Arial"/>
                <w:sz w:val="18"/>
                <w:szCs w:val="18"/>
              </w:rPr>
              <w:t>a tepelných</w:t>
            </w:r>
            <w:r w:rsidRPr="00002F50">
              <w:rPr>
                <w:rFonts w:ascii="Arial" w:hAnsi="Arial" w:cs="Arial"/>
                <w:sz w:val="18"/>
                <w:szCs w:val="18"/>
              </w:rPr>
              <w:t xml:space="preserve"> izolácií najneskôr š</w:t>
            </w:r>
            <w:r w:rsidR="0B6C3270" w:rsidRPr="00002F50">
              <w:rPr>
                <w:rFonts w:ascii="Arial" w:hAnsi="Arial" w:cs="Arial"/>
                <w:sz w:val="18"/>
                <w:szCs w:val="18"/>
              </w:rPr>
              <w:t>tyridsať</w:t>
            </w:r>
            <w:r w:rsidRPr="00002F50">
              <w:rPr>
                <w:rFonts w:ascii="Arial" w:hAnsi="Arial" w:cs="Arial"/>
                <w:sz w:val="18"/>
                <w:szCs w:val="18"/>
              </w:rPr>
              <w:t xml:space="preserve"> (</w:t>
            </w:r>
            <w:r w:rsidR="0523B6E2" w:rsidRPr="00002F50">
              <w:rPr>
                <w:rFonts w:ascii="Arial" w:hAnsi="Arial" w:cs="Arial"/>
                <w:sz w:val="18"/>
                <w:szCs w:val="18"/>
              </w:rPr>
              <w:t>40</w:t>
            </w:r>
            <w:r w:rsidRPr="00002F50">
              <w:rPr>
                <w:rFonts w:ascii="Arial" w:hAnsi="Arial" w:cs="Arial"/>
                <w:sz w:val="18"/>
                <w:szCs w:val="18"/>
              </w:rPr>
              <w:t>) dní pred plánovanou odstávkou kotlov K1 a K2.</w:t>
            </w:r>
          </w:p>
          <w:p w14:paraId="58402BDD" w14:textId="1888F896" w:rsidR="00F07B42" w:rsidRPr="00002F50" w:rsidRDefault="00F07B42" w:rsidP="004B5F4A">
            <w:pPr>
              <w:pStyle w:val="Bezriadkovania"/>
              <w:spacing w:before="40" w:after="40"/>
              <w:jc w:val="both"/>
              <w:rPr>
                <w:rFonts w:ascii="Arial" w:hAnsi="Arial" w:cs="Arial"/>
                <w:sz w:val="18"/>
                <w:szCs w:val="18"/>
              </w:rPr>
            </w:pPr>
            <w:r w:rsidRPr="00002F50">
              <w:rPr>
                <w:rFonts w:ascii="Arial" w:hAnsi="Arial" w:cs="Arial"/>
                <w:sz w:val="18"/>
                <w:szCs w:val="18"/>
              </w:rPr>
              <w:t>Zhotoviteľ dodá objednávateľovi špecifikáciu (druh, množstvo, kvalita) všetkých médií, ktoré pre vykonanie opráv predpokladá požadovať od objednávateľa ako súčasť protiplnení</w:t>
            </w:r>
            <w:r w:rsidR="00346FCA" w:rsidRPr="00002F50">
              <w:rPr>
                <w:rFonts w:ascii="Arial" w:hAnsi="Arial" w:cs="Arial"/>
                <w:sz w:val="18"/>
                <w:szCs w:val="18"/>
              </w:rPr>
              <w:t xml:space="preserve"> podľa prílohy č. 1</w:t>
            </w:r>
            <w:r w:rsidR="002A592A" w:rsidRPr="00002F50">
              <w:rPr>
                <w:rFonts w:ascii="Arial" w:hAnsi="Arial" w:cs="Arial"/>
                <w:sz w:val="18"/>
                <w:szCs w:val="18"/>
              </w:rPr>
              <w:t>,</w:t>
            </w:r>
            <w:r w:rsidRPr="00002F50">
              <w:rPr>
                <w:rFonts w:ascii="Arial" w:hAnsi="Arial" w:cs="Arial"/>
                <w:sz w:val="18"/>
                <w:szCs w:val="18"/>
              </w:rPr>
              <w:t xml:space="preserve"> a to najneskôr </w:t>
            </w:r>
            <w:r w:rsidR="2D128112" w:rsidRPr="00002F50">
              <w:rPr>
                <w:rFonts w:ascii="Arial" w:hAnsi="Arial" w:cs="Arial"/>
                <w:sz w:val="18"/>
                <w:szCs w:val="18"/>
              </w:rPr>
              <w:t>štyridsať</w:t>
            </w:r>
            <w:r w:rsidRPr="00002F50">
              <w:rPr>
                <w:rFonts w:ascii="Arial" w:hAnsi="Arial" w:cs="Arial"/>
                <w:sz w:val="18"/>
                <w:szCs w:val="18"/>
              </w:rPr>
              <w:t xml:space="preserve"> (</w:t>
            </w:r>
            <w:r w:rsidR="4F79D056" w:rsidRPr="00002F50">
              <w:rPr>
                <w:rFonts w:ascii="Arial" w:hAnsi="Arial" w:cs="Arial"/>
                <w:sz w:val="18"/>
                <w:szCs w:val="18"/>
              </w:rPr>
              <w:t>40</w:t>
            </w:r>
            <w:r w:rsidRPr="00002F50">
              <w:rPr>
                <w:rFonts w:ascii="Arial" w:hAnsi="Arial" w:cs="Arial"/>
                <w:sz w:val="18"/>
                <w:szCs w:val="18"/>
              </w:rPr>
              <w:t>) dní pred plánovanou odstávkou kotlov K1 a K2.</w:t>
            </w:r>
          </w:p>
          <w:p w14:paraId="0551EF72" w14:textId="64745C8D" w:rsidR="00F07B42" w:rsidRPr="00002F50" w:rsidRDefault="00F07B42" w:rsidP="00F07B42">
            <w:pPr>
              <w:pStyle w:val="Bezriadkovania"/>
              <w:spacing w:before="40" w:after="40"/>
              <w:jc w:val="both"/>
              <w:rPr>
                <w:rFonts w:ascii="Arial" w:hAnsi="Arial" w:cs="Arial"/>
                <w:sz w:val="18"/>
                <w:szCs w:val="18"/>
              </w:rPr>
            </w:pPr>
            <w:r w:rsidRPr="00002F50">
              <w:rPr>
                <w:rFonts w:ascii="Arial" w:hAnsi="Arial" w:cs="Arial"/>
                <w:sz w:val="18"/>
                <w:szCs w:val="18"/>
              </w:rPr>
              <w:t xml:space="preserve">Zhotoviteľ dodá objednávateľovi technickú dokumentáciu pre vykonanie opráv kotlov (2 x v papierovej forme, 1 x v digitálnej forme) pre posúdenie a odsúhlasenie Technickou </w:t>
            </w:r>
            <w:r w:rsidR="002B516C" w:rsidRPr="00002F50">
              <w:rPr>
                <w:rFonts w:ascii="Arial" w:hAnsi="Arial" w:cs="Arial"/>
                <w:sz w:val="18"/>
                <w:szCs w:val="18"/>
              </w:rPr>
              <w:t>i</w:t>
            </w:r>
            <w:r w:rsidRPr="00002F50">
              <w:rPr>
                <w:rFonts w:ascii="Arial" w:hAnsi="Arial" w:cs="Arial"/>
                <w:sz w:val="18"/>
                <w:szCs w:val="18"/>
              </w:rPr>
              <w:t>nšpekciou Slovenskej republiky najneskôr do tridsiatich (30) dní pred začiatkom plánovanej odstávky kotlov K1 a K2.</w:t>
            </w:r>
          </w:p>
          <w:p w14:paraId="68A7E141" w14:textId="37CE1EDF" w:rsidR="00505473" w:rsidRPr="00002F50" w:rsidRDefault="00505473" w:rsidP="00F07B42">
            <w:pPr>
              <w:pStyle w:val="Bezriadkovania"/>
              <w:spacing w:before="40" w:after="40"/>
              <w:jc w:val="both"/>
              <w:rPr>
                <w:rFonts w:ascii="Arial" w:hAnsi="Arial" w:cs="Arial"/>
                <w:sz w:val="18"/>
                <w:szCs w:val="18"/>
              </w:rPr>
            </w:pPr>
            <w:r w:rsidRPr="00002F50">
              <w:rPr>
                <w:rFonts w:ascii="Arial" w:hAnsi="Arial" w:cs="Arial"/>
                <w:sz w:val="18"/>
                <w:szCs w:val="18"/>
              </w:rPr>
              <w:t>Zhotoviteľ dodá objednávateľovi harmonogram ním vykonaných prác na opravách kotlov K1, K2 najneskôr 40 dní pred plánovanou odstávkou.</w:t>
            </w:r>
          </w:p>
          <w:p w14:paraId="331C2C7F" w14:textId="76872D6C" w:rsidR="00002F50" w:rsidRPr="00002F50" w:rsidRDefault="00002F50" w:rsidP="00002F50">
            <w:pPr>
              <w:pStyle w:val="Bezriadkovania"/>
              <w:spacing w:before="40" w:after="40"/>
              <w:jc w:val="both"/>
              <w:rPr>
                <w:rFonts w:ascii="Arial" w:hAnsi="Arial" w:cs="Arial"/>
                <w:sz w:val="18"/>
                <w:szCs w:val="18"/>
              </w:rPr>
            </w:pPr>
            <w:r w:rsidRPr="00002F50">
              <w:rPr>
                <w:rFonts w:ascii="Arial" w:hAnsi="Arial" w:cs="Arial"/>
                <w:sz w:val="18"/>
                <w:szCs w:val="18"/>
              </w:rPr>
              <w:t>Zhotoviteľ pre zabezpečenie kontajnerov (šatňové, sociálne (umývadlá, sprchy, WC), kancelárske) oznámi objednávateľovi počet svojich pracovníkov, ktorí sa zúčastnia vykonania opráv a to najneskôr štyridsať (40) dní pred plánovanou odstávkou kotlov K1 a K2</w:t>
            </w:r>
          </w:p>
          <w:p w14:paraId="478519E5" w14:textId="6972B211" w:rsidR="00002F50" w:rsidRPr="00002F50" w:rsidRDefault="00002F50" w:rsidP="00002F50">
            <w:pPr>
              <w:pStyle w:val="Bezriadkovania"/>
              <w:spacing w:before="40" w:after="40"/>
              <w:jc w:val="both"/>
              <w:rPr>
                <w:rFonts w:ascii="Arial" w:hAnsi="Arial" w:cs="Arial"/>
                <w:sz w:val="18"/>
                <w:szCs w:val="18"/>
              </w:rPr>
            </w:pPr>
            <w:r w:rsidRPr="00002F50">
              <w:rPr>
                <w:rFonts w:ascii="Arial" w:hAnsi="Arial" w:cs="Arial"/>
                <w:sz w:val="18"/>
                <w:szCs w:val="18"/>
              </w:rPr>
              <w:t>Zhotoviteľ dodá objednávateľovi špecifikáciu (druh, množstvo, kvalita) všetkých odpadov, ktorých vznik predpokladá pri výkone opráv a ktorých likvidáciu predpokladá požadovať od Obstarávateľa ako súčasť protiplnení a to najneskôr tridsať (30) dní pred plánovanou odstávkou kotlov K1 a K2</w:t>
            </w:r>
          </w:p>
          <w:p w14:paraId="69EF94D0" w14:textId="32F122A0" w:rsidR="00F07B42" w:rsidRPr="00002F50" w:rsidRDefault="00F07B42" w:rsidP="00F07B42">
            <w:pPr>
              <w:pStyle w:val="Bezriadkovania"/>
              <w:spacing w:before="40" w:after="40"/>
              <w:jc w:val="both"/>
              <w:rPr>
                <w:rFonts w:ascii="Arial" w:hAnsi="Arial" w:cs="Arial"/>
                <w:sz w:val="18"/>
                <w:szCs w:val="18"/>
              </w:rPr>
            </w:pPr>
            <w:r w:rsidRPr="00002F50">
              <w:rPr>
                <w:rFonts w:ascii="Arial" w:hAnsi="Arial" w:cs="Arial"/>
                <w:sz w:val="18"/>
                <w:szCs w:val="18"/>
              </w:rPr>
              <w:t>Zhotoviteľ dodá objednávateľovi zoznam všetkých zváračov, ktorí budú vykonávať zváračské práce na opravách kotlov, vrátane navárania vrstiev NiCr625, vrátane kópií ich zváračských oprávnení platných pre vykonávanie zváračských prác na území Slovenskej republiky počas celej doby výkonu zváračských prác / opráv kotlov a to najneskôr tridsať (30) dní pred začiatkom plánovanej odstávky kotlov K1 a K2.</w:t>
            </w:r>
          </w:p>
          <w:p w14:paraId="7817A8BF" w14:textId="2547668F" w:rsidR="00F07B42" w:rsidRPr="00002F50" w:rsidRDefault="00F07B42" w:rsidP="00F07B42">
            <w:pPr>
              <w:pStyle w:val="Bezriadkovania"/>
              <w:spacing w:before="40" w:after="40"/>
              <w:jc w:val="both"/>
              <w:rPr>
                <w:rFonts w:ascii="Arial" w:hAnsi="Arial" w:cs="Arial"/>
                <w:sz w:val="18"/>
                <w:szCs w:val="18"/>
              </w:rPr>
            </w:pPr>
            <w:bookmarkStart w:id="2" w:name="_Hlk160446972"/>
            <w:r w:rsidRPr="00002F50">
              <w:rPr>
                <w:rFonts w:ascii="Arial" w:hAnsi="Arial" w:cs="Arial"/>
                <w:sz w:val="18"/>
                <w:szCs w:val="18"/>
              </w:rPr>
              <w:t xml:space="preserve">Zhotoviteľ dodá Obstarávateľovi kompletnú výkresovú dokumentáciu vykonaných opráv vrátane zapracovania skutočného vyhotovenia najneskôr </w:t>
            </w:r>
            <w:r w:rsidR="00002F50" w:rsidRPr="00002F50">
              <w:rPr>
                <w:rFonts w:ascii="Arial" w:hAnsi="Arial" w:cs="Arial"/>
                <w:sz w:val="18"/>
                <w:szCs w:val="18"/>
              </w:rPr>
              <w:t>šesťdesiat (</w:t>
            </w:r>
            <w:r w:rsidRPr="00002F50">
              <w:rPr>
                <w:rFonts w:ascii="Arial" w:hAnsi="Arial" w:cs="Arial"/>
                <w:sz w:val="18"/>
                <w:szCs w:val="18"/>
              </w:rPr>
              <w:t>60</w:t>
            </w:r>
            <w:r w:rsidR="00002F50" w:rsidRPr="00002F50">
              <w:rPr>
                <w:rFonts w:ascii="Arial" w:hAnsi="Arial" w:cs="Arial"/>
                <w:sz w:val="18"/>
                <w:szCs w:val="18"/>
              </w:rPr>
              <w:t>)</w:t>
            </w:r>
            <w:r w:rsidRPr="00002F50">
              <w:rPr>
                <w:rFonts w:ascii="Arial" w:hAnsi="Arial" w:cs="Arial"/>
                <w:sz w:val="18"/>
                <w:szCs w:val="18"/>
              </w:rPr>
              <w:t xml:space="preserve"> dní po skončení odstávky (2 x v papierovej forme, 1 x v digitálnej forme)</w:t>
            </w:r>
            <w:r w:rsidR="00282E9B" w:rsidRPr="00002F50">
              <w:rPr>
                <w:rFonts w:ascii="Arial" w:hAnsi="Arial" w:cs="Arial"/>
                <w:sz w:val="18"/>
                <w:szCs w:val="18"/>
              </w:rPr>
              <w:t>.</w:t>
            </w:r>
          </w:p>
          <w:bookmarkEnd w:id="2"/>
          <w:p w14:paraId="6221C21A" w14:textId="3C5838C9" w:rsidR="00282E9B" w:rsidRPr="00002F50" w:rsidRDefault="0CEB6F7A" w:rsidP="185D0A29">
            <w:pPr>
              <w:pStyle w:val="Bezriadkovania"/>
              <w:spacing w:before="40" w:after="40"/>
              <w:jc w:val="both"/>
              <w:rPr>
                <w:rFonts w:ascii="Arial" w:eastAsia="Arial" w:hAnsi="Arial" w:cs="Arial"/>
                <w:sz w:val="18"/>
                <w:szCs w:val="18"/>
                <w:lang w:eastAsia="ar-SA"/>
              </w:rPr>
            </w:pPr>
            <w:r w:rsidRPr="00002F50">
              <w:rPr>
                <w:rFonts w:ascii="Arial" w:hAnsi="Arial" w:cs="Arial"/>
                <w:sz w:val="18"/>
                <w:szCs w:val="18"/>
              </w:rPr>
              <w:t xml:space="preserve">Zhotoviteľ sa zaväzuje dodať náhradné diely pre čistiace zariadenia ECO kotlov K1 a K2 podľa prílohy č. 1 najneskôr do </w:t>
            </w:r>
            <w:r w:rsidR="4366C40B" w:rsidRPr="00002F50">
              <w:rPr>
                <w:rFonts w:ascii="Arial" w:hAnsi="Arial" w:cs="Arial"/>
                <w:sz w:val="18"/>
                <w:szCs w:val="18"/>
              </w:rPr>
              <w:t xml:space="preserve">dňa </w:t>
            </w:r>
            <w:r w:rsidR="5550453E" w:rsidRPr="00002F50">
              <w:rPr>
                <w:rFonts w:ascii="Arial" w:hAnsi="Arial" w:cs="Arial"/>
                <w:sz w:val="18"/>
                <w:szCs w:val="18"/>
              </w:rPr>
              <w:t>prevzatia staveniska</w:t>
            </w:r>
            <w:r w:rsidR="19EFC140" w:rsidRPr="00002F50">
              <w:rPr>
                <w:rFonts w:ascii="Arial" w:hAnsi="Arial" w:cs="Arial"/>
                <w:sz w:val="18"/>
                <w:szCs w:val="18"/>
              </w:rPr>
              <w:t>, pričom objednávateľ uhradí cenu za riadne dodané náhradné diely podľa faktúry vystavenej zhotoviteľom po riadnom dodaní a prevzatí náhradných dielov objednávateľom.</w:t>
            </w:r>
          </w:p>
          <w:p w14:paraId="1C727DA2" w14:textId="224E2FED" w:rsidR="00E4499F" w:rsidRPr="00002F50" w:rsidRDefault="00E4499F" w:rsidP="004B5F4A">
            <w:pPr>
              <w:pStyle w:val="Bezriadkovania"/>
              <w:spacing w:after="40"/>
              <w:jc w:val="both"/>
              <w:rPr>
                <w:rFonts w:ascii="Arial" w:hAnsi="Arial" w:cs="Arial"/>
                <w:sz w:val="18"/>
                <w:szCs w:val="18"/>
              </w:rPr>
            </w:pPr>
          </w:p>
        </w:tc>
      </w:tr>
      <w:tr w:rsidR="00E4499F" w14:paraId="290BDF31" w14:textId="77777777" w:rsidTr="78B7D867">
        <w:trPr>
          <w:trHeight w:val="10"/>
        </w:trPr>
        <w:tc>
          <w:tcPr>
            <w:tcW w:w="1842" w:type="dxa"/>
            <w:shd w:val="clear" w:color="auto" w:fill="D9D9D9" w:themeFill="background1" w:themeFillShade="D9"/>
          </w:tcPr>
          <w:p w14:paraId="15C2A8D1" w14:textId="77777777" w:rsidR="00E4499F" w:rsidRDefault="00E4499F" w:rsidP="004B5F4A">
            <w:pPr>
              <w:pStyle w:val="Bezriadkovania"/>
              <w:jc w:val="both"/>
              <w:rPr>
                <w:rFonts w:ascii="Arial" w:hAnsi="Arial" w:cs="Arial"/>
                <w:b/>
                <w:bCs/>
                <w:sz w:val="18"/>
                <w:szCs w:val="18"/>
              </w:rPr>
            </w:pPr>
            <w:r>
              <w:rPr>
                <w:rFonts w:ascii="Arial" w:hAnsi="Arial" w:cs="Arial"/>
                <w:b/>
                <w:bCs/>
                <w:sz w:val="18"/>
                <w:szCs w:val="18"/>
              </w:rPr>
              <w:lastRenderedPageBreak/>
              <w:t>miesto plnenia:</w:t>
            </w:r>
          </w:p>
        </w:tc>
        <w:tc>
          <w:tcPr>
            <w:tcW w:w="7716" w:type="dxa"/>
            <w:gridSpan w:val="3"/>
          </w:tcPr>
          <w:p w14:paraId="67D31CFC" w14:textId="77777777" w:rsidR="00E4499F" w:rsidRPr="009F53DA" w:rsidRDefault="00E4499F" w:rsidP="004B5F4A">
            <w:pPr>
              <w:pStyle w:val="Bezriadkovania"/>
              <w:jc w:val="both"/>
              <w:rPr>
                <w:rFonts w:ascii="Arial" w:hAnsi="Arial" w:cs="Arial"/>
                <w:sz w:val="18"/>
                <w:szCs w:val="18"/>
              </w:rPr>
            </w:pPr>
            <w:r w:rsidRPr="00D4417C">
              <w:rPr>
                <w:rFonts w:ascii="Arial" w:hAnsi="Arial" w:cs="Arial"/>
                <w:sz w:val="18"/>
                <w:szCs w:val="18"/>
              </w:rPr>
              <w:t>ZEVO, Vlčie hrdlo 72, 821 07 Bratislava</w:t>
            </w:r>
          </w:p>
        </w:tc>
      </w:tr>
      <w:tr w:rsidR="00E4499F" w14:paraId="55B2276E" w14:textId="77777777" w:rsidTr="78B7D867">
        <w:trPr>
          <w:trHeight w:val="10"/>
        </w:trPr>
        <w:tc>
          <w:tcPr>
            <w:tcW w:w="1842" w:type="dxa"/>
            <w:shd w:val="clear" w:color="auto" w:fill="D9D9D9" w:themeFill="background1" w:themeFillShade="D9"/>
          </w:tcPr>
          <w:p w14:paraId="477E2701" w14:textId="77777777" w:rsidR="00E4499F" w:rsidRDefault="00E4499F" w:rsidP="004B5F4A">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4DAB20C9" w14:textId="77777777" w:rsidR="00E4499F" w:rsidRPr="00B6537D" w:rsidRDefault="00E4499F" w:rsidP="004B5F4A">
            <w:pPr>
              <w:pStyle w:val="Bezriadkovania"/>
              <w:jc w:val="both"/>
              <w:rPr>
                <w:rFonts w:ascii="Arial" w:hAnsi="Arial" w:cs="Arial"/>
                <w:sz w:val="18"/>
                <w:szCs w:val="18"/>
              </w:rPr>
            </w:pPr>
            <w:r>
              <w:rPr>
                <w:rFonts w:ascii="Arial" w:hAnsi="Arial" w:cs="Arial"/>
                <w:sz w:val="18"/>
                <w:szCs w:val="18"/>
              </w:rPr>
              <w:t>Uvedená v prílohe č.2</w:t>
            </w:r>
          </w:p>
        </w:tc>
        <w:tc>
          <w:tcPr>
            <w:tcW w:w="993" w:type="dxa"/>
            <w:shd w:val="clear" w:color="auto" w:fill="D9D9D9" w:themeFill="background1" w:themeFillShade="D9"/>
          </w:tcPr>
          <w:p w14:paraId="3915AD8A" w14:textId="77777777" w:rsidR="00E4499F" w:rsidRPr="00602C58" w:rsidRDefault="00E4499F" w:rsidP="004B5F4A">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0FAF5DE7" w14:textId="77777777" w:rsidR="00E4499F" w:rsidRPr="00602C58" w:rsidRDefault="00E4499F" w:rsidP="004B5F4A">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2E9F8FDD" w14:textId="77777777" w:rsidR="00E4499F" w:rsidRDefault="00E4499F" w:rsidP="00E4499F">
      <w:pPr>
        <w:pStyle w:val="Bezriadkovania"/>
        <w:jc w:val="both"/>
        <w:rPr>
          <w:rFonts w:ascii="Arial" w:hAnsi="Arial" w:cs="Arial"/>
          <w:sz w:val="18"/>
          <w:szCs w:val="18"/>
        </w:rPr>
      </w:pPr>
      <w:bookmarkStart w:id="3" w:name="_Hlk46175063"/>
    </w:p>
    <w:p w14:paraId="3A5ED027" w14:textId="77777777" w:rsidR="00E4499F" w:rsidRPr="009F53DA" w:rsidRDefault="00E4499F" w:rsidP="00E4499F">
      <w:pPr>
        <w:pStyle w:val="Default"/>
        <w:numPr>
          <w:ilvl w:val="1"/>
          <w:numId w:val="2"/>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w:t>
      </w:r>
      <w:r w:rsidRPr="00F23784">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62642ADA" w14:textId="77777777" w:rsidR="00E4499F" w:rsidRPr="005923CD" w:rsidRDefault="00E4499F" w:rsidP="00E4499F">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E4499F" w14:paraId="1A3D46FD" w14:textId="77777777" w:rsidTr="0D3642D8">
        <w:trPr>
          <w:trHeight w:val="47"/>
        </w:trPr>
        <w:tc>
          <w:tcPr>
            <w:tcW w:w="3119" w:type="dxa"/>
            <w:shd w:val="clear" w:color="auto" w:fill="D9D9D9" w:themeFill="background1" w:themeFillShade="D9"/>
          </w:tcPr>
          <w:p w14:paraId="37CCE05C" w14:textId="77777777" w:rsidR="00E4499F" w:rsidRPr="00DF6E34" w:rsidRDefault="00E4499F" w:rsidP="004B5F4A">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9C80A3B" w14:textId="77777777" w:rsidR="00E4499F" w:rsidRPr="00DF6E34" w:rsidRDefault="00E4499F" w:rsidP="004B5F4A">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E4499F" w14:paraId="1093C6C5" w14:textId="77777777" w:rsidTr="0D3642D8">
        <w:trPr>
          <w:trHeight w:val="47"/>
        </w:trPr>
        <w:tc>
          <w:tcPr>
            <w:tcW w:w="9558" w:type="dxa"/>
            <w:gridSpan w:val="2"/>
            <w:shd w:val="clear" w:color="auto" w:fill="D9D9D9" w:themeFill="background1" w:themeFillShade="D9"/>
          </w:tcPr>
          <w:p w14:paraId="3BD90B50" w14:textId="347728E2" w:rsidR="00E4499F" w:rsidRDefault="41647E6B" w:rsidP="004B5F4A">
            <w:pPr>
              <w:pStyle w:val="Bezriadkovania"/>
              <w:jc w:val="both"/>
              <w:rPr>
                <w:rFonts w:ascii="Arial" w:hAnsi="Arial" w:cs="Arial"/>
                <w:b/>
                <w:bCs/>
                <w:sz w:val="18"/>
                <w:szCs w:val="18"/>
              </w:rPr>
            </w:pPr>
            <w:r w:rsidRPr="1539DBD7">
              <w:rPr>
                <w:rFonts w:ascii="Arial" w:hAnsi="Arial" w:cs="Arial"/>
                <w:b/>
                <w:bCs/>
                <w:sz w:val="18"/>
                <w:szCs w:val="18"/>
              </w:rPr>
              <w:t>text osobitných zmluvných podmienok (ak sa uplatňujú):</w:t>
            </w:r>
          </w:p>
        </w:tc>
      </w:tr>
      <w:tr w:rsidR="00E4499F" w14:paraId="6B171839" w14:textId="77777777" w:rsidTr="0D3642D8">
        <w:trPr>
          <w:trHeight w:val="883"/>
        </w:trPr>
        <w:tc>
          <w:tcPr>
            <w:tcW w:w="9558" w:type="dxa"/>
            <w:gridSpan w:val="2"/>
            <w:shd w:val="clear" w:color="auto" w:fill="FFFFFF" w:themeFill="background1"/>
          </w:tcPr>
          <w:p w14:paraId="103D2AB8" w14:textId="77777777" w:rsidR="00E4499F" w:rsidRDefault="00E4499F" w:rsidP="004B5F4A">
            <w:pPr>
              <w:pStyle w:val="Bezriadkovania"/>
              <w:jc w:val="both"/>
              <w:rPr>
                <w:rFonts w:ascii="Arial" w:hAnsi="Arial" w:cs="Arial"/>
                <w:sz w:val="18"/>
                <w:szCs w:val="18"/>
              </w:rPr>
            </w:pPr>
          </w:p>
          <w:p w14:paraId="61D7822B" w14:textId="23A9A130" w:rsidR="00F07B42" w:rsidRPr="00282E9B" w:rsidRDefault="00F07B42" w:rsidP="004B5F4A">
            <w:pPr>
              <w:pStyle w:val="Odsekzoznamu"/>
              <w:numPr>
                <w:ilvl w:val="0"/>
                <w:numId w:val="3"/>
              </w:numPr>
              <w:spacing w:after="120"/>
              <w:ind w:left="597" w:hanging="597"/>
              <w:jc w:val="both"/>
              <w:rPr>
                <w:rFonts w:ascii="Arial" w:eastAsia="Arial" w:hAnsi="Arial" w:cs="Arial"/>
                <w:sz w:val="18"/>
                <w:szCs w:val="18"/>
                <w:lang w:eastAsia="ar-SA"/>
              </w:rPr>
            </w:pPr>
            <w:r>
              <w:rPr>
                <w:rFonts w:ascii="Arial" w:hAnsi="Arial" w:cs="Arial"/>
                <w:sz w:val="18"/>
                <w:szCs w:val="18"/>
              </w:rPr>
              <w:t xml:space="preserve">Zhotoviteľ </w:t>
            </w:r>
            <w:r w:rsidRPr="00282E9B">
              <w:rPr>
                <w:rFonts w:ascii="Arial" w:hAnsi="Arial" w:cs="Arial"/>
                <w:sz w:val="18"/>
                <w:szCs w:val="18"/>
              </w:rPr>
              <w:t xml:space="preserve">sa zaväzuje vykonávať dielo nepretržite, podľa záväzného harmonogramu prác spracovaného objednávateľom a odovzdaného zhotoviteľovi. Zhotoviteľ je povinný akceptovať prípadnú zmenu harmonogramu.  </w:t>
            </w:r>
          </w:p>
          <w:p w14:paraId="03159936" w14:textId="4B528A9C" w:rsidR="00282E9B" w:rsidRPr="00282E9B" w:rsidRDefault="00282E9B" w:rsidP="004B5F4A">
            <w:pPr>
              <w:pStyle w:val="Odsekzoznamu"/>
              <w:numPr>
                <w:ilvl w:val="0"/>
                <w:numId w:val="3"/>
              </w:numPr>
              <w:spacing w:after="120"/>
              <w:ind w:left="597" w:hanging="597"/>
              <w:jc w:val="both"/>
              <w:rPr>
                <w:rFonts w:ascii="Arial" w:eastAsia="Arial" w:hAnsi="Arial" w:cs="Arial"/>
                <w:sz w:val="18"/>
                <w:szCs w:val="18"/>
                <w:lang w:eastAsia="ar-SA"/>
              </w:rPr>
            </w:pPr>
            <w:r w:rsidRPr="00282E9B">
              <w:rPr>
                <w:rFonts w:ascii="Arial" w:eastAsia="Arial" w:hAnsi="Arial" w:cs="Arial"/>
                <w:sz w:val="18"/>
                <w:szCs w:val="18"/>
                <w:lang w:eastAsia="ar-SA"/>
              </w:rPr>
              <w:t xml:space="preserve">Zhotoviteľ </w:t>
            </w:r>
            <w:r>
              <w:rPr>
                <w:rFonts w:ascii="Arial" w:eastAsia="Arial" w:hAnsi="Arial" w:cs="Arial"/>
                <w:sz w:val="18"/>
                <w:szCs w:val="18"/>
                <w:lang w:eastAsia="ar-SA"/>
              </w:rPr>
              <w:t xml:space="preserve">sa zaväzuje </w:t>
            </w:r>
            <w:r w:rsidRPr="00282E9B">
              <w:rPr>
                <w:rFonts w:ascii="Arial" w:eastAsia="Arial" w:hAnsi="Arial" w:cs="Arial"/>
                <w:sz w:val="18"/>
                <w:szCs w:val="18"/>
                <w:lang w:eastAsia="ar-SA"/>
              </w:rPr>
              <w:t xml:space="preserve">počas </w:t>
            </w:r>
            <w:r>
              <w:rPr>
                <w:rFonts w:ascii="Arial" w:eastAsia="Arial" w:hAnsi="Arial" w:cs="Arial"/>
                <w:sz w:val="18"/>
                <w:szCs w:val="18"/>
                <w:lang w:eastAsia="ar-SA"/>
              </w:rPr>
              <w:t>vykonávania diela</w:t>
            </w:r>
            <w:r w:rsidRPr="00282E9B">
              <w:rPr>
                <w:rFonts w:ascii="Arial" w:eastAsia="Arial" w:hAnsi="Arial" w:cs="Arial"/>
                <w:sz w:val="18"/>
                <w:szCs w:val="18"/>
                <w:lang w:eastAsia="ar-SA"/>
              </w:rPr>
              <w:t xml:space="preserve"> zabezpečiť </w:t>
            </w:r>
            <w:r>
              <w:rPr>
                <w:rFonts w:ascii="Arial" w:eastAsia="Arial" w:hAnsi="Arial" w:cs="Arial"/>
                <w:sz w:val="18"/>
                <w:szCs w:val="18"/>
                <w:lang w:eastAsia="ar-SA"/>
              </w:rPr>
              <w:t>dvoj</w:t>
            </w:r>
            <w:r w:rsidRPr="00282E9B">
              <w:rPr>
                <w:rFonts w:ascii="Arial" w:eastAsia="Arial" w:hAnsi="Arial" w:cs="Arial"/>
                <w:sz w:val="18"/>
                <w:szCs w:val="18"/>
                <w:lang w:eastAsia="ar-SA"/>
              </w:rPr>
              <w:t>zmennú prevádzku (1 pracovná zmena = 10 hodín)</w:t>
            </w:r>
            <w:r>
              <w:rPr>
                <w:rFonts w:ascii="Arial" w:eastAsia="Arial" w:hAnsi="Arial" w:cs="Arial"/>
                <w:sz w:val="18"/>
                <w:szCs w:val="18"/>
                <w:lang w:eastAsia="ar-SA"/>
              </w:rPr>
              <w:t>.</w:t>
            </w:r>
          </w:p>
          <w:p w14:paraId="2F5A9828" w14:textId="68C3852D" w:rsidR="00E4499F" w:rsidRPr="004601FC" w:rsidRDefault="00E4499F" w:rsidP="004B5F4A">
            <w:pPr>
              <w:pStyle w:val="Odsekzoznamu"/>
              <w:numPr>
                <w:ilvl w:val="0"/>
                <w:numId w:val="3"/>
              </w:numPr>
              <w:spacing w:after="120"/>
              <w:ind w:left="597" w:hanging="597"/>
              <w:jc w:val="both"/>
              <w:rPr>
                <w:rFonts w:ascii="Arial" w:eastAsia="Arial" w:hAnsi="Arial" w:cs="Arial"/>
                <w:lang w:eastAsia="ar-SA"/>
              </w:rPr>
            </w:pPr>
            <w:r w:rsidRPr="00282E9B">
              <w:rPr>
                <w:rFonts w:ascii="Arial" w:eastAsia="Arial" w:hAnsi="Arial" w:cs="Arial"/>
                <w:sz w:val="18"/>
                <w:szCs w:val="18"/>
                <w:lang w:eastAsia="ar-SA"/>
              </w:rPr>
              <w:t xml:space="preserve">Zhotoviteľ je povinný vykonávať dielo dvadsaťštyri (24) hodín denne a sedem (7) dní v týždni, </w:t>
            </w:r>
            <w:proofErr w:type="spellStart"/>
            <w:r w:rsidRPr="00282E9B">
              <w:rPr>
                <w:rFonts w:ascii="Arial" w:eastAsia="Arial" w:hAnsi="Arial" w:cs="Arial"/>
                <w:sz w:val="18"/>
                <w:szCs w:val="18"/>
                <w:lang w:eastAsia="ar-SA"/>
              </w:rPr>
              <w:t>t.j</w:t>
            </w:r>
            <w:proofErr w:type="spellEnd"/>
            <w:r w:rsidRPr="00282E9B">
              <w:rPr>
                <w:rFonts w:ascii="Arial" w:eastAsia="Arial" w:hAnsi="Arial" w:cs="Arial"/>
                <w:sz w:val="18"/>
                <w:szCs w:val="18"/>
                <w:lang w:eastAsia="ar-SA"/>
              </w:rPr>
              <w:t>. počas pracovných dní, soboty, nedele</w:t>
            </w:r>
            <w:r w:rsidRPr="00127A87">
              <w:rPr>
                <w:rFonts w:ascii="Arial" w:eastAsia="Arial" w:hAnsi="Arial" w:cs="Arial"/>
                <w:sz w:val="18"/>
                <w:szCs w:val="18"/>
                <w:lang w:eastAsia="ar-SA"/>
              </w:rPr>
              <w:t xml:space="preserve"> a v dňoch pracovného pokoja.</w:t>
            </w:r>
            <w:r w:rsidR="00075604" w:rsidRPr="003A7FE3">
              <w:rPr>
                <w:rFonts w:ascii="Arial" w:hAnsi="Arial" w:cs="Arial"/>
                <w:sz w:val="18"/>
                <w:szCs w:val="18"/>
              </w:rPr>
              <w:t xml:space="preserve"> V prípade, ak počas plnenia tejto zmluvy je potrebné vykonať práce a/alebo dodať náhradný diel, na ktoré sa nevzťahuje záruka budú takéto práce a/alebo náhradný diel použité iba po predchádzajúcom súhlase objednávateľa. Objednávateľ sa k týmto prácam a/alebo náhradným dielom vyjadrí na základe predchádzajúcej cenovej ponuky zhotoviteľa</w:t>
            </w:r>
            <w:r w:rsidR="00075604">
              <w:rPr>
                <w:rFonts w:ascii="Arial" w:hAnsi="Arial" w:cs="Arial"/>
                <w:sz w:val="18"/>
                <w:szCs w:val="18"/>
              </w:rPr>
              <w:t>.</w:t>
            </w:r>
          </w:p>
          <w:p w14:paraId="418BF0C0" w14:textId="72E1D66F" w:rsidR="00E4499F" w:rsidRPr="004601FC" w:rsidRDefault="00E4499F" w:rsidP="004B5F4A">
            <w:pPr>
              <w:pStyle w:val="Odsekzoznamu"/>
              <w:numPr>
                <w:ilvl w:val="0"/>
                <w:numId w:val="3"/>
              </w:numPr>
              <w:spacing w:after="120"/>
              <w:ind w:left="597" w:hanging="597"/>
              <w:jc w:val="both"/>
              <w:rPr>
                <w:rFonts w:ascii="Arial" w:eastAsia="Arial" w:hAnsi="Arial" w:cs="Arial"/>
                <w:lang w:eastAsia="ar-SA"/>
              </w:rPr>
            </w:pPr>
            <w:r w:rsidRPr="00F62D0C">
              <w:rPr>
                <w:rFonts w:ascii="Arial" w:eastAsia="Arial" w:hAnsi="Arial" w:cs="Arial"/>
                <w:sz w:val="18"/>
                <w:szCs w:val="18"/>
                <w:lang w:eastAsia="ar-SA"/>
              </w:rPr>
              <w:t xml:space="preserve">Zhotoviteľ sa zaväzuje, že </w:t>
            </w:r>
            <w:r>
              <w:rPr>
                <w:rFonts w:ascii="Arial" w:eastAsia="Arial" w:hAnsi="Arial" w:cs="Arial"/>
                <w:sz w:val="18"/>
                <w:szCs w:val="18"/>
                <w:lang w:eastAsia="ar-SA"/>
              </w:rPr>
              <w:t>dielo podľa</w:t>
            </w:r>
            <w:r w:rsidRPr="00F62D0C">
              <w:rPr>
                <w:rFonts w:ascii="Arial" w:eastAsia="Arial" w:hAnsi="Arial" w:cs="Arial"/>
                <w:sz w:val="18"/>
                <w:szCs w:val="18"/>
                <w:lang w:eastAsia="ar-SA"/>
              </w:rPr>
              <w:t xml:space="preserve"> tejto </w:t>
            </w:r>
            <w:r>
              <w:rPr>
                <w:rFonts w:ascii="Arial" w:eastAsia="Arial" w:hAnsi="Arial" w:cs="Arial"/>
                <w:sz w:val="18"/>
                <w:szCs w:val="18"/>
                <w:lang w:eastAsia="ar-SA"/>
              </w:rPr>
              <w:t>z</w:t>
            </w:r>
            <w:r w:rsidRPr="00F62D0C">
              <w:rPr>
                <w:rFonts w:ascii="Arial" w:eastAsia="Arial" w:hAnsi="Arial" w:cs="Arial"/>
                <w:sz w:val="18"/>
                <w:szCs w:val="18"/>
                <w:lang w:eastAsia="ar-SA"/>
              </w:rPr>
              <w:t xml:space="preserve">mluvy bude vykonávať vždy prostredníctvom </w:t>
            </w:r>
            <w:r>
              <w:rPr>
                <w:rFonts w:ascii="Arial" w:eastAsia="Arial" w:hAnsi="Arial" w:cs="Arial"/>
                <w:sz w:val="18"/>
                <w:szCs w:val="18"/>
                <w:lang w:eastAsia="ar-SA"/>
              </w:rPr>
              <w:t>k</w:t>
            </w:r>
            <w:r w:rsidRPr="00F62D0C">
              <w:rPr>
                <w:rFonts w:ascii="Arial" w:eastAsia="Arial" w:hAnsi="Arial" w:cs="Arial"/>
                <w:sz w:val="18"/>
                <w:szCs w:val="18"/>
                <w:lang w:eastAsia="ar-SA"/>
              </w:rPr>
              <w:t xml:space="preserve">ľúčových osôb </w:t>
            </w:r>
            <w:r>
              <w:rPr>
                <w:rFonts w:ascii="Arial" w:eastAsia="Arial" w:hAnsi="Arial" w:cs="Arial"/>
                <w:sz w:val="18"/>
                <w:szCs w:val="18"/>
                <w:lang w:eastAsia="ar-SA"/>
              </w:rPr>
              <w:t>z</w:t>
            </w:r>
            <w:r w:rsidRPr="00F62D0C">
              <w:rPr>
                <w:rFonts w:ascii="Arial" w:eastAsia="Arial" w:hAnsi="Arial" w:cs="Arial"/>
                <w:sz w:val="18"/>
                <w:szCs w:val="18"/>
                <w:lang w:eastAsia="ar-SA"/>
              </w:rPr>
              <w:t xml:space="preserve">hotoviteľa, ktoré na tento účel identifikoval vo svojej </w:t>
            </w:r>
            <w:r>
              <w:rPr>
                <w:rFonts w:ascii="Arial" w:eastAsia="Arial" w:hAnsi="Arial" w:cs="Arial"/>
                <w:sz w:val="18"/>
                <w:szCs w:val="18"/>
                <w:lang w:eastAsia="ar-SA"/>
              </w:rPr>
              <w:t>p</w:t>
            </w:r>
            <w:r w:rsidRPr="00F62D0C">
              <w:rPr>
                <w:rFonts w:ascii="Arial" w:eastAsia="Arial" w:hAnsi="Arial" w:cs="Arial"/>
                <w:sz w:val="18"/>
                <w:szCs w:val="18"/>
                <w:lang w:eastAsia="ar-SA"/>
              </w:rPr>
              <w:t>onuke a prostredníc</w:t>
            </w:r>
            <w:r>
              <w:rPr>
                <w:rFonts w:ascii="Arial" w:eastAsia="Arial" w:hAnsi="Arial" w:cs="Arial"/>
                <w:sz w:val="18"/>
                <w:szCs w:val="18"/>
                <w:lang w:eastAsia="ar-SA"/>
              </w:rPr>
              <w:t>t</w:t>
            </w:r>
            <w:r w:rsidRPr="00F62D0C">
              <w:rPr>
                <w:rFonts w:ascii="Arial" w:eastAsia="Arial" w:hAnsi="Arial" w:cs="Arial"/>
                <w:sz w:val="18"/>
                <w:szCs w:val="18"/>
                <w:lang w:eastAsia="ar-SA"/>
              </w:rPr>
              <w:t xml:space="preserve">vom ktorých preukázal podmienky účasti. </w:t>
            </w:r>
            <w:r w:rsidRPr="00210A50">
              <w:rPr>
                <w:rFonts w:ascii="Arial" w:eastAsia="Arial" w:hAnsi="Arial" w:cs="Arial"/>
                <w:sz w:val="18"/>
                <w:szCs w:val="18"/>
                <w:lang w:eastAsia="ar-SA"/>
              </w:rPr>
              <w:t>Nahradenie niektorej z </w:t>
            </w:r>
            <w:r>
              <w:rPr>
                <w:rFonts w:ascii="Arial" w:eastAsia="Arial" w:hAnsi="Arial" w:cs="Arial"/>
                <w:sz w:val="18"/>
                <w:szCs w:val="18"/>
                <w:lang w:eastAsia="ar-SA"/>
              </w:rPr>
              <w:t>k</w:t>
            </w:r>
            <w:r w:rsidRPr="00210A50">
              <w:rPr>
                <w:rFonts w:ascii="Arial" w:eastAsia="Arial" w:hAnsi="Arial" w:cs="Arial"/>
                <w:sz w:val="18"/>
                <w:szCs w:val="18"/>
                <w:lang w:eastAsia="ar-SA"/>
              </w:rPr>
              <w:t xml:space="preserve">ľúčových osôb </w:t>
            </w:r>
            <w:r>
              <w:rPr>
                <w:rFonts w:ascii="Arial" w:eastAsia="Arial" w:hAnsi="Arial" w:cs="Arial"/>
                <w:sz w:val="18"/>
                <w:szCs w:val="18"/>
                <w:lang w:eastAsia="ar-SA"/>
              </w:rPr>
              <w:t>z</w:t>
            </w:r>
            <w:r w:rsidRPr="00210A50">
              <w:rPr>
                <w:rFonts w:ascii="Arial" w:eastAsia="Arial" w:hAnsi="Arial" w:cs="Arial"/>
                <w:sz w:val="18"/>
                <w:szCs w:val="18"/>
                <w:lang w:eastAsia="ar-SA"/>
              </w:rPr>
              <w:t xml:space="preserve">hotoviteľa je možné výlučne </w:t>
            </w:r>
            <w:r>
              <w:rPr>
                <w:rFonts w:ascii="Arial" w:eastAsia="Arial" w:hAnsi="Arial" w:cs="Arial"/>
                <w:sz w:val="18"/>
                <w:szCs w:val="18"/>
                <w:lang w:eastAsia="ar-SA"/>
              </w:rPr>
              <w:t xml:space="preserve">len </w:t>
            </w:r>
            <w:r w:rsidRPr="00210A50">
              <w:rPr>
                <w:rFonts w:ascii="Arial" w:eastAsia="Arial" w:hAnsi="Arial" w:cs="Arial"/>
                <w:sz w:val="18"/>
                <w:szCs w:val="18"/>
                <w:lang w:eastAsia="ar-SA"/>
              </w:rPr>
              <w:t xml:space="preserve">so súhlasom </w:t>
            </w:r>
            <w:r>
              <w:rPr>
                <w:rFonts w:ascii="Arial" w:eastAsia="Arial" w:hAnsi="Arial" w:cs="Arial"/>
                <w:sz w:val="18"/>
                <w:szCs w:val="18"/>
                <w:lang w:eastAsia="ar-SA"/>
              </w:rPr>
              <w:t>o</w:t>
            </w:r>
            <w:r w:rsidRPr="00210A50">
              <w:rPr>
                <w:rFonts w:ascii="Arial" w:eastAsia="Arial" w:hAnsi="Arial" w:cs="Arial"/>
                <w:sz w:val="18"/>
                <w:szCs w:val="18"/>
                <w:lang w:eastAsia="ar-SA"/>
              </w:rPr>
              <w:t xml:space="preserve">bjednávateľa. </w:t>
            </w:r>
            <w:r>
              <w:rPr>
                <w:rFonts w:ascii="Arial" w:eastAsia="Arial" w:hAnsi="Arial" w:cs="Arial"/>
                <w:sz w:val="18"/>
                <w:szCs w:val="18"/>
                <w:lang w:eastAsia="ar-SA"/>
              </w:rPr>
              <w:t>Navrhovaná osoba, ktorá má nahradiť</w:t>
            </w:r>
            <w:r w:rsidRPr="00210A50">
              <w:rPr>
                <w:rFonts w:ascii="Arial" w:eastAsia="Arial" w:hAnsi="Arial" w:cs="Arial"/>
                <w:sz w:val="18"/>
                <w:szCs w:val="18"/>
                <w:lang w:eastAsia="ar-SA"/>
              </w:rPr>
              <w:t xml:space="preserve"> </w:t>
            </w:r>
            <w:r>
              <w:rPr>
                <w:rFonts w:ascii="Arial" w:eastAsia="Arial" w:hAnsi="Arial" w:cs="Arial"/>
                <w:sz w:val="18"/>
                <w:szCs w:val="18"/>
                <w:lang w:eastAsia="ar-SA"/>
              </w:rPr>
              <w:t>pôvodnú k</w:t>
            </w:r>
            <w:r w:rsidRPr="00210A50">
              <w:rPr>
                <w:rFonts w:ascii="Arial" w:eastAsia="Arial" w:hAnsi="Arial" w:cs="Arial"/>
                <w:sz w:val="18"/>
                <w:szCs w:val="18"/>
                <w:lang w:eastAsia="ar-SA"/>
              </w:rPr>
              <w:t>ľúčov</w:t>
            </w:r>
            <w:r>
              <w:rPr>
                <w:rFonts w:ascii="Arial" w:eastAsia="Arial" w:hAnsi="Arial" w:cs="Arial"/>
                <w:sz w:val="18"/>
                <w:szCs w:val="18"/>
                <w:lang w:eastAsia="ar-SA"/>
              </w:rPr>
              <w:t>ú</w:t>
            </w:r>
            <w:r w:rsidRPr="00210A50">
              <w:rPr>
                <w:rFonts w:ascii="Arial" w:eastAsia="Arial" w:hAnsi="Arial" w:cs="Arial"/>
                <w:sz w:val="18"/>
                <w:szCs w:val="18"/>
                <w:lang w:eastAsia="ar-SA"/>
              </w:rPr>
              <w:t xml:space="preserve"> osob</w:t>
            </w:r>
            <w:r>
              <w:rPr>
                <w:rFonts w:ascii="Arial" w:eastAsia="Arial" w:hAnsi="Arial" w:cs="Arial"/>
                <w:sz w:val="18"/>
                <w:szCs w:val="18"/>
                <w:lang w:eastAsia="ar-SA"/>
              </w:rPr>
              <w:t>u podľa ponuky</w:t>
            </w:r>
            <w:r w:rsidRPr="00210A50">
              <w:rPr>
                <w:rFonts w:ascii="Arial" w:eastAsia="Arial" w:hAnsi="Arial" w:cs="Arial"/>
                <w:sz w:val="18"/>
                <w:szCs w:val="18"/>
                <w:lang w:eastAsia="ar-SA"/>
              </w:rPr>
              <w:t xml:space="preserve"> </w:t>
            </w:r>
            <w:r>
              <w:rPr>
                <w:rFonts w:ascii="Arial" w:eastAsia="Arial" w:hAnsi="Arial" w:cs="Arial"/>
                <w:sz w:val="18"/>
                <w:szCs w:val="18"/>
                <w:lang w:eastAsia="ar-SA"/>
              </w:rPr>
              <w:t>z</w:t>
            </w:r>
            <w:r w:rsidRPr="00210A50">
              <w:rPr>
                <w:rFonts w:ascii="Arial" w:eastAsia="Arial" w:hAnsi="Arial" w:cs="Arial"/>
                <w:sz w:val="18"/>
                <w:szCs w:val="18"/>
                <w:lang w:eastAsia="ar-SA"/>
              </w:rPr>
              <w:t xml:space="preserve">hotoviteľa musí spĺňať rovnakú </w:t>
            </w:r>
            <w:r>
              <w:rPr>
                <w:rFonts w:ascii="Arial" w:eastAsia="Arial" w:hAnsi="Arial" w:cs="Arial"/>
                <w:sz w:val="18"/>
                <w:szCs w:val="18"/>
                <w:lang w:eastAsia="ar-SA"/>
              </w:rPr>
              <w:t xml:space="preserve">minimálnu </w:t>
            </w:r>
            <w:r w:rsidRPr="00210A50">
              <w:rPr>
                <w:rFonts w:ascii="Arial" w:eastAsia="Arial" w:hAnsi="Arial" w:cs="Arial"/>
                <w:sz w:val="18"/>
                <w:szCs w:val="18"/>
                <w:lang w:eastAsia="ar-SA"/>
              </w:rPr>
              <w:t>odbornú spôsobilosť</w:t>
            </w:r>
            <w:r>
              <w:rPr>
                <w:rFonts w:ascii="Arial" w:eastAsia="Arial" w:hAnsi="Arial" w:cs="Arial"/>
                <w:sz w:val="18"/>
                <w:szCs w:val="18"/>
                <w:lang w:eastAsia="ar-SA"/>
              </w:rPr>
              <w:t xml:space="preserve"> podľa súťažných podkladov v</w:t>
            </w:r>
            <w:r w:rsidR="00930942">
              <w:rPr>
                <w:rFonts w:ascii="Arial" w:eastAsia="Arial" w:hAnsi="Arial" w:cs="Arial"/>
                <w:sz w:val="18"/>
                <w:szCs w:val="18"/>
                <w:lang w:eastAsia="ar-SA"/>
              </w:rPr>
              <w:t xml:space="preserve"> O</w:t>
            </w:r>
            <w:r>
              <w:rPr>
                <w:rFonts w:ascii="Arial" w:eastAsia="Arial" w:hAnsi="Arial" w:cs="Arial"/>
                <w:sz w:val="18"/>
                <w:szCs w:val="18"/>
                <w:lang w:eastAsia="ar-SA"/>
              </w:rPr>
              <w:t xml:space="preserve">bstarávaní, požadovanú pre </w:t>
            </w:r>
            <w:r w:rsidRPr="00210A50">
              <w:rPr>
                <w:rFonts w:ascii="Arial" w:eastAsia="Arial" w:hAnsi="Arial" w:cs="Arial"/>
                <w:sz w:val="18"/>
                <w:szCs w:val="18"/>
                <w:lang w:eastAsia="ar-SA"/>
              </w:rPr>
              <w:t xml:space="preserve"> </w:t>
            </w:r>
            <w:r>
              <w:rPr>
                <w:rFonts w:ascii="Arial" w:eastAsia="Arial" w:hAnsi="Arial" w:cs="Arial"/>
                <w:sz w:val="18"/>
                <w:szCs w:val="18"/>
                <w:lang w:eastAsia="ar-SA"/>
              </w:rPr>
              <w:t>k</w:t>
            </w:r>
            <w:r w:rsidRPr="00210A50">
              <w:rPr>
                <w:rFonts w:ascii="Arial" w:eastAsia="Arial" w:hAnsi="Arial" w:cs="Arial"/>
                <w:sz w:val="18"/>
                <w:szCs w:val="18"/>
                <w:lang w:eastAsia="ar-SA"/>
              </w:rPr>
              <w:t>ľúčov</w:t>
            </w:r>
            <w:r>
              <w:rPr>
                <w:rFonts w:ascii="Arial" w:eastAsia="Arial" w:hAnsi="Arial" w:cs="Arial"/>
                <w:sz w:val="18"/>
                <w:szCs w:val="18"/>
                <w:lang w:eastAsia="ar-SA"/>
              </w:rPr>
              <w:t>ú</w:t>
            </w:r>
            <w:r w:rsidRPr="00210A50">
              <w:rPr>
                <w:rFonts w:ascii="Arial" w:eastAsia="Arial" w:hAnsi="Arial" w:cs="Arial"/>
                <w:sz w:val="18"/>
                <w:szCs w:val="18"/>
                <w:lang w:eastAsia="ar-SA"/>
              </w:rPr>
              <w:t xml:space="preserve"> osob</w:t>
            </w:r>
            <w:r>
              <w:rPr>
                <w:rFonts w:ascii="Arial" w:eastAsia="Arial" w:hAnsi="Arial" w:cs="Arial"/>
                <w:sz w:val="18"/>
                <w:szCs w:val="18"/>
                <w:lang w:eastAsia="ar-SA"/>
              </w:rPr>
              <w:t>u</w:t>
            </w:r>
            <w:r w:rsidRPr="00210A50">
              <w:rPr>
                <w:rFonts w:ascii="Arial" w:eastAsia="Arial" w:hAnsi="Arial" w:cs="Arial"/>
                <w:sz w:val="18"/>
                <w:szCs w:val="18"/>
                <w:lang w:eastAsia="ar-SA"/>
              </w:rPr>
              <w:t xml:space="preserve"> </w:t>
            </w:r>
            <w:r>
              <w:rPr>
                <w:rFonts w:ascii="Arial" w:eastAsia="Arial" w:hAnsi="Arial" w:cs="Arial"/>
                <w:sz w:val="18"/>
                <w:szCs w:val="18"/>
                <w:lang w:eastAsia="ar-SA"/>
              </w:rPr>
              <w:t>z</w:t>
            </w:r>
            <w:r w:rsidRPr="00210A50">
              <w:rPr>
                <w:rFonts w:ascii="Arial" w:eastAsia="Arial" w:hAnsi="Arial" w:cs="Arial"/>
                <w:sz w:val="18"/>
                <w:szCs w:val="18"/>
                <w:lang w:eastAsia="ar-SA"/>
              </w:rPr>
              <w:t xml:space="preserve">hotoviteľa, ktorá sa nahrádza. Spôsobilosť novej </w:t>
            </w:r>
            <w:r>
              <w:rPr>
                <w:rFonts w:ascii="Arial" w:eastAsia="Arial" w:hAnsi="Arial" w:cs="Arial"/>
                <w:sz w:val="18"/>
                <w:szCs w:val="18"/>
                <w:lang w:eastAsia="ar-SA"/>
              </w:rPr>
              <w:t>k</w:t>
            </w:r>
            <w:r w:rsidRPr="00210A50">
              <w:rPr>
                <w:rFonts w:ascii="Arial" w:eastAsia="Arial" w:hAnsi="Arial" w:cs="Arial"/>
                <w:sz w:val="18"/>
                <w:szCs w:val="18"/>
                <w:lang w:eastAsia="ar-SA"/>
              </w:rPr>
              <w:t xml:space="preserve">ľúčovej osoby </w:t>
            </w:r>
            <w:r>
              <w:rPr>
                <w:rFonts w:ascii="Arial" w:eastAsia="Arial" w:hAnsi="Arial" w:cs="Arial"/>
                <w:sz w:val="18"/>
                <w:szCs w:val="18"/>
                <w:lang w:eastAsia="ar-SA"/>
              </w:rPr>
              <w:t>z</w:t>
            </w:r>
            <w:r w:rsidRPr="00210A50">
              <w:rPr>
                <w:rFonts w:ascii="Arial" w:eastAsia="Arial" w:hAnsi="Arial" w:cs="Arial"/>
                <w:sz w:val="18"/>
                <w:szCs w:val="18"/>
                <w:lang w:eastAsia="ar-SA"/>
              </w:rPr>
              <w:t xml:space="preserve">hotoviteľa preukazuje </w:t>
            </w:r>
            <w:r>
              <w:rPr>
                <w:rFonts w:ascii="Arial" w:eastAsia="Arial" w:hAnsi="Arial" w:cs="Arial"/>
                <w:sz w:val="18"/>
                <w:szCs w:val="18"/>
                <w:lang w:eastAsia="ar-SA"/>
              </w:rPr>
              <w:t>z</w:t>
            </w:r>
            <w:r w:rsidRPr="00210A50">
              <w:rPr>
                <w:rFonts w:ascii="Arial" w:eastAsia="Arial" w:hAnsi="Arial" w:cs="Arial"/>
                <w:sz w:val="18"/>
                <w:szCs w:val="18"/>
                <w:lang w:eastAsia="ar-SA"/>
              </w:rPr>
              <w:t xml:space="preserve">hotoviteľ rovnakými dokladmi, aké boli požadované </w:t>
            </w:r>
            <w:r>
              <w:rPr>
                <w:rFonts w:ascii="Arial" w:eastAsia="Arial" w:hAnsi="Arial" w:cs="Arial"/>
                <w:sz w:val="18"/>
                <w:szCs w:val="18"/>
                <w:lang w:eastAsia="ar-SA"/>
              </w:rPr>
              <w:t>v súťažných podkladoch v</w:t>
            </w:r>
            <w:r w:rsidR="00930942">
              <w:rPr>
                <w:rFonts w:ascii="Arial" w:eastAsia="Arial" w:hAnsi="Arial" w:cs="Arial"/>
                <w:sz w:val="18"/>
                <w:szCs w:val="18"/>
                <w:lang w:eastAsia="ar-SA"/>
              </w:rPr>
              <w:t xml:space="preserve"> O</w:t>
            </w:r>
            <w:r>
              <w:rPr>
                <w:rFonts w:ascii="Arial" w:eastAsia="Arial" w:hAnsi="Arial" w:cs="Arial"/>
                <w:sz w:val="18"/>
                <w:szCs w:val="18"/>
                <w:lang w:eastAsia="ar-SA"/>
              </w:rPr>
              <w:t>bstarávaní</w:t>
            </w:r>
            <w:r w:rsidRPr="00210A50">
              <w:rPr>
                <w:rFonts w:ascii="Arial" w:eastAsia="Arial" w:hAnsi="Arial" w:cs="Arial"/>
                <w:sz w:val="18"/>
                <w:szCs w:val="18"/>
                <w:lang w:eastAsia="ar-SA"/>
              </w:rPr>
              <w:t>.</w:t>
            </w:r>
            <w:r>
              <w:rPr>
                <w:rFonts w:ascii="Arial" w:eastAsia="Arial" w:hAnsi="Arial" w:cs="Arial"/>
                <w:sz w:val="18"/>
                <w:szCs w:val="18"/>
                <w:lang w:eastAsia="ar-SA"/>
              </w:rPr>
              <w:t xml:space="preserve"> Zhotoviteľ požiada o schválenie novej kľúčovej osoby vopred a objednávateľ sa k navrhovanej osobe vyjadrí do desiatich (10) pracovných dní od doručenia kompletných dokladov preukazujúcich odbornú spôsobilosť kľúčovej osoby (podmienky účasti v</w:t>
            </w:r>
            <w:r w:rsidR="00930942">
              <w:rPr>
                <w:rFonts w:ascii="Arial" w:eastAsia="Arial" w:hAnsi="Arial" w:cs="Arial"/>
                <w:sz w:val="18"/>
                <w:szCs w:val="18"/>
                <w:lang w:eastAsia="ar-SA"/>
              </w:rPr>
              <w:t xml:space="preserve"> O</w:t>
            </w:r>
            <w:r>
              <w:rPr>
                <w:rFonts w:ascii="Arial" w:eastAsia="Arial" w:hAnsi="Arial" w:cs="Arial"/>
                <w:sz w:val="18"/>
                <w:szCs w:val="18"/>
                <w:lang w:eastAsia="ar-SA"/>
              </w:rPr>
              <w:t xml:space="preserve">bstarávaní). </w:t>
            </w:r>
          </w:p>
          <w:p w14:paraId="0D348FE4" w14:textId="39EBB817" w:rsidR="00E4499F" w:rsidRPr="00D77529" w:rsidRDefault="00E4499F" w:rsidP="004B5F4A">
            <w:pPr>
              <w:pStyle w:val="Odsekzoznamu"/>
              <w:numPr>
                <w:ilvl w:val="0"/>
                <w:numId w:val="3"/>
              </w:numPr>
              <w:spacing w:after="120"/>
              <w:ind w:left="597" w:hanging="597"/>
              <w:jc w:val="both"/>
              <w:rPr>
                <w:rFonts w:ascii="Arial" w:eastAsia="Arial" w:hAnsi="Arial" w:cs="Arial"/>
                <w:sz w:val="18"/>
                <w:szCs w:val="18"/>
                <w:lang w:eastAsia="ar-SA"/>
              </w:rPr>
            </w:pPr>
            <w:r w:rsidRPr="185D0A29">
              <w:rPr>
                <w:rFonts w:ascii="Arial" w:eastAsia="Arial" w:hAnsi="Arial" w:cs="Arial"/>
                <w:sz w:val="18"/>
                <w:szCs w:val="18"/>
                <w:lang w:eastAsia="ar-SA"/>
              </w:rPr>
              <w:t xml:space="preserve">Zhotoviteľ je povinný </w:t>
            </w:r>
            <w:r w:rsidR="22632CDD" w:rsidRPr="185D0A29">
              <w:rPr>
                <w:rFonts w:ascii="Arial" w:eastAsia="Arial" w:hAnsi="Arial" w:cs="Arial"/>
                <w:sz w:val="18"/>
                <w:szCs w:val="18"/>
                <w:lang w:eastAsia="ar-SA"/>
              </w:rPr>
              <w:t xml:space="preserve">v čase podpisu a počas trvania tejto zmluvy </w:t>
            </w:r>
            <w:r w:rsidRPr="185D0A29">
              <w:rPr>
                <w:rFonts w:ascii="Arial" w:eastAsia="Arial" w:hAnsi="Arial" w:cs="Arial"/>
                <w:sz w:val="18"/>
                <w:szCs w:val="18"/>
                <w:lang w:eastAsia="ar-SA"/>
              </w:rPr>
              <w:t xml:space="preserve">mať platne uzatvorenú poistnú zmluvu, a to podľa bodu 6.4 VOP. Zhotoviteľ vyhlasuje, že má ku dňu podpisu tejto zmluvy uzatvorené poistenie zodpovednosti za škodu s poisťovňou </w:t>
            </w:r>
            <w:r w:rsidRPr="185D0A29">
              <w:rPr>
                <w:rFonts w:ascii="Arial" w:eastAsia="Arial" w:hAnsi="Arial" w:cs="Arial"/>
                <w:sz w:val="18"/>
                <w:szCs w:val="18"/>
                <w:highlight w:val="yellow"/>
                <w:lang w:eastAsia="ar-SA"/>
              </w:rPr>
              <w:t>[●]</w:t>
            </w:r>
            <w:r w:rsidRPr="185D0A29">
              <w:rPr>
                <w:rFonts w:ascii="Arial" w:eastAsia="Arial" w:hAnsi="Arial" w:cs="Arial"/>
                <w:sz w:val="18"/>
                <w:szCs w:val="18"/>
                <w:lang w:eastAsia="ar-SA"/>
              </w:rPr>
              <w:t xml:space="preserve"> na poistnú sumu minimálne vo výške </w:t>
            </w:r>
            <w:r w:rsidR="6C582DFF" w:rsidRPr="185D0A29">
              <w:rPr>
                <w:rFonts w:ascii="Arial" w:eastAsia="Arial" w:hAnsi="Arial" w:cs="Arial"/>
                <w:sz w:val="18"/>
                <w:szCs w:val="18"/>
                <w:lang w:eastAsia="ar-SA"/>
              </w:rPr>
              <w:t>15 0</w:t>
            </w:r>
            <w:r w:rsidR="113441F0" w:rsidRPr="185D0A29">
              <w:rPr>
                <w:rFonts w:ascii="Arial" w:eastAsia="Arial" w:hAnsi="Arial" w:cs="Arial"/>
                <w:sz w:val="18"/>
                <w:szCs w:val="18"/>
                <w:lang w:eastAsia="ar-SA"/>
              </w:rPr>
              <w:t>00 000</w:t>
            </w:r>
            <w:r w:rsidRPr="185D0A29">
              <w:rPr>
                <w:rFonts w:ascii="Arial" w:eastAsia="Arial" w:hAnsi="Arial" w:cs="Arial"/>
                <w:sz w:val="18"/>
                <w:szCs w:val="18"/>
                <w:lang w:eastAsia="ar-SA"/>
              </w:rPr>
              <w:t xml:space="preserve">  EUR</w:t>
            </w:r>
            <w:r w:rsidRPr="185D0A29">
              <w:rPr>
                <w:rFonts w:ascii="Arial" w:eastAsia="Arial" w:hAnsi="Arial" w:cs="Arial"/>
                <w:i/>
                <w:iCs/>
                <w:sz w:val="18"/>
                <w:szCs w:val="18"/>
                <w:lang w:eastAsia="ar-SA"/>
              </w:rPr>
              <w:t xml:space="preserve"> (slovom</w:t>
            </w:r>
            <w:r w:rsidR="113441F0" w:rsidRPr="185D0A29">
              <w:rPr>
                <w:rFonts w:ascii="Arial" w:eastAsia="Arial" w:hAnsi="Arial" w:cs="Arial"/>
                <w:i/>
                <w:iCs/>
                <w:sz w:val="18"/>
                <w:szCs w:val="18"/>
                <w:lang w:eastAsia="ar-SA"/>
              </w:rPr>
              <w:t xml:space="preserve">: </w:t>
            </w:r>
            <w:proofErr w:type="spellStart"/>
            <w:r w:rsidR="37D47235" w:rsidRPr="185D0A29">
              <w:rPr>
                <w:rFonts w:ascii="Arial" w:eastAsia="Arial" w:hAnsi="Arial" w:cs="Arial"/>
                <w:i/>
                <w:iCs/>
                <w:sz w:val="18"/>
                <w:szCs w:val="18"/>
                <w:lang w:eastAsia="ar-SA"/>
              </w:rPr>
              <w:t>pätnásťmilión</w:t>
            </w:r>
            <w:r w:rsidR="39D40BAC" w:rsidRPr="185D0A29">
              <w:rPr>
                <w:rFonts w:ascii="Arial" w:eastAsia="Arial" w:hAnsi="Arial" w:cs="Arial"/>
                <w:i/>
                <w:iCs/>
                <w:sz w:val="18"/>
                <w:szCs w:val="18"/>
                <w:lang w:eastAsia="ar-SA"/>
              </w:rPr>
              <w:t>ov</w:t>
            </w:r>
            <w:proofErr w:type="spellEnd"/>
            <w:r w:rsidR="37D47235" w:rsidRPr="185D0A29">
              <w:rPr>
                <w:rFonts w:ascii="Arial" w:eastAsia="Arial" w:hAnsi="Arial" w:cs="Arial"/>
                <w:i/>
                <w:iCs/>
                <w:sz w:val="18"/>
                <w:szCs w:val="18"/>
                <w:lang w:eastAsia="ar-SA"/>
              </w:rPr>
              <w:t xml:space="preserve"> </w:t>
            </w:r>
            <w:r w:rsidRPr="185D0A29">
              <w:rPr>
                <w:rFonts w:ascii="Arial" w:eastAsia="Arial" w:hAnsi="Arial" w:cs="Arial"/>
                <w:i/>
                <w:iCs/>
                <w:sz w:val="18"/>
                <w:szCs w:val="18"/>
                <w:lang w:eastAsia="ar-SA"/>
              </w:rPr>
              <w:t>eur).</w:t>
            </w:r>
          </w:p>
          <w:p w14:paraId="697C75B2" w14:textId="6D0FCDF0" w:rsidR="00E4499F" w:rsidRDefault="00E4499F" w:rsidP="185D0A29">
            <w:pPr>
              <w:pStyle w:val="Odsekzoznamu"/>
              <w:numPr>
                <w:ilvl w:val="0"/>
                <w:numId w:val="3"/>
              </w:numPr>
              <w:spacing w:after="120"/>
              <w:ind w:left="597" w:hanging="597"/>
              <w:jc w:val="both"/>
              <w:rPr>
                <w:rFonts w:ascii="Arial" w:eastAsia="Arial" w:hAnsi="Arial" w:cs="Arial"/>
                <w:sz w:val="18"/>
                <w:szCs w:val="18"/>
                <w:lang w:eastAsia="ar-SA"/>
              </w:rPr>
            </w:pPr>
            <w:r w:rsidRPr="0D3642D8">
              <w:rPr>
                <w:rFonts w:ascii="Arial" w:eastAsia="Arial" w:hAnsi="Arial" w:cs="Arial"/>
                <w:sz w:val="18"/>
                <w:szCs w:val="18"/>
                <w:lang w:eastAsia="ar-SA"/>
              </w:rPr>
              <w:t xml:space="preserve">V prípade, ak zhotoviteľ je v omeškaní s realizáciou jednotlivých prác pri vykonávaní diela podľa tejto zmluvy, objednávateľ je oprávnený požadovať od zhotoviteľa uhradenie zmluvnej pokuty vo výške </w:t>
            </w:r>
            <w:r w:rsidR="00DB5E95">
              <w:rPr>
                <w:rFonts w:ascii="Arial" w:eastAsia="Arial" w:hAnsi="Arial" w:cs="Arial"/>
                <w:sz w:val="18"/>
                <w:szCs w:val="18"/>
                <w:lang w:eastAsia="ar-SA"/>
              </w:rPr>
              <w:t>44</w:t>
            </w:r>
            <w:r w:rsidR="7C00AC30" w:rsidRPr="0D3642D8">
              <w:rPr>
                <w:rFonts w:ascii="Arial" w:eastAsia="Arial" w:hAnsi="Arial" w:cs="Arial"/>
                <w:sz w:val="18"/>
                <w:szCs w:val="18"/>
                <w:lang w:eastAsia="ar-SA"/>
              </w:rPr>
              <w:t xml:space="preserve"> 000</w:t>
            </w:r>
            <w:r w:rsidRPr="0D3642D8">
              <w:rPr>
                <w:rFonts w:ascii="Arial" w:eastAsia="Arial" w:hAnsi="Arial" w:cs="Arial"/>
                <w:sz w:val="18"/>
                <w:szCs w:val="18"/>
                <w:lang w:eastAsia="ar-SA"/>
              </w:rPr>
              <w:t xml:space="preserve"> EUR </w:t>
            </w:r>
            <w:r w:rsidRPr="0D3642D8">
              <w:rPr>
                <w:rFonts w:ascii="Arial" w:eastAsia="Arial" w:hAnsi="Arial" w:cs="Arial"/>
                <w:i/>
                <w:iCs/>
                <w:sz w:val="18"/>
                <w:szCs w:val="18"/>
                <w:lang w:eastAsia="ar-SA"/>
              </w:rPr>
              <w:t xml:space="preserve">(slovom: </w:t>
            </w:r>
            <w:r w:rsidR="00DB5E95">
              <w:rPr>
                <w:rFonts w:ascii="Arial" w:eastAsia="Arial" w:hAnsi="Arial" w:cs="Arial"/>
                <w:i/>
                <w:iCs/>
                <w:sz w:val="18"/>
                <w:szCs w:val="18"/>
                <w:lang w:eastAsia="ar-SA"/>
              </w:rPr>
              <w:t>štyridsaťštyrit</w:t>
            </w:r>
            <w:r w:rsidR="227B0E8D" w:rsidRPr="0D3642D8">
              <w:rPr>
                <w:rFonts w:ascii="Arial" w:eastAsia="Arial" w:hAnsi="Arial" w:cs="Arial"/>
                <w:i/>
                <w:iCs/>
                <w:sz w:val="18"/>
                <w:szCs w:val="18"/>
                <w:lang w:eastAsia="ar-SA"/>
              </w:rPr>
              <w:t>isíc</w:t>
            </w:r>
            <w:r w:rsidRPr="0D3642D8">
              <w:rPr>
                <w:rFonts w:ascii="Arial" w:eastAsia="Arial" w:hAnsi="Arial" w:cs="Arial"/>
                <w:i/>
                <w:iCs/>
                <w:sz w:val="18"/>
                <w:szCs w:val="18"/>
                <w:lang w:eastAsia="ar-SA"/>
              </w:rPr>
              <w:t xml:space="preserve"> eur)</w:t>
            </w:r>
            <w:r w:rsidRPr="0D3642D8">
              <w:rPr>
                <w:rFonts w:ascii="Arial" w:eastAsia="Arial" w:hAnsi="Arial" w:cs="Arial"/>
                <w:sz w:val="18"/>
                <w:szCs w:val="18"/>
                <w:lang w:eastAsia="ar-SA"/>
              </w:rPr>
              <w:t xml:space="preserve"> za každý, aj začatý, deň omeškania.</w:t>
            </w:r>
            <w:r w:rsidR="338DE993" w:rsidRPr="0D3642D8">
              <w:rPr>
                <w:rFonts w:ascii="Arial" w:eastAsia="Arial" w:hAnsi="Arial" w:cs="Arial"/>
                <w:sz w:val="18"/>
                <w:szCs w:val="18"/>
                <w:lang w:eastAsia="ar-SA"/>
              </w:rPr>
              <w:t xml:space="preserve"> </w:t>
            </w:r>
            <w:r w:rsidR="1D89D90D" w:rsidRPr="0D3642D8">
              <w:rPr>
                <w:rFonts w:ascii="Arial" w:eastAsia="Arial" w:hAnsi="Arial" w:cs="Arial"/>
                <w:sz w:val="18"/>
                <w:szCs w:val="18"/>
                <w:lang w:eastAsia="ar-SA"/>
              </w:rPr>
              <w:t xml:space="preserve">V prípade, ak zhotoviteľ je v omeškaní dodaním materiálu potrebného k vykonaniu diela podľa tejto zmluvy, objednávateľ je oprávnený požadovať od </w:t>
            </w:r>
            <w:r w:rsidR="1D89D90D" w:rsidRPr="0D3642D8">
              <w:rPr>
                <w:rFonts w:ascii="Arial" w:eastAsia="Arial" w:hAnsi="Arial" w:cs="Arial"/>
                <w:sz w:val="18"/>
                <w:szCs w:val="18"/>
                <w:lang w:eastAsia="ar-SA"/>
              </w:rPr>
              <w:lastRenderedPageBreak/>
              <w:t xml:space="preserve">zhotoviteľa uhradenie zmluvnej pokuty vo výške 20 000 EUR </w:t>
            </w:r>
            <w:r w:rsidR="1D89D90D" w:rsidRPr="0D3642D8">
              <w:rPr>
                <w:rFonts w:ascii="Arial" w:eastAsia="Arial" w:hAnsi="Arial" w:cs="Arial"/>
                <w:i/>
                <w:iCs/>
                <w:sz w:val="18"/>
                <w:szCs w:val="18"/>
                <w:lang w:eastAsia="ar-SA"/>
              </w:rPr>
              <w:t>(slovom: dvadsaťtisíc eur)</w:t>
            </w:r>
            <w:r w:rsidR="1D89D90D" w:rsidRPr="0D3642D8">
              <w:rPr>
                <w:rFonts w:ascii="Arial" w:eastAsia="Arial" w:hAnsi="Arial" w:cs="Arial"/>
                <w:sz w:val="18"/>
                <w:szCs w:val="18"/>
                <w:lang w:eastAsia="ar-SA"/>
              </w:rPr>
              <w:t xml:space="preserve"> za každý aj začatý deň omeškania</w:t>
            </w:r>
            <w:r w:rsidR="1B33B547" w:rsidRPr="0D3642D8">
              <w:rPr>
                <w:rFonts w:ascii="Arial" w:eastAsia="Arial" w:hAnsi="Arial" w:cs="Arial"/>
                <w:sz w:val="18"/>
                <w:szCs w:val="18"/>
                <w:lang w:eastAsia="ar-SA"/>
              </w:rPr>
              <w:t>.</w:t>
            </w:r>
            <w:r w:rsidR="509C7A6A" w:rsidRPr="0D3642D8">
              <w:rPr>
                <w:rFonts w:ascii="Arial" w:eastAsia="Arial" w:hAnsi="Arial" w:cs="Arial"/>
                <w:sz w:val="18"/>
                <w:szCs w:val="18"/>
                <w:lang w:eastAsia="ar-SA"/>
              </w:rPr>
              <w:t xml:space="preserve"> </w:t>
            </w:r>
            <w:r w:rsidR="57961767" w:rsidRPr="0D3642D8">
              <w:rPr>
                <w:rFonts w:ascii="Arial" w:eastAsia="Arial" w:hAnsi="Arial" w:cs="Arial"/>
                <w:sz w:val="18"/>
                <w:szCs w:val="18"/>
                <w:lang w:eastAsia="ar-SA"/>
              </w:rPr>
              <w:t>Tým nie je dotknutý nárok objednávateľa na náhradu škody prevyšujúcej zmluvnú pokutu.</w:t>
            </w:r>
          </w:p>
          <w:p w14:paraId="0D80E420" w14:textId="21DF0C12" w:rsidR="00E4499F" w:rsidRDefault="00E4499F" w:rsidP="004B5F4A">
            <w:pPr>
              <w:pStyle w:val="Odsekzoznamu"/>
              <w:numPr>
                <w:ilvl w:val="0"/>
                <w:numId w:val="3"/>
              </w:numPr>
              <w:spacing w:after="120"/>
              <w:ind w:left="597" w:hanging="597"/>
              <w:jc w:val="both"/>
              <w:rPr>
                <w:rFonts w:ascii="Arial" w:eastAsia="Arial" w:hAnsi="Arial" w:cs="Arial"/>
                <w:sz w:val="18"/>
                <w:szCs w:val="18"/>
                <w:lang w:eastAsia="ar-SA"/>
              </w:rPr>
            </w:pPr>
            <w:r w:rsidRPr="185D0A29">
              <w:rPr>
                <w:rFonts w:ascii="Arial" w:eastAsia="Arial" w:hAnsi="Arial" w:cs="Arial"/>
                <w:sz w:val="18"/>
                <w:szCs w:val="18"/>
                <w:lang w:eastAsia="ar-SA"/>
              </w:rPr>
              <w:t>Zmluvné strany sa dohodli, že sankcie uvedené v čl. XVII VOP</w:t>
            </w:r>
            <w:r w:rsidR="222DE0CE" w:rsidRPr="185D0A29">
              <w:rPr>
                <w:rFonts w:ascii="Arial" w:eastAsia="Arial" w:hAnsi="Arial" w:cs="Arial"/>
                <w:sz w:val="18"/>
                <w:szCs w:val="18"/>
                <w:lang w:eastAsia="ar-SA"/>
              </w:rPr>
              <w:t xml:space="preserve"> s výnimkou bodov 17.1 a 17.2</w:t>
            </w:r>
            <w:r w:rsidRPr="185D0A29">
              <w:rPr>
                <w:rFonts w:ascii="Arial" w:eastAsia="Arial" w:hAnsi="Arial" w:cs="Arial"/>
                <w:sz w:val="18"/>
                <w:szCs w:val="18"/>
                <w:lang w:eastAsia="ar-SA"/>
              </w:rPr>
              <w:t xml:space="preserve"> platia v plnom rozsahu.</w:t>
            </w:r>
          </w:p>
          <w:p w14:paraId="2FB0F40C" w14:textId="641121AD" w:rsidR="00FD0D97" w:rsidRDefault="41647E6B" w:rsidP="00FD0D97">
            <w:pPr>
              <w:pStyle w:val="Odsekzoznamu"/>
              <w:widowControl w:val="0"/>
              <w:numPr>
                <w:ilvl w:val="0"/>
                <w:numId w:val="3"/>
              </w:numPr>
              <w:spacing w:after="120" w:line="276" w:lineRule="auto"/>
              <w:ind w:left="597" w:hanging="597"/>
              <w:jc w:val="both"/>
              <w:rPr>
                <w:rFonts w:ascii="Arial" w:eastAsia="Arial" w:hAnsi="Arial" w:cs="Arial"/>
                <w:sz w:val="18"/>
                <w:szCs w:val="18"/>
                <w:lang w:eastAsia="ar-SA"/>
              </w:rPr>
            </w:pPr>
            <w:r w:rsidRPr="003D41EA">
              <w:rPr>
                <w:rFonts w:ascii="Arial" w:eastAsia="Arial" w:hAnsi="Arial" w:cs="Arial"/>
                <w:sz w:val="18"/>
                <w:szCs w:val="18"/>
                <w:lang w:eastAsia="ar-SA"/>
              </w:rPr>
              <w:t>Zhotoviteľ</w:t>
            </w:r>
            <w:r w:rsidR="45FE9AD5" w:rsidRPr="003D41EA">
              <w:rPr>
                <w:rFonts w:ascii="Arial" w:eastAsia="Arial" w:hAnsi="Arial" w:cs="Arial"/>
                <w:sz w:val="18"/>
                <w:szCs w:val="18"/>
                <w:lang w:eastAsia="ar-SA"/>
              </w:rPr>
              <w:t xml:space="preserve"> alebo oprávnená osoba zhotoviteľa</w:t>
            </w:r>
            <w:r w:rsidRPr="003D41EA">
              <w:rPr>
                <w:rFonts w:ascii="Arial" w:eastAsia="Arial" w:hAnsi="Arial" w:cs="Arial"/>
                <w:sz w:val="18"/>
                <w:szCs w:val="18"/>
                <w:lang w:eastAsia="ar-SA"/>
              </w:rPr>
              <w:t xml:space="preserve"> je povinn</w:t>
            </w:r>
            <w:r w:rsidR="71F662B5" w:rsidRPr="003D41EA">
              <w:rPr>
                <w:rFonts w:ascii="Arial" w:eastAsia="Arial" w:hAnsi="Arial" w:cs="Arial"/>
                <w:sz w:val="18"/>
                <w:szCs w:val="18"/>
                <w:lang w:eastAsia="ar-SA"/>
              </w:rPr>
              <w:t>á</w:t>
            </w:r>
            <w:r w:rsidR="7F469B8B" w:rsidRPr="003D41EA">
              <w:rPr>
                <w:rFonts w:ascii="Arial" w:eastAsia="Arial" w:hAnsi="Arial" w:cs="Arial"/>
                <w:sz w:val="18"/>
                <w:szCs w:val="18"/>
                <w:lang w:eastAsia="ar-SA"/>
              </w:rPr>
              <w:t xml:space="preserve"> počas vykonávania diela zúčastniť sa ranných porád s objednávateľom</w:t>
            </w:r>
            <w:r w:rsidRPr="003D41EA">
              <w:rPr>
                <w:rFonts w:ascii="Arial" w:eastAsia="Arial" w:hAnsi="Arial" w:cs="Arial"/>
                <w:sz w:val="18"/>
                <w:szCs w:val="18"/>
                <w:lang w:eastAsia="ar-SA"/>
              </w:rPr>
              <w:t xml:space="preserve"> </w:t>
            </w:r>
            <w:r w:rsidR="1CD0854A" w:rsidRPr="003D41EA">
              <w:rPr>
                <w:rFonts w:ascii="Arial" w:eastAsia="Arial" w:hAnsi="Arial" w:cs="Arial"/>
                <w:sz w:val="18"/>
                <w:szCs w:val="18"/>
                <w:lang w:eastAsia="ar-SA"/>
              </w:rPr>
              <w:t xml:space="preserve">a na týchto ranných poradách informovať objednávateľa o potrebe modifikácie lešenia, t. j. </w:t>
            </w:r>
            <w:r w:rsidR="31EE60AB" w:rsidRPr="003D41EA">
              <w:rPr>
                <w:rFonts w:ascii="Arial" w:eastAsia="Arial" w:hAnsi="Arial" w:cs="Arial"/>
                <w:sz w:val="18"/>
                <w:szCs w:val="18"/>
                <w:lang w:eastAsia="ar-SA"/>
              </w:rPr>
              <w:t xml:space="preserve">objednávateľ zabezpečí modifikáciu lešenia </w:t>
            </w:r>
            <w:r w:rsidR="02371C81" w:rsidRPr="003D41EA">
              <w:rPr>
                <w:rFonts w:ascii="Arial" w:eastAsia="Arial" w:hAnsi="Arial" w:cs="Arial"/>
                <w:sz w:val="18"/>
                <w:szCs w:val="18"/>
                <w:lang w:eastAsia="ar-SA"/>
              </w:rPr>
              <w:t xml:space="preserve">do </w:t>
            </w:r>
            <w:r w:rsidRPr="003D41EA">
              <w:rPr>
                <w:rFonts w:ascii="Arial" w:eastAsia="Arial" w:hAnsi="Arial" w:cs="Arial"/>
                <w:sz w:val="18"/>
                <w:szCs w:val="18"/>
                <w:lang w:eastAsia="ar-SA"/>
              </w:rPr>
              <w:t>dvad</w:t>
            </w:r>
            <w:r w:rsidR="07329233" w:rsidRPr="003D41EA">
              <w:rPr>
                <w:rFonts w:ascii="Arial" w:eastAsia="Arial" w:hAnsi="Arial" w:cs="Arial"/>
                <w:sz w:val="18"/>
                <w:szCs w:val="18"/>
                <w:lang w:eastAsia="ar-SA"/>
              </w:rPr>
              <w:t>si</w:t>
            </w:r>
            <w:r w:rsidRPr="003D41EA">
              <w:rPr>
                <w:rFonts w:ascii="Arial" w:eastAsia="Arial" w:hAnsi="Arial" w:cs="Arial"/>
                <w:sz w:val="18"/>
                <w:szCs w:val="18"/>
                <w:lang w:eastAsia="ar-SA"/>
              </w:rPr>
              <w:t>a</w:t>
            </w:r>
            <w:r w:rsidR="4990EE36" w:rsidRPr="003D41EA">
              <w:rPr>
                <w:rFonts w:ascii="Arial" w:eastAsia="Arial" w:hAnsi="Arial" w:cs="Arial"/>
                <w:sz w:val="18"/>
                <w:szCs w:val="18"/>
                <w:lang w:eastAsia="ar-SA"/>
              </w:rPr>
              <w:t xml:space="preserve">tich štyroch </w:t>
            </w:r>
            <w:r w:rsidRPr="003D41EA">
              <w:rPr>
                <w:rFonts w:ascii="Arial" w:eastAsia="Arial" w:hAnsi="Arial" w:cs="Arial"/>
                <w:sz w:val="18"/>
                <w:szCs w:val="18"/>
                <w:lang w:eastAsia="ar-SA"/>
              </w:rPr>
              <w:t xml:space="preserve">(24) hodín </w:t>
            </w:r>
            <w:r w:rsidR="0DDDEFB8" w:rsidRPr="003D41EA">
              <w:rPr>
                <w:rFonts w:ascii="Arial" w:eastAsia="Arial" w:hAnsi="Arial" w:cs="Arial"/>
                <w:sz w:val="18"/>
                <w:szCs w:val="18"/>
                <w:lang w:eastAsia="ar-SA"/>
              </w:rPr>
              <w:t xml:space="preserve">od rannej porady </w:t>
            </w:r>
            <w:r w:rsidR="7ADA88BD" w:rsidRPr="003D41EA">
              <w:rPr>
                <w:rFonts w:ascii="Arial" w:eastAsia="Arial" w:hAnsi="Arial" w:cs="Arial"/>
                <w:sz w:val="18"/>
                <w:szCs w:val="18"/>
                <w:lang w:eastAsia="ar-SA"/>
              </w:rPr>
              <w:t>podľa požiadavky zhotoviteľ</w:t>
            </w:r>
            <w:r w:rsidRPr="003D41EA">
              <w:rPr>
                <w:rFonts w:ascii="Arial" w:eastAsia="Arial" w:hAnsi="Arial" w:cs="Arial"/>
                <w:sz w:val="18"/>
                <w:szCs w:val="18"/>
                <w:lang w:eastAsia="ar-SA"/>
              </w:rPr>
              <w:t xml:space="preserve">a. </w:t>
            </w:r>
          </w:p>
          <w:p w14:paraId="51ADDC95" w14:textId="77777777" w:rsidR="00A36BAE" w:rsidRPr="00A36BAE" w:rsidRDefault="6048E4D2" w:rsidP="00A36BAE">
            <w:pPr>
              <w:pStyle w:val="Odsekzoznamu"/>
              <w:widowControl w:val="0"/>
              <w:numPr>
                <w:ilvl w:val="0"/>
                <w:numId w:val="3"/>
              </w:numPr>
              <w:spacing w:after="120" w:line="276" w:lineRule="auto"/>
              <w:ind w:left="597" w:hanging="597"/>
              <w:jc w:val="both"/>
              <w:rPr>
                <w:rFonts w:ascii="Arial" w:eastAsia="Arial" w:hAnsi="Arial" w:cs="Arial"/>
                <w:sz w:val="18"/>
                <w:szCs w:val="18"/>
                <w:lang w:eastAsia="ar-SA"/>
              </w:rPr>
            </w:pPr>
            <w:r w:rsidRPr="185D0A29">
              <w:rPr>
                <w:rFonts w:ascii="Arial" w:hAnsi="Arial" w:cs="Arial"/>
                <w:sz w:val="18"/>
                <w:szCs w:val="18"/>
              </w:rPr>
              <w:t>Zmluvné strany sa dohodli, že v prípade, ak sa vyžaduje zmena alebo akýkoľvek zásah do systémov objednávateľa počas vykonávania diela zhotoviteľom, zhotoviteľ je oprávnený takýto zásah vykonať len s písomným súhlasom objednávateľa.</w:t>
            </w:r>
          </w:p>
          <w:p w14:paraId="53AACC61" w14:textId="77777777" w:rsidR="00C32C3C" w:rsidRDefault="6048E4D2" w:rsidP="00C32C3C">
            <w:pPr>
              <w:pStyle w:val="Odsekzoznamu"/>
              <w:widowControl w:val="0"/>
              <w:numPr>
                <w:ilvl w:val="0"/>
                <w:numId w:val="3"/>
              </w:numPr>
              <w:spacing w:after="120" w:line="276" w:lineRule="auto"/>
              <w:ind w:left="597" w:hanging="597"/>
              <w:jc w:val="both"/>
              <w:rPr>
                <w:rFonts w:ascii="Arial" w:eastAsia="Arial" w:hAnsi="Arial" w:cs="Arial"/>
                <w:sz w:val="18"/>
                <w:szCs w:val="18"/>
                <w:lang w:eastAsia="ar-SA"/>
              </w:rPr>
            </w:pPr>
            <w:r w:rsidRPr="185D0A29">
              <w:rPr>
                <w:rFonts w:ascii="Arial" w:eastAsia="Arial" w:hAnsi="Arial" w:cs="Arial"/>
                <w:sz w:val="18"/>
                <w:szCs w:val="18"/>
              </w:rPr>
              <w:t xml:space="preserve">Zhotoviteľ je povinný viesť presnú evidenciu činností vykonaných v rámci výkonu predmetu zmluvy vo forme montážneho denníka, ktorý bude denne predkladať na odsúhlasenie objednávateľovi, pričom montážny denník zhotoviteľ začne viesť od momentu začatia výkonu úkonov až do momentu ich ukončenia. </w:t>
            </w:r>
          </w:p>
          <w:p w14:paraId="3B808692" w14:textId="2C51A81B" w:rsidR="002967BF" w:rsidRPr="00C32C3C" w:rsidRDefault="6048E4D2" w:rsidP="00C32C3C">
            <w:pPr>
              <w:pStyle w:val="Odsekzoznamu"/>
              <w:widowControl w:val="0"/>
              <w:numPr>
                <w:ilvl w:val="0"/>
                <w:numId w:val="3"/>
              </w:numPr>
              <w:spacing w:after="120" w:line="276" w:lineRule="auto"/>
              <w:ind w:left="597" w:hanging="597"/>
              <w:jc w:val="both"/>
              <w:rPr>
                <w:rFonts w:ascii="Arial" w:eastAsia="Arial" w:hAnsi="Arial" w:cs="Arial"/>
                <w:sz w:val="18"/>
                <w:szCs w:val="18"/>
                <w:lang w:eastAsia="ar-SA"/>
              </w:rPr>
            </w:pPr>
            <w:r w:rsidRPr="185D0A29">
              <w:rPr>
                <w:rFonts w:ascii="Arial" w:eastAsia="Arial" w:hAnsi="Arial" w:cs="Arial"/>
                <w:sz w:val="18"/>
                <w:szCs w:val="18"/>
              </w:rPr>
              <w:t xml:space="preserve">Montážny denník je povinný viesť zhotoviteľ </w:t>
            </w:r>
          </w:p>
          <w:p w14:paraId="4CB755B2" w14:textId="77777777" w:rsidR="002967BF" w:rsidRPr="003A7FE3" w:rsidRDefault="002967BF" w:rsidP="002967BF">
            <w:pPr>
              <w:pStyle w:val="Odsekzoznamu"/>
              <w:widowControl w:val="0"/>
              <w:numPr>
                <w:ilvl w:val="0"/>
                <w:numId w:val="5"/>
              </w:numPr>
              <w:spacing w:after="120"/>
              <w:jc w:val="both"/>
              <w:rPr>
                <w:rFonts w:ascii="Arial" w:eastAsia="Arial" w:hAnsi="Arial" w:cs="Arial"/>
                <w:sz w:val="18"/>
                <w:szCs w:val="18"/>
              </w:rPr>
            </w:pPr>
            <w:r w:rsidRPr="003A7FE3">
              <w:rPr>
                <w:rFonts w:ascii="Arial" w:eastAsia="Arial" w:hAnsi="Arial" w:cs="Arial"/>
                <w:sz w:val="18"/>
                <w:szCs w:val="18"/>
              </w:rPr>
              <w:t>na mieste konania;</w:t>
            </w:r>
          </w:p>
          <w:p w14:paraId="305F7285" w14:textId="77777777" w:rsidR="002967BF" w:rsidRPr="003A7FE3" w:rsidRDefault="002967BF" w:rsidP="002967BF">
            <w:pPr>
              <w:pStyle w:val="Odsekzoznamu"/>
              <w:widowControl w:val="0"/>
              <w:numPr>
                <w:ilvl w:val="0"/>
                <w:numId w:val="5"/>
              </w:numPr>
              <w:spacing w:after="120"/>
              <w:jc w:val="both"/>
              <w:rPr>
                <w:rFonts w:ascii="Arial" w:eastAsia="Arial" w:hAnsi="Arial" w:cs="Arial"/>
                <w:sz w:val="18"/>
                <w:szCs w:val="18"/>
              </w:rPr>
            </w:pPr>
            <w:r w:rsidRPr="003A7FE3">
              <w:rPr>
                <w:rFonts w:ascii="Arial" w:eastAsia="Arial" w:hAnsi="Arial" w:cs="Arial"/>
                <w:sz w:val="18"/>
                <w:szCs w:val="18"/>
              </w:rPr>
              <w:t>denne, písomne s modrým perom, pričom objednávateľ nevylučuje používanie elektronickej formy vedenia montážneho denníka. Pre vylúčenie akýchkoľvek pochybností objednávateľ nebude akceptovať dodatočné doplnenie priebehu vykonávania diela do excelovskej tabuľky a následne jej zaslanie objednávateľovi na e-mailovú adresu;</w:t>
            </w:r>
          </w:p>
          <w:p w14:paraId="58B91E86" w14:textId="77777777" w:rsidR="002967BF" w:rsidRPr="003A7FE3" w:rsidRDefault="002967BF" w:rsidP="002967BF">
            <w:pPr>
              <w:pStyle w:val="Odsekzoznamu"/>
              <w:widowControl w:val="0"/>
              <w:numPr>
                <w:ilvl w:val="0"/>
                <w:numId w:val="5"/>
              </w:numPr>
              <w:spacing w:after="120"/>
              <w:jc w:val="both"/>
              <w:rPr>
                <w:rFonts w:ascii="Arial" w:eastAsia="Arial" w:hAnsi="Arial" w:cs="Arial"/>
                <w:sz w:val="18"/>
                <w:szCs w:val="18"/>
              </w:rPr>
            </w:pPr>
            <w:r w:rsidRPr="003A7FE3">
              <w:rPr>
                <w:rFonts w:ascii="Arial" w:eastAsia="Arial" w:hAnsi="Arial" w:cs="Arial"/>
                <w:sz w:val="18"/>
                <w:szCs w:val="18"/>
              </w:rPr>
              <w:t>priamo na mieste plnenia tejto zmluvy.</w:t>
            </w:r>
          </w:p>
          <w:p w14:paraId="21DE3746" w14:textId="77777777" w:rsidR="00C32C3C" w:rsidRDefault="6048E4D2" w:rsidP="00C32C3C">
            <w:pPr>
              <w:pStyle w:val="Odsekzoznamu"/>
              <w:widowControl w:val="0"/>
              <w:numPr>
                <w:ilvl w:val="0"/>
                <w:numId w:val="3"/>
              </w:numPr>
              <w:spacing w:after="120" w:line="276" w:lineRule="auto"/>
              <w:ind w:left="597" w:hanging="597"/>
              <w:jc w:val="both"/>
              <w:rPr>
                <w:rFonts w:ascii="Arial" w:eastAsia="Arial" w:hAnsi="Arial" w:cs="Arial"/>
                <w:sz w:val="18"/>
                <w:szCs w:val="18"/>
              </w:rPr>
            </w:pPr>
            <w:r w:rsidRPr="185D0A29">
              <w:rPr>
                <w:rFonts w:ascii="Arial" w:eastAsia="Arial" w:hAnsi="Arial" w:cs="Arial"/>
                <w:sz w:val="18"/>
                <w:szCs w:val="18"/>
              </w:rPr>
              <w:t xml:space="preserve">Montážny denník musí obsahovať najmä denné záznamy o priebehu realizácie diela vrátane bezpečnostných udalostí, nehôd, vád, reklamácií, naviac prác, zmeny počasia (ak môžu mať vplyv na vykonanie diela). </w:t>
            </w:r>
          </w:p>
          <w:p w14:paraId="27B89E9D" w14:textId="77777777" w:rsidR="00C32C3C" w:rsidRDefault="6048E4D2" w:rsidP="00C32C3C">
            <w:pPr>
              <w:pStyle w:val="Odsekzoznamu"/>
              <w:widowControl w:val="0"/>
              <w:numPr>
                <w:ilvl w:val="0"/>
                <w:numId w:val="3"/>
              </w:numPr>
              <w:spacing w:after="120" w:line="276" w:lineRule="auto"/>
              <w:ind w:left="597" w:hanging="597"/>
              <w:jc w:val="both"/>
              <w:rPr>
                <w:rFonts w:ascii="Arial" w:eastAsia="Arial" w:hAnsi="Arial" w:cs="Arial"/>
                <w:sz w:val="18"/>
                <w:szCs w:val="18"/>
              </w:rPr>
            </w:pPr>
            <w:r w:rsidRPr="185D0A29">
              <w:rPr>
                <w:rFonts w:ascii="Arial" w:eastAsia="Arial" w:hAnsi="Arial" w:cs="Arial"/>
                <w:sz w:val="18"/>
                <w:szCs w:val="18"/>
              </w:rPr>
              <w:t>Montážny denník vedie zhotoviteľ, ale záznamy v ňom je oprávnený vykonávať aj objednávateľ, najmä môže uviesť pripomienky z hľadiska postupu prác, zistenia vád pri vykonávaní prác.</w:t>
            </w:r>
          </w:p>
          <w:p w14:paraId="30C16D63" w14:textId="77777777" w:rsidR="00C32C3C" w:rsidRDefault="6048E4D2" w:rsidP="00C32C3C">
            <w:pPr>
              <w:pStyle w:val="Odsekzoznamu"/>
              <w:widowControl w:val="0"/>
              <w:numPr>
                <w:ilvl w:val="0"/>
                <w:numId w:val="3"/>
              </w:numPr>
              <w:spacing w:after="120" w:line="276" w:lineRule="auto"/>
              <w:ind w:left="597" w:hanging="597"/>
              <w:jc w:val="both"/>
              <w:rPr>
                <w:rFonts w:ascii="Arial" w:eastAsia="Arial" w:hAnsi="Arial" w:cs="Arial"/>
                <w:sz w:val="18"/>
                <w:szCs w:val="18"/>
              </w:rPr>
            </w:pPr>
            <w:r w:rsidRPr="185D0A29">
              <w:rPr>
                <w:rFonts w:ascii="Arial" w:eastAsia="Arial" w:hAnsi="Arial" w:cs="Arial"/>
                <w:sz w:val="18"/>
                <w:szCs w:val="18"/>
              </w:rPr>
              <w:t xml:space="preserve">Montážny denník je povinný zhotoviteľ denne predkladať oprávnenej osobe objednávateľa na odsúhlasenie. Svoj súhlas s priebehom vykonávania diela objednávateľ potvrdí svojim podpisom. </w:t>
            </w:r>
          </w:p>
          <w:p w14:paraId="1B9C39FA" w14:textId="28D2E275" w:rsidR="00EB439F" w:rsidRDefault="6048E4D2" w:rsidP="00EB439F">
            <w:pPr>
              <w:pStyle w:val="Odsekzoznamu"/>
              <w:widowControl w:val="0"/>
              <w:numPr>
                <w:ilvl w:val="0"/>
                <w:numId w:val="3"/>
              </w:numPr>
              <w:spacing w:after="120" w:line="276" w:lineRule="auto"/>
              <w:ind w:left="597" w:hanging="597"/>
              <w:jc w:val="both"/>
              <w:rPr>
                <w:rFonts w:ascii="Arial" w:eastAsia="Arial" w:hAnsi="Arial" w:cs="Arial"/>
                <w:sz w:val="18"/>
                <w:szCs w:val="18"/>
              </w:rPr>
            </w:pPr>
            <w:r w:rsidRPr="185D0A29">
              <w:rPr>
                <w:rFonts w:ascii="Arial" w:eastAsia="Arial" w:hAnsi="Arial" w:cs="Arial"/>
                <w:sz w:val="18"/>
                <w:szCs w:val="18"/>
              </w:rPr>
              <w:t>V prípade, ak bude chýbať podpis oprávnenej osoby objednávateľa v montážnom denníku, zhotoviteľ nemá nárok na uhradenie ceny diela.</w:t>
            </w:r>
          </w:p>
          <w:p w14:paraId="68A80488" w14:textId="77777777" w:rsidR="00EB439F" w:rsidRPr="00EB439F" w:rsidRDefault="6048E4D2" w:rsidP="00EB439F">
            <w:pPr>
              <w:pStyle w:val="Odsekzoznamu"/>
              <w:widowControl w:val="0"/>
              <w:numPr>
                <w:ilvl w:val="0"/>
                <w:numId w:val="3"/>
              </w:numPr>
              <w:spacing w:after="120" w:line="276" w:lineRule="auto"/>
              <w:ind w:left="597" w:hanging="597"/>
              <w:jc w:val="both"/>
              <w:rPr>
                <w:rFonts w:ascii="Arial" w:eastAsia="Arial" w:hAnsi="Arial" w:cs="Arial"/>
                <w:sz w:val="18"/>
                <w:szCs w:val="18"/>
              </w:rPr>
            </w:pPr>
            <w:r w:rsidRPr="185D0A29">
              <w:rPr>
                <w:rFonts w:ascii="Arial" w:hAnsi="Arial" w:cs="Arial"/>
                <w:sz w:val="18"/>
                <w:szCs w:val="18"/>
              </w:rPr>
              <w:t xml:space="preserve">Zhotoviteľ je zodpovedný za to, že dodávky a práce ostatných dodávateľov objednávateľa nebudú poškodené a obmedzené jeho činnosťou. Zhotoviteľ je zodpovedný za dodávky prác a materiálov, ktorými ho poveril objednávateľ v súvislosti s vykonávaním diela a o tieto je zhotoviteľ povinný sa náležite starať a použiť ich v súlade s požiadavkami objednávateľa. Škody spôsobené porušením záväzku zhotoviteľa podľa tohto bodu tejto zmluvy je zhotoviteľ povinný uhradiť objednávateľovi resp. ostatným dodávateľom. Pre vylúčenie akýchkoľvek pochybností, zmluvné strany sa dohodli, že zhotoviteľ zodpovedá za všetky škody, ktoré objednávateľovi vzniknú pri vykonávaní diela počas účinnosti tejto zmluvy a ktoré súvisia s plnením tejto zmluvy. </w:t>
            </w:r>
          </w:p>
          <w:p w14:paraId="3DF4BE62" w14:textId="45DB333D" w:rsidR="00036D3F" w:rsidRPr="00036D3F" w:rsidRDefault="6048E4D2" w:rsidP="00036D3F">
            <w:pPr>
              <w:pStyle w:val="Odsekzoznamu"/>
              <w:widowControl w:val="0"/>
              <w:numPr>
                <w:ilvl w:val="0"/>
                <w:numId w:val="3"/>
              </w:numPr>
              <w:spacing w:after="120" w:line="276" w:lineRule="auto"/>
              <w:ind w:left="597" w:hanging="597"/>
              <w:jc w:val="both"/>
              <w:rPr>
                <w:rFonts w:ascii="Arial" w:eastAsia="Arial" w:hAnsi="Arial" w:cs="Arial"/>
                <w:sz w:val="18"/>
                <w:szCs w:val="18"/>
              </w:rPr>
            </w:pPr>
            <w:r w:rsidRPr="185D0A29">
              <w:rPr>
                <w:rFonts w:ascii="Arial" w:hAnsi="Arial" w:cs="Arial"/>
                <w:sz w:val="18"/>
                <w:szCs w:val="18"/>
              </w:rPr>
              <w:t xml:space="preserve">Záručná doba začína plynúť odo dňa prevzatia a odovzdania diela, </w:t>
            </w:r>
            <w:proofErr w:type="spellStart"/>
            <w:r w:rsidRPr="185D0A29">
              <w:rPr>
                <w:rFonts w:ascii="Arial" w:hAnsi="Arial" w:cs="Arial"/>
                <w:sz w:val="18"/>
                <w:szCs w:val="18"/>
              </w:rPr>
              <w:t>t.j</w:t>
            </w:r>
            <w:proofErr w:type="spellEnd"/>
            <w:r w:rsidRPr="185D0A29">
              <w:rPr>
                <w:rFonts w:ascii="Arial" w:hAnsi="Arial" w:cs="Arial"/>
                <w:sz w:val="18"/>
                <w:szCs w:val="18"/>
              </w:rPr>
              <w:t>. momentom podpísania protokolu o odovzdaní a prevzatí celého diela</w:t>
            </w:r>
            <w:r w:rsidR="28861676" w:rsidRPr="185D0A29">
              <w:rPr>
                <w:rFonts w:ascii="Arial" w:hAnsi="Arial" w:cs="Arial"/>
                <w:sz w:val="18"/>
                <w:szCs w:val="18"/>
              </w:rPr>
              <w:t>. Záručná doba na tlakové celky kotla je</w:t>
            </w:r>
            <w:r w:rsidR="24473210" w:rsidRPr="185D0A29">
              <w:rPr>
                <w:rFonts w:ascii="Arial" w:hAnsi="Arial" w:cs="Arial"/>
                <w:sz w:val="18"/>
                <w:szCs w:val="18"/>
              </w:rPr>
              <w:t>:</w:t>
            </w:r>
          </w:p>
          <w:p w14:paraId="050381C5" w14:textId="0A8D4A68" w:rsidR="24473210" w:rsidRDefault="24473210" w:rsidP="185D0A29">
            <w:pPr>
              <w:pStyle w:val="Odsekzoznamu"/>
              <w:widowControl w:val="0"/>
              <w:numPr>
                <w:ilvl w:val="0"/>
                <w:numId w:val="1"/>
              </w:numPr>
              <w:spacing w:after="120" w:line="276" w:lineRule="auto"/>
              <w:jc w:val="both"/>
              <w:rPr>
                <w:rFonts w:ascii="Arial" w:eastAsia="Arial" w:hAnsi="Arial" w:cs="Arial"/>
                <w:sz w:val="18"/>
                <w:szCs w:val="18"/>
              </w:rPr>
            </w:pPr>
            <w:r w:rsidRPr="185D0A29">
              <w:rPr>
                <w:rFonts w:ascii="Arial" w:eastAsia="Arial" w:hAnsi="Arial" w:cs="Arial"/>
                <w:sz w:val="18"/>
                <w:szCs w:val="18"/>
              </w:rPr>
              <w:t>32 000 prevádzkových hodín za povrchovú vrstvu, minimálne však štyri (4) roky odo dňa prevzatia týchto prác (častí diela) objednávateľom;</w:t>
            </w:r>
          </w:p>
          <w:p w14:paraId="22AF84A7" w14:textId="290AD8B2" w:rsidR="342721EE" w:rsidRDefault="342721EE" w:rsidP="185D0A29">
            <w:pPr>
              <w:pStyle w:val="Odsekzoznamu"/>
              <w:widowControl w:val="0"/>
              <w:numPr>
                <w:ilvl w:val="0"/>
                <w:numId w:val="1"/>
              </w:numPr>
              <w:spacing w:after="120" w:line="276" w:lineRule="auto"/>
              <w:jc w:val="both"/>
              <w:rPr>
                <w:rFonts w:ascii="Arial" w:eastAsia="Arial" w:hAnsi="Arial" w:cs="Arial"/>
                <w:sz w:val="18"/>
                <w:szCs w:val="18"/>
              </w:rPr>
            </w:pPr>
            <w:r w:rsidRPr="185D0A29">
              <w:rPr>
                <w:rFonts w:ascii="Arial" w:eastAsia="Arial" w:hAnsi="Arial" w:cs="Arial"/>
                <w:sz w:val="18"/>
                <w:szCs w:val="18"/>
              </w:rPr>
              <w:t>15 000 prevádzkových hodín na práce a plnenia, min</w:t>
            </w:r>
            <w:r w:rsidR="1A505919" w:rsidRPr="185D0A29">
              <w:rPr>
                <w:rFonts w:ascii="Arial" w:eastAsia="Arial" w:hAnsi="Arial" w:cs="Arial"/>
                <w:sz w:val="18"/>
                <w:szCs w:val="18"/>
              </w:rPr>
              <w:t>i</w:t>
            </w:r>
            <w:r w:rsidRPr="185D0A29">
              <w:rPr>
                <w:rFonts w:ascii="Arial" w:eastAsia="Arial" w:hAnsi="Arial" w:cs="Arial"/>
                <w:sz w:val="18"/>
                <w:szCs w:val="18"/>
              </w:rPr>
              <w:t>málne však dva (2) roky odo dňa prevzatia týchto prác objednávateľom.</w:t>
            </w:r>
          </w:p>
          <w:p w14:paraId="4BEA7DC9" w14:textId="77777777" w:rsidR="00521F84" w:rsidRPr="002C73BA" w:rsidRDefault="6048E4D2" w:rsidP="00521F84">
            <w:pPr>
              <w:pStyle w:val="Odsekzoznamu"/>
              <w:widowControl w:val="0"/>
              <w:numPr>
                <w:ilvl w:val="0"/>
                <w:numId w:val="3"/>
              </w:numPr>
              <w:spacing w:after="120" w:line="276" w:lineRule="auto"/>
              <w:ind w:left="597" w:hanging="597"/>
              <w:jc w:val="both"/>
              <w:rPr>
                <w:rFonts w:ascii="Arial" w:eastAsia="Arial" w:hAnsi="Arial" w:cs="Arial"/>
                <w:sz w:val="18"/>
                <w:szCs w:val="18"/>
              </w:rPr>
            </w:pPr>
            <w:r w:rsidRPr="0D3642D8">
              <w:rPr>
                <w:rFonts w:ascii="Arial" w:hAnsi="Arial" w:cs="Arial"/>
                <w:sz w:val="18"/>
                <w:szCs w:val="18"/>
              </w:rPr>
              <w:t xml:space="preserve">Zhotoviteľ vyhlasuje a zaväzuje sa, že vykonal prehliadku staveniska a oboznámil sa s jeho stavom a má v platnosti a bude mať v platnosti počas trvania tejto zmluvy všetky potrebné doklady, certifikáty a pod., ktoré </w:t>
            </w:r>
            <w:r w:rsidRPr="002C73BA">
              <w:rPr>
                <w:rFonts w:ascii="Arial" w:hAnsi="Arial" w:cs="Arial"/>
                <w:sz w:val="18"/>
                <w:szCs w:val="18"/>
              </w:rPr>
              <w:t>oprávňujú zhotoviteľa vykonávať predmet plnenia v zmysle tejto zmluvy.</w:t>
            </w:r>
          </w:p>
          <w:p w14:paraId="6B2AA2FF" w14:textId="2DA29B5D" w:rsidR="00075604" w:rsidRDefault="297348BC" w:rsidP="1539DBD7">
            <w:pPr>
              <w:pStyle w:val="Odsekzoznamu"/>
              <w:widowControl w:val="0"/>
              <w:numPr>
                <w:ilvl w:val="0"/>
                <w:numId w:val="3"/>
              </w:numPr>
              <w:spacing w:after="120" w:line="276" w:lineRule="auto"/>
              <w:ind w:left="597" w:hanging="597"/>
              <w:jc w:val="both"/>
              <w:rPr>
                <w:rFonts w:ascii="Arial" w:eastAsia="Arial" w:hAnsi="Arial" w:cs="Arial"/>
                <w:sz w:val="18"/>
                <w:szCs w:val="18"/>
                <w:lang w:eastAsia="ar-SA"/>
              </w:rPr>
            </w:pPr>
            <w:r w:rsidRPr="002C73BA">
              <w:rPr>
                <w:rFonts w:ascii="Arial" w:eastAsia="Arial" w:hAnsi="Arial" w:cs="Arial"/>
                <w:sz w:val="18"/>
                <w:szCs w:val="18"/>
                <w:lang w:eastAsia="ar-SA"/>
              </w:rPr>
              <w:t xml:space="preserve">Zhotoviteľ je povinný vyhotoviť technickú správu o stave technologických zariadení po ukončení diela a vykonaní skúšok podľa čl. </w:t>
            </w:r>
            <w:r w:rsidR="54443061" w:rsidRPr="002C73BA">
              <w:rPr>
                <w:rFonts w:ascii="Arial" w:eastAsia="Arial" w:hAnsi="Arial" w:cs="Arial"/>
                <w:sz w:val="18"/>
                <w:szCs w:val="18"/>
                <w:lang w:eastAsia="ar-SA"/>
              </w:rPr>
              <w:t>I</w:t>
            </w:r>
            <w:r w:rsidR="02864828" w:rsidRPr="002C73BA">
              <w:rPr>
                <w:rFonts w:ascii="Arial" w:eastAsia="Arial" w:hAnsi="Arial" w:cs="Arial"/>
                <w:sz w:val="18"/>
                <w:szCs w:val="18"/>
                <w:lang w:eastAsia="ar-SA"/>
              </w:rPr>
              <w:t>V</w:t>
            </w:r>
            <w:r w:rsidRPr="002C73BA">
              <w:rPr>
                <w:rFonts w:ascii="Arial" w:eastAsia="Arial" w:hAnsi="Arial" w:cs="Arial"/>
                <w:sz w:val="18"/>
                <w:szCs w:val="18"/>
                <w:lang w:eastAsia="ar-SA"/>
              </w:rPr>
              <w:t xml:space="preserve"> tejto zmluvy a</w:t>
            </w:r>
            <w:r w:rsidR="0B55FCAF" w:rsidRPr="002C73BA">
              <w:rPr>
                <w:rFonts w:ascii="Arial" w:eastAsia="Arial" w:hAnsi="Arial" w:cs="Arial"/>
                <w:sz w:val="18"/>
                <w:szCs w:val="18"/>
                <w:lang w:eastAsia="ar-SA"/>
              </w:rPr>
              <w:t xml:space="preserve"> prílohy č. 1 </w:t>
            </w:r>
            <w:r w:rsidR="43FF11CB" w:rsidRPr="002C73BA">
              <w:rPr>
                <w:rFonts w:ascii="Arial" w:eastAsia="Arial" w:hAnsi="Arial" w:cs="Arial"/>
                <w:sz w:val="18"/>
                <w:szCs w:val="18"/>
                <w:lang w:eastAsia="ar-SA"/>
              </w:rPr>
              <w:t>a</w:t>
            </w:r>
            <w:r w:rsidRPr="002C73BA">
              <w:rPr>
                <w:rFonts w:ascii="Arial" w:eastAsia="Arial" w:hAnsi="Arial" w:cs="Arial"/>
                <w:sz w:val="18"/>
                <w:szCs w:val="18"/>
                <w:lang w:eastAsia="ar-SA"/>
              </w:rPr>
              <w:t> túto technickú správu dodať objednávateľovi najneskôr do dvadsiatich (</w:t>
            </w:r>
            <w:r w:rsidRPr="002C73BA">
              <w:rPr>
                <w:rFonts w:ascii="Arial" w:hAnsi="Arial" w:cs="Arial"/>
                <w:sz w:val="18"/>
                <w:szCs w:val="18"/>
              </w:rPr>
              <w:t>20</w:t>
            </w:r>
            <w:r w:rsidR="0C006DA2" w:rsidRPr="002C73BA">
              <w:rPr>
                <w:rFonts w:ascii="Arial" w:hAnsi="Arial" w:cs="Arial"/>
                <w:sz w:val="18"/>
                <w:szCs w:val="18"/>
              </w:rPr>
              <w:t>.</w:t>
            </w:r>
            <w:r w:rsidRPr="002C73BA">
              <w:rPr>
                <w:rFonts w:ascii="Arial" w:hAnsi="Arial" w:cs="Arial"/>
                <w:sz w:val="18"/>
                <w:szCs w:val="18"/>
              </w:rPr>
              <w:t>)</w:t>
            </w:r>
            <w:r w:rsidRPr="002C73BA">
              <w:rPr>
                <w:rFonts w:ascii="Arial" w:eastAsia="Arial" w:hAnsi="Arial" w:cs="Arial"/>
                <w:sz w:val="18"/>
                <w:szCs w:val="18"/>
                <w:lang w:eastAsia="ar-SA"/>
              </w:rPr>
              <w:t xml:space="preserve"> pracovných dní po ukončení diela a vykonaní skúšok. Pre vylúčenie pochybností, zhotoviteľ je oprávnený prevziať dielo až po vyhovení diela skúškam, ktoré preukážu správne fungovanie diela.</w:t>
            </w:r>
            <w:r w:rsidR="55987B5D" w:rsidRPr="002C73BA">
              <w:rPr>
                <w:rFonts w:ascii="Arial" w:eastAsia="Arial" w:hAnsi="Arial" w:cs="Arial"/>
                <w:sz w:val="18"/>
                <w:szCs w:val="18"/>
                <w:lang w:eastAsia="ar-SA"/>
              </w:rPr>
              <w:t xml:space="preserve"> Pre</w:t>
            </w:r>
            <w:r w:rsidR="55987B5D" w:rsidRPr="3EDB00AD">
              <w:rPr>
                <w:rFonts w:ascii="Arial" w:eastAsia="Arial" w:hAnsi="Arial" w:cs="Arial"/>
                <w:sz w:val="18"/>
                <w:szCs w:val="18"/>
                <w:lang w:eastAsia="ar-SA"/>
              </w:rPr>
              <w:t xml:space="preserve"> vylúčenie pochybností objednávateľ uhradí zhotoviteľovi cenu za</w:t>
            </w:r>
            <w:r w:rsidR="794D321F" w:rsidRPr="3EDB00AD">
              <w:rPr>
                <w:rFonts w:ascii="Arial" w:eastAsia="Arial" w:hAnsi="Arial" w:cs="Arial"/>
                <w:sz w:val="18"/>
                <w:szCs w:val="18"/>
                <w:lang w:eastAsia="ar-SA"/>
              </w:rPr>
              <w:t xml:space="preserve"> vykonanie celého</w:t>
            </w:r>
            <w:r w:rsidR="55987B5D" w:rsidRPr="3EDB00AD">
              <w:rPr>
                <w:rFonts w:ascii="Arial" w:eastAsia="Arial" w:hAnsi="Arial" w:cs="Arial"/>
                <w:sz w:val="18"/>
                <w:szCs w:val="18"/>
                <w:lang w:eastAsia="ar-SA"/>
              </w:rPr>
              <w:t xml:space="preserve"> diel</w:t>
            </w:r>
            <w:r w:rsidR="3D4B54B9" w:rsidRPr="3EDB00AD">
              <w:rPr>
                <w:rFonts w:ascii="Arial" w:eastAsia="Arial" w:hAnsi="Arial" w:cs="Arial"/>
                <w:sz w:val="18"/>
                <w:szCs w:val="18"/>
                <w:lang w:eastAsia="ar-SA"/>
              </w:rPr>
              <w:t xml:space="preserve">a </w:t>
            </w:r>
            <w:r w:rsidR="03F2BC30" w:rsidRPr="3EDB00AD">
              <w:rPr>
                <w:rFonts w:ascii="Arial" w:eastAsia="Arial" w:hAnsi="Arial" w:cs="Arial"/>
                <w:sz w:val="18"/>
                <w:szCs w:val="18"/>
                <w:lang w:eastAsia="ar-SA"/>
              </w:rPr>
              <w:t>až po prevzatí diela podľa tohto bodu tejto zmluvy.</w:t>
            </w:r>
          </w:p>
          <w:p w14:paraId="24BC690F" w14:textId="6C965C1C" w:rsidR="002967BF" w:rsidRPr="00A93F7E" w:rsidRDefault="6048E4D2" w:rsidP="00A93F7E">
            <w:pPr>
              <w:pStyle w:val="Odsekzoznamu"/>
              <w:widowControl w:val="0"/>
              <w:numPr>
                <w:ilvl w:val="0"/>
                <w:numId w:val="3"/>
              </w:numPr>
              <w:spacing w:after="120" w:line="276" w:lineRule="auto"/>
              <w:ind w:left="597" w:hanging="597"/>
              <w:jc w:val="both"/>
              <w:rPr>
                <w:rFonts w:ascii="Arial" w:eastAsia="Arial" w:hAnsi="Arial" w:cs="Arial"/>
                <w:sz w:val="18"/>
                <w:szCs w:val="18"/>
              </w:rPr>
            </w:pPr>
            <w:r w:rsidRPr="185D0A29">
              <w:rPr>
                <w:rFonts w:ascii="Arial" w:hAnsi="Arial" w:cs="Arial"/>
                <w:sz w:val="18"/>
                <w:szCs w:val="18"/>
              </w:rPr>
              <w:t>Zmluvné strany sa dohodli, že v cene sú zahrnuté cestovné náklady, čas strávený na ceste, obhliadka, analýza riešenia, pomocný materiál a všetky súvisiace náklady, ktoré je potrebné vykonať pre vykonanie diela.</w:t>
            </w:r>
            <w:r w:rsidR="22632CDD" w:rsidRPr="185D0A29">
              <w:rPr>
                <w:rFonts w:ascii="Arial" w:eastAsia="Arial" w:hAnsi="Arial" w:cs="Arial"/>
                <w:sz w:val="18"/>
                <w:szCs w:val="18"/>
                <w:lang w:eastAsia="ar-SA"/>
              </w:rPr>
              <w:t xml:space="preserve"> </w:t>
            </w:r>
          </w:p>
        </w:tc>
      </w:tr>
    </w:tbl>
    <w:p w14:paraId="70093040" w14:textId="77777777" w:rsidR="00E4499F" w:rsidRDefault="00E4499F" w:rsidP="00E4499F">
      <w:pPr>
        <w:pStyle w:val="Bezriadkovania"/>
        <w:jc w:val="both"/>
        <w:rPr>
          <w:rFonts w:ascii="Arial" w:hAnsi="Arial" w:cs="Arial"/>
          <w:sz w:val="18"/>
          <w:szCs w:val="18"/>
        </w:rPr>
      </w:pPr>
    </w:p>
    <w:p w14:paraId="2B8CF6AC" w14:textId="77777777" w:rsidR="00E4499F" w:rsidRDefault="00E4499F" w:rsidP="00E4499F">
      <w:pPr>
        <w:pStyle w:val="Default"/>
        <w:numPr>
          <w:ilvl w:val="1"/>
          <w:numId w:val="2"/>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59DFDBDB" w14:textId="77777777" w:rsidR="00E4499F" w:rsidRDefault="00E4499F" w:rsidP="00E4499F">
      <w:pPr>
        <w:pStyle w:val="Default"/>
        <w:numPr>
          <w:ilvl w:val="1"/>
          <w:numId w:val="2"/>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7C024350" w14:textId="77777777" w:rsidR="00E4499F" w:rsidRDefault="00E4499F" w:rsidP="00E4499F">
      <w:pPr>
        <w:pStyle w:val="Default"/>
        <w:numPr>
          <w:ilvl w:val="1"/>
          <w:numId w:val="2"/>
        </w:numPr>
        <w:ind w:left="567" w:hanging="567"/>
        <w:jc w:val="both"/>
        <w:rPr>
          <w:sz w:val="18"/>
          <w:szCs w:val="18"/>
        </w:rPr>
      </w:pPr>
      <w:r>
        <w:rPr>
          <w:sz w:val="18"/>
          <w:szCs w:val="18"/>
        </w:rPr>
        <w:t xml:space="preserve">Skratky a pojmy neuvedené v tejto zmluve majú význam, ako je uvedené vo VOP. </w:t>
      </w:r>
    </w:p>
    <w:p w14:paraId="2352594D" w14:textId="77777777" w:rsidR="00B10022" w:rsidRDefault="00B10022" w:rsidP="00B10022">
      <w:pPr>
        <w:pStyle w:val="Default"/>
        <w:jc w:val="both"/>
        <w:rPr>
          <w:sz w:val="18"/>
          <w:szCs w:val="18"/>
        </w:rPr>
      </w:pPr>
    </w:p>
    <w:p w14:paraId="0F3659FB" w14:textId="296353A5" w:rsidR="00B10022" w:rsidRDefault="00B10022" w:rsidP="00B10022">
      <w:pPr>
        <w:pStyle w:val="Default"/>
        <w:ind w:left="360"/>
        <w:jc w:val="center"/>
        <w:rPr>
          <w:b/>
          <w:bCs/>
          <w:sz w:val="18"/>
          <w:szCs w:val="18"/>
        </w:rPr>
      </w:pPr>
      <w:bookmarkStart w:id="4" w:name="_Hlk49360580"/>
      <w:r>
        <w:rPr>
          <w:b/>
          <w:bCs/>
          <w:sz w:val="18"/>
          <w:szCs w:val="18"/>
        </w:rPr>
        <w:t xml:space="preserve">II. </w:t>
      </w:r>
      <w:r w:rsidRPr="00FD426D">
        <w:rPr>
          <w:b/>
          <w:bCs/>
          <w:sz w:val="18"/>
          <w:szCs w:val="18"/>
        </w:rPr>
        <w:t xml:space="preserve">Osobitné ustanovenia pre </w:t>
      </w:r>
      <w:r>
        <w:rPr>
          <w:b/>
          <w:bCs/>
          <w:sz w:val="18"/>
          <w:szCs w:val="18"/>
        </w:rPr>
        <w:t>stavebné práce</w:t>
      </w:r>
    </w:p>
    <w:p w14:paraId="3326A2F7" w14:textId="77777777" w:rsidR="00B10022" w:rsidRPr="004351F4" w:rsidRDefault="00B10022" w:rsidP="00B10022">
      <w:pPr>
        <w:pStyle w:val="Default"/>
        <w:ind w:left="360"/>
        <w:jc w:val="center"/>
        <w:rPr>
          <w:b/>
          <w:bCs/>
          <w:sz w:val="10"/>
          <w:szCs w:val="10"/>
        </w:rPr>
      </w:pPr>
    </w:p>
    <w:p w14:paraId="6C469AB8" w14:textId="77777777" w:rsidR="00580912" w:rsidRPr="00580912" w:rsidRDefault="00580912" w:rsidP="00580912">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6BAA7F80" w14:textId="77777777" w:rsidR="00B10022" w:rsidRPr="00087B4D" w:rsidRDefault="00B10022" w:rsidP="00580912">
      <w:pPr>
        <w:pStyle w:val="Default"/>
        <w:numPr>
          <w:ilvl w:val="1"/>
          <w:numId w:val="2"/>
        </w:numPr>
        <w:jc w:val="both"/>
        <w:rPr>
          <w:sz w:val="18"/>
          <w:szCs w:val="18"/>
        </w:rPr>
      </w:pPr>
      <w:r>
        <w:rPr>
          <w:sz w:val="18"/>
          <w:szCs w:val="18"/>
        </w:rPr>
        <w:t xml:space="preserve">Objednávateľ môže </w:t>
      </w:r>
      <w:r w:rsidRPr="00087B4D">
        <w:rPr>
          <w:sz w:val="18"/>
          <w:szCs w:val="18"/>
        </w:rPr>
        <w:t xml:space="preserve">vymenovať svojho zástupcu, ktorý bude vykonávať práva a povinnosti objednávateľa podľa tejto zmluvy. </w:t>
      </w:r>
    </w:p>
    <w:p w14:paraId="06EA38AE" w14:textId="77777777" w:rsidR="00B10022" w:rsidRPr="00087B4D" w:rsidRDefault="00B10022" w:rsidP="00B10022">
      <w:pPr>
        <w:pStyle w:val="Default"/>
        <w:numPr>
          <w:ilvl w:val="1"/>
          <w:numId w:val="2"/>
        </w:numPr>
        <w:ind w:left="567" w:hanging="567"/>
        <w:jc w:val="both"/>
        <w:rPr>
          <w:b/>
          <w:color w:val="FF0000"/>
          <w:sz w:val="18"/>
          <w:szCs w:val="18"/>
        </w:rPr>
      </w:pPr>
      <w:r w:rsidRPr="00087B4D">
        <w:rPr>
          <w:sz w:val="18"/>
          <w:szCs w:val="18"/>
        </w:rPr>
        <w:t>Zhotoviteľ je povinný vymenovať stavebný dozor podľa Stavebného zákona.</w:t>
      </w:r>
    </w:p>
    <w:p w14:paraId="628D2355" w14:textId="77777777" w:rsidR="00B10022" w:rsidRDefault="00B10022" w:rsidP="00B10022">
      <w:pPr>
        <w:pStyle w:val="Default"/>
        <w:numPr>
          <w:ilvl w:val="1"/>
          <w:numId w:val="2"/>
        </w:numPr>
        <w:ind w:left="567" w:hanging="567"/>
        <w:jc w:val="both"/>
        <w:rPr>
          <w:sz w:val="18"/>
          <w:szCs w:val="18"/>
        </w:rPr>
      </w:pPr>
      <w:r w:rsidRPr="00087B4D">
        <w:rPr>
          <w:sz w:val="18"/>
          <w:szCs w:val="18"/>
        </w:rPr>
        <w:lastRenderedPageBreak/>
        <w:t>Zhotoviteľ je povinný v súlade so Stavebným zákonom viesť stavebný denník v</w:t>
      </w:r>
      <w:r>
        <w:rPr>
          <w:sz w:val="18"/>
          <w:szCs w:val="18"/>
        </w:rPr>
        <w:t> </w:t>
      </w:r>
      <w:r w:rsidRPr="004351F4">
        <w:rPr>
          <w:sz w:val="18"/>
          <w:szCs w:val="18"/>
        </w:rPr>
        <w:t>slovenskom</w:t>
      </w:r>
      <w:r>
        <w:rPr>
          <w:sz w:val="18"/>
          <w:szCs w:val="18"/>
        </w:rPr>
        <w:t xml:space="preserve"> </w:t>
      </w:r>
      <w:r w:rsidRPr="00101448">
        <w:rPr>
          <w:sz w:val="18"/>
          <w:szCs w:val="18"/>
        </w:rPr>
        <w:t>alebo českom</w:t>
      </w:r>
      <w:r w:rsidRPr="004351F4">
        <w:rPr>
          <w:sz w:val="18"/>
          <w:szCs w:val="18"/>
        </w:rPr>
        <w:t xml:space="preserve">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5B914F97" w14:textId="77777777" w:rsidR="00B10022" w:rsidRPr="00C86FC9" w:rsidRDefault="00B10022" w:rsidP="00B10022">
      <w:pPr>
        <w:pStyle w:val="Default"/>
        <w:numPr>
          <w:ilvl w:val="1"/>
          <w:numId w:val="2"/>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70A73A48" w14:textId="77777777" w:rsidR="00B10022" w:rsidRDefault="00B10022" w:rsidP="00B10022">
      <w:pPr>
        <w:pStyle w:val="Default"/>
        <w:numPr>
          <w:ilvl w:val="1"/>
          <w:numId w:val="2"/>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5A73C19C" w14:textId="77777777" w:rsidR="00B10022" w:rsidRDefault="00B10022" w:rsidP="00B10022">
      <w:pPr>
        <w:pStyle w:val="Default"/>
        <w:numPr>
          <w:ilvl w:val="1"/>
          <w:numId w:val="2"/>
        </w:numPr>
        <w:ind w:left="567" w:hanging="567"/>
        <w:jc w:val="both"/>
        <w:rPr>
          <w:sz w:val="18"/>
          <w:szCs w:val="18"/>
        </w:rPr>
      </w:pPr>
      <w:r w:rsidRPr="475ACB03">
        <w:rPr>
          <w:sz w:val="18"/>
          <w:szCs w:val="18"/>
        </w:rPr>
        <w:t>Zhotoviteľ je povinný vyhotoviť dokumentáciu skutočného realizovania stavby a dokumentáciu pre kolaudačné rozhodnutie.</w:t>
      </w:r>
      <w:r>
        <w:rPr>
          <w:sz w:val="18"/>
          <w:szCs w:val="18"/>
        </w:rPr>
        <w:t xml:space="preserve"> </w:t>
      </w:r>
    </w:p>
    <w:p w14:paraId="25D7556A" w14:textId="77777777" w:rsidR="00B10022" w:rsidRPr="00285FAB" w:rsidRDefault="00B10022" w:rsidP="00B10022">
      <w:pPr>
        <w:pStyle w:val="Default"/>
        <w:numPr>
          <w:ilvl w:val="1"/>
          <w:numId w:val="2"/>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 xml:space="preserve">iela navrhnúť a použiť iba stavebný výrobok, ktorý je podľa osobitných </w:t>
      </w:r>
      <w:r w:rsidRPr="000260CD">
        <w:rPr>
          <w:sz w:val="18"/>
          <w:szCs w:val="18"/>
        </w:rPr>
        <w:t>predpisov (napríklad zákona č. 133/2013 Z. z. o stavebných výrobkoch a o zmene a doplnení niektorých zákonov v znení neskorších predpisov</w:t>
      </w:r>
      <w:r w:rsidRPr="00285FAB">
        <w:rPr>
          <w:sz w:val="18"/>
          <w:szCs w:val="18"/>
        </w:rPr>
        <w:t>)</w:t>
      </w:r>
      <w:r w:rsidRPr="00405B3D">
        <w:rPr>
          <w:sz w:val="18"/>
          <w:szCs w:val="18"/>
        </w:rPr>
        <w:t xml:space="preserve"> </w:t>
      </w:r>
      <w:r w:rsidRPr="00285FAB">
        <w:rPr>
          <w:sz w:val="18"/>
          <w:szCs w:val="18"/>
        </w:rPr>
        <w:t xml:space="preserve">vhodný a bezpečný na použitie v stavbe na zamýšľaný účel. Zhotoviteľ sa zaväzuje zabezpečiť a predložiť objednávateľovi všetky certifikáty, osvedčenia a materiálové atesty o dodaných a zabudovaných materiálov stanovené zákonom č. 56/2018 Z. z. </w:t>
      </w:r>
      <w:r w:rsidRPr="00101448">
        <w:rPr>
          <w:sz w:val="18"/>
          <w:szCs w:val="18"/>
        </w:rPr>
        <w:t>o posudzovaní zhody výrobku,  sprístupňovaní určitého výrobku na trhu</w:t>
      </w:r>
      <w:r w:rsidRPr="00285FAB">
        <w:rPr>
          <w:sz w:val="18"/>
          <w:szCs w:val="18"/>
        </w:rPr>
        <w:t xml:space="preserve"> a o zmene a doplnení niektorých zákonov. Osvedčenia, certifikáty, materiálové atesty a certifikáty preukázania zhody stavebných výrobkov je zhotoviteľ povinný predložiť objednávateľovi najneskôr v deň odovzdávacieho a preberacieho konania.</w:t>
      </w:r>
      <w:r>
        <w:rPr>
          <w:sz w:val="18"/>
          <w:szCs w:val="18"/>
        </w:rPr>
        <w:t xml:space="preserve"> </w:t>
      </w:r>
    </w:p>
    <w:bookmarkEnd w:id="4"/>
    <w:p w14:paraId="50F491E2" w14:textId="77777777" w:rsidR="00B10022" w:rsidRPr="00453B1D" w:rsidRDefault="00B10022" w:rsidP="00B10022">
      <w:pPr>
        <w:pStyle w:val="Default"/>
        <w:numPr>
          <w:ilvl w:val="1"/>
          <w:numId w:val="2"/>
        </w:numPr>
        <w:ind w:left="567" w:hanging="567"/>
        <w:jc w:val="both"/>
        <w:rPr>
          <w:sz w:val="18"/>
          <w:szCs w:val="18"/>
        </w:rPr>
      </w:pPr>
      <w:r w:rsidRPr="475ACB03">
        <w:rPr>
          <w:sz w:val="18"/>
          <w:szCs w:val="18"/>
        </w:rPr>
        <w:t>Ak to povaha stavebných prác vyžaduje, objednávateľ je povinný zhotoviteľovi v nevyhnutnom rozsahu sprístupniť stavenisko bez zbytočného odkladu po</w:t>
      </w:r>
      <w:r>
        <w:rPr>
          <w:sz w:val="18"/>
          <w:szCs w:val="18"/>
        </w:rPr>
        <w:t xml:space="preserve"> </w:t>
      </w:r>
      <w:r w:rsidRPr="475ACB03">
        <w:rPr>
          <w:sz w:val="18"/>
          <w:szCs w:val="18"/>
        </w:rPr>
        <w:t xml:space="preserve">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Objednávateľ je povinný </w:t>
      </w:r>
      <w:r w:rsidRPr="00453B1D">
        <w:rPr>
          <w:sz w:val="18"/>
          <w:szCs w:val="18"/>
        </w:rPr>
        <w:t xml:space="preserve">zabezpečiť prístup k prípojkám energií na stavenisku, prípadne v bezprostrednej blízkosti staveniska. Náklady spojené s napojením na tieto body, údržbou a odpojením znáša zhotoviteľ. Ak nie je dohodnuté inak, náklady spojené s odberom energií znáša objednávateľ. </w:t>
      </w:r>
    </w:p>
    <w:p w14:paraId="518D64CA" w14:textId="77777777" w:rsidR="00B10022" w:rsidRPr="007133CB" w:rsidRDefault="00B10022" w:rsidP="00B10022">
      <w:pPr>
        <w:pStyle w:val="Default"/>
        <w:numPr>
          <w:ilvl w:val="1"/>
          <w:numId w:val="2"/>
        </w:numPr>
        <w:ind w:left="567" w:hanging="567"/>
        <w:jc w:val="both"/>
        <w:rPr>
          <w:sz w:val="18"/>
          <w:szCs w:val="18"/>
        </w:rPr>
      </w:pPr>
      <w:r w:rsidRPr="007133CB">
        <w:rPr>
          <w:sz w:val="18"/>
          <w:szCs w:val="18"/>
        </w:rPr>
        <w:t xml:space="preserve">Zhotoviteľ je povinný vyzvať objednávateľa na kontrolu dodávok,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3860837B" w14:textId="77777777" w:rsidR="00B10022" w:rsidRPr="00C86FC9" w:rsidRDefault="00B10022" w:rsidP="00B10022">
      <w:pPr>
        <w:pStyle w:val="Default"/>
        <w:numPr>
          <w:ilvl w:val="1"/>
          <w:numId w:val="2"/>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69A0E750" w14:textId="77777777" w:rsidR="00B10022" w:rsidRPr="004351F4" w:rsidRDefault="00B10022" w:rsidP="00B10022">
      <w:pPr>
        <w:pStyle w:val="Default"/>
        <w:numPr>
          <w:ilvl w:val="1"/>
          <w:numId w:val="2"/>
        </w:numPr>
        <w:ind w:left="567" w:hanging="567"/>
        <w:jc w:val="both"/>
        <w:rPr>
          <w:sz w:val="18"/>
          <w:szCs w:val="18"/>
        </w:rPr>
      </w:pPr>
      <w:r w:rsidRPr="475ACB03">
        <w:rPr>
          <w:sz w:val="18"/>
          <w:szCs w:val="18"/>
        </w:rPr>
        <w:t>Počas vykonávania prác je zhotoviteľ zodpovedný za udržiavanie poriadku na stavenisku</w:t>
      </w:r>
      <w:r>
        <w:rPr>
          <w:sz w:val="18"/>
          <w:szCs w:val="18"/>
        </w:rPr>
        <w:t xml:space="preserve"> </w:t>
      </w:r>
      <w:r w:rsidRPr="475ACB03">
        <w:rPr>
          <w:sz w:val="18"/>
          <w:szCs w:val="18"/>
        </w:rPr>
        <w:t xml:space="preserve">a za odstránenie všetkých dočasných objektov a zariadení, ktoré už nie sú na realizáciu diela potrebné. </w:t>
      </w:r>
    </w:p>
    <w:p w14:paraId="5CD6DBE6" w14:textId="77777777" w:rsidR="00B10022" w:rsidRPr="004351F4" w:rsidRDefault="00B10022" w:rsidP="00B10022">
      <w:pPr>
        <w:pStyle w:val="Default"/>
        <w:numPr>
          <w:ilvl w:val="1"/>
          <w:numId w:val="2"/>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39BEFFB7" w14:textId="77777777" w:rsidR="00B10022" w:rsidRPr="004351F4" w:rsidRDefault="00B10022" w:rsidP="00B10022">
      <w:pPr>
        <w:pStyle w:val="Default"/>
        <w:numPr>
          <w:ilvl w:val="1"/>
          <w:numId w:val="2"/>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6F64DE4D" w14:textId="77777777" w:rsidR="00B10022" w:rsidRPr="004351F4" w:rsidRDefault="00B10022" w:rsidP="00B10022">
      <w:pPr>
        <w:pStyle w:val="Default"/>
        <w:numPr>
          <w:ilvl w:val="1"/>
          <w:numId w:val="2"/>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0BB1337A" w14:textId="77777777" w:rsidR="00B10022" w:rsidRDefault="00B10022" w:rsidP="00B10022">
      <w:pPr>
        <w:pStyle w:val="Default"/>
        <w:numPr>
          <w:ilvl w:val="1"/>
          <w:numId w:val="2"/>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28107A68" w14:textId="77777777" w:rsidR="00B10022" w:rsidRPr="0015283E" w:rsidRDefault="00B10022" w:rsidP="00B10022">
      <w:pPr>
        <w:pStyle w:val="Default"/>
        <w:numPr>
          <w:ilvl w:val="1"/>
          <w:numId w:val="2"/>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 nedorobky,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1B34AC45" w14:textId="77777777" w:rsidR="00B10022" w:rsidRDefault="00B10022" w:rsidP="00B10022">
      <w:pPr>
        <w:pStyle w:val="Default"/>
        <w:ind w:left="567"/>
        <w:jc w:val="both"/>
        <w:rPr>
          <w:sz w:val="18"/>
          <w:szCs w:val="18"/>
        </w:rPr>
      </w:pPr>
    </w:p>
    <w:p w14:paraId="7E0E8CA4" w14:textId="77777777" w:rsidR="00B10022" w:rsidRPr="00E40354" w:rsidRDefault="00B10022" w:rsidP="00B10022">
      <w:pPr>
        <w:pStyle w:val="Default"/>
        <w:jc w:val="both"/>
        <w:rPr>
          <w:sz w:val="18"/>
          <w:szCs w:val="18"/>
        </w:rPr>
      </w:pPr>
    </w:p>
    <w:p w14:paraId="7B41ABE5" w14:textId="77777777" w:rsidR="00E4499F" w:rsidRDefault="00E4499F" w:rsidP="00E4499F">
      <w:pPr>
        <w:pStyle w:val="Bezriadkovania"/>
        <w:rPr>
          <w:rFonts w:ascii="Arial" w:hAnsi="Arial" w:cs="Arial"/>
          <w:b/>
          <w:bCs/>
          <w:sz w:val="18"/>
          <w:szCs w:val="18"/>
        </w:rPr>
      </w:pPr>
    </w:p>
    <w:p w14:paraId="216C7D49" w14:textId="628CB5AF" w:rsidR="00E4499F" w:rsidRDefault="00E4499F" w:rsidP="00E4499F">
      <w:pPr>
        <w:pStyle w:val="Default"/>
        <w:ind w:left="360"/>
        <w:jc w:val="center"/>
        <w:rPr>
          <w:b/>
          <w:bCs/>
          <w:sz w:val="18"/>
          <w:szCs w:val="18"/>
        </w:rPr>
      </w:pPr>
      <w:r>
        <w:rPr>
          <w:b/>
          <w:bCs/>
          <w:sz w:val="18"/>
          <w:szCs w:val="18"/>
        </w:rPr>
        <w:t>I</w:t>
      </w:r>
      <w:r w:rsidR="00B10022">
        <w:rPr>
          <w:b/>
          <w:bCs/>
          <w:sz w:val="18"/>
          <w:szCs w:val="18"/>
        </w:rPr>
        <w:t>I</w:t>
      </w:r>
      <w:r w:rsidR="002D6628">
        <w:rPr>
          <w:b/>
          <w:bCs/>
          <w:sz w:val="18"/>
          <w:szCs w:val="18"/>
        </w:rPr>
        <w:t>I</w:t>
      </w:r>
      <w:r>
        <w:rPr>
          <w:b/>
          <w:bCs/>
          <w:sz w:val="18"/>
          <w:szCs w:val="18"/>
        </w:rPr>
        <w:t xml:space="preserve">. </w:t>
      </w:r>
      <w:r w:rsidRPr="00FD426D">
        <w:rPr>
          <w:b/>
          <w:bCs/>
          <w:sz w:val="18"/>
          <w:szCs w:val="18"/>
        </w:rPr>
        <w:t xml:space="preserve">Osobitné ustanovenia pre </w:t>
      </w:r>
      <w:r>
        <w:rPr>
          <w:b/>
          <w:bCs/>
          <w:sz w:val="18"/>
          <w:szCs w:val="18"/>
        </w:rPr>
        <w:t>servisné práce</w:t>
      </w:r>
    </w:p>
    <w:p w14:paraId="5A0F0E31" w14:textId="77777777" w:rsidR="00E4499F" w:rsidRPr="00A76D20" w:rsidRDefault="00E4499F" w:rsidP="00E4499F">
      <w:pPr>
        <w:pStyle w:val="Bezriadkovania"/>
        <w:jc w:val="center"/>
        <w:rPr>
          <w:rFonts w:ascii="Arial" w:hAnsi="Arial" w:cs="Arial"/>
          <w:b/>
          <w:bCs/>
          <w:sz w:val="10"/>
          <w:szCs w:val="10"/>
        </w:rPr>
      </w:pPr>
    </w:p>
    <w:p w14:paraId="0EA0623E" w14:textId="77777777" w:rsidR="00E4499F" w:rsidRPr="00B758D6" w:rsidRDefault="00E4499F" w:rsidP="00E4499F">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39E5A257" w14:textId="77777777" w:rsidR="00E4499F" w:rsidRDefault="00E4499F" w:rsidP="00E4499F">
      <w:pPr>
        <w:pStyle w:val="Default"/>
        <w:numPr>
          <w:ilvl w:val="1"/>
          <w:numId w:val="2"/>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991B7D3" w14:textId="77777777" w:rsidR="00E4499F" w:rsidRPr="00A76D20" w:rsidRDefault="00E4499F" w:rsidP="00E4499F">
      <w:pPr>
        <w:pStyle w:val="Default"/>
        <w:numPr>
          <w:ilvl w:val="1"/>
          <w:numId w:val="2"/>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2645F9CA" w14:textId="77777777" w:rsidR="00E4499F" w:rsidRPr="008D32B8" w:rsidRDefault="00E4499F" w:rsidP="00E4499F">
      <w:pPr>
        <w:pStyle w:val="Default"/>
        <w:numPr>
          <w:ilvl w:val="1"/>
          <w:numId w:val="2"/>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658C6F94" w14:textId="77777777" w:rsidR="00E4499F" w:rsidRPr="008D32B8" w:rsidRDefault="00E4499F" w:rsidP="00E4499F">
      <w:pPr>
        <w:pStyle w:val="Default"/>
        <w:numPr>
          <w:ilvl w:val="1"/>
          <w:numId w:val="2"/>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57A17F9E" w14:textId="77777777" w:rsidR="00E4499F" w:rsidRPr="00B10022" w:rsidRDefault="00E4499F" w:rsidP="00E4499F">
      <w:pPr>
        <w:pStyle w:val="Default"/>
        <w:numPr>
          <w:ilvl w:val="1"/>
          <w:numId w:val="2"/>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79B5CC93" w14:textId="77777777" w:rsidR="00B10022" w:rsidRPr="008D32B8" w:rsidRDefault="00B10022" w:rsidP="00B10022">
      <w:pPr>
        <w:pStyle w:val="Default"/>
        <w:jc w:val="both"/>
        <w:rPr>
          <w:b/>
          <w:bCs/>
          <w:sz w:val="18"/>
          <w:szCs w:val="18"/>
        </w:rPr>
      </w:pPr>
    </w:p>
    <w:p w14:paraId="69A9BE17" w14:textId="77777777" w:rsidR="00E4499F" w:rsidRPr="00A76D20" w:rsidRDefault="00E4499F" w:rsidP="00E4499F">
      <w:pPr>
        <w:pStyle w:val="Default"/>
        <w:jc w:val="both"/>
        <w:rPr>
          <w:b/>
          <w:bCs/>
          <w:sz w:val="18"/>
          <w:szCs w:val="18"/>
        </w:rPr>
      </w:pPr>
    </w:p>
    <w:p w14:paraId="2FEE7590" w14:textId="276BD3B8" w:rsidR="00E4499F" w:rsidRDefault="002D6628" w:rsidP="00E4499F">
      <w:pPr>
        <w:pStyle w:val="Bezriadkovania"/>
        <w:jc w:val="center"/>
        <w:rPr>
          <w:rFonts w:ascii="Arial" w:hAnsi="Arial" w:cs="Arial"/>
          <w:b/>
          <w:bCs/>
          <w:sz w:val="18"/>
          <w:szCs w:val="18"/>
        </w:rPr>
      </w:pPr>
      <w:r>
        <w:rPr>
          <w:rFonts w:ascii="Arial" w:hAnsi="Arial" w:cs="Arial"/>
          <w:b/>
          <w:bCs/>
          <w:sz w:val="18"/>
          <w:szCs w:val="18"/>
        </w:rPr>
        <w:t>I</w:t>
      </w:r>
      <w:r w:rsidR="00B10022">
        <w:rPr>
          <w:rFonts w:ascii="Arial" w:hAnsi="Arial" w:cs="Arial"/>
          <w:b/>
          <w:bCs/>
          <w:sz w:val="18"/>
          <w:szCs w:val="18"/>
        </w:rPr>
        <w:t>V</w:t>
      </w:r>
      <w:r w:rsidR="00E4499F" w:rsidRPr="00ED42AD">
        <w:rPr>
          <w:rFonts w:ascii="Arial" w:hAnsi="Arial" w:cs="Arial"/>
          <w:b/>
          <w:bCs/>
          <w:sz w:val="18"/>
          <w:szCs w:val="18"/>
        </w:rPr>
        <w:t>. Skúšky</w:t>
      </w:r>
    </w:p>
    <w:p w14:paraId="6A20DCCB" w14:textId="77777777" w:rsidR="00E4499F" w:rsidRPr="00ED42AD" w:rsidRDefault="00E4499F" w:rsidP="00E4499F">
      <w:pPr>
        <w:pStyle w:val="Bezriadkovania"/>
        <w:jc w:val="center"/>
        <w:rPr>
          <w:rFonts w:ascii="Arial" w:hAnsi="Arial" w:cs="Arial"/>
          <w:b/>
          <w:bCs/>
          <w:sz w:val="10"/>
          <w:szCs w:val="10"/>
        </w:rPr>
      </w:pPr>
    </w:p>
    <w:p w14:paraId="09C33C87" w14:textId="77777777" w:rsidR="00E4499F" w:rsidRPr="008308FF" w:rsidRDefault="00E4499F" w:rsidP="00E4499F">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21F5C649" w14:textId="77777777" w:rsidR="00E4499F" w:rsidRDefault="00E4499F" w:rsidP="00E4499F">
      <w:pPr>
        <w:pStyle w:val="Default"/>
        <w:numPr>
          <w:ilvl w:val="1"/>
          <w:numId w:val="2"/>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6CC49DAF" w14:textId="77777777" w:rsidR="00E4499F" w:rsidRDefault="00E4499F" w:rsidP="00E4499F">
      <w:pPr>
        <w:pStyle w:val="Default"/>
        <w:numPr>
          <w:ilvl w:val="2"/>
          <w:numId w:val="2"/>
        </w:numPr>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4DE22122" w14:textId="77777777" w:rsidR="00E4499F" w:rsidRPr="009C17AC" w:rsidRDefault="00E4499F" w:rsidP="00E4499F">
      <w:pPr>
        <w:pStyle w:val="Default"/>
        <w:numPr>
          <w:ilvl w:val="2"/>
          <w:numId w:val="2"/>
        </w:numPr>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771DF82E" w14:textId="77777777" w:rsidR="00E4499F" w:rsidRDefault="00E4499F" w:rsidP="00E4499F">
      <w:pPr>
        <w:pStyle w:val="Default"/>
        <w:numPr>
          <w:ilvl w:val="1"/>
          <w:numId w:val="2"/>
        </w:numPr>
        <w:ind w:left="567" w:hanging="573"/>
        <w:jc w:val="both"/>
        <w:rPr>
          <w:sz w:val="18"/>
          <w:szCs w:val="18"/>
        </w:rPr>
      </w:pPr>
      <w:r>
        <w:rPr>
          <w:sz w:val="18"/>
          <w:szCs w:val="18"/>
        </w:rPr>
        <w:t>Náklady na vykonanie skúšok znáša zhotoviteľ.</w:t>
      </w:r>
    </w:p>
    <w:p w14:paraId="53C6ECF4" w14:textId="77777777" w:rsidR="00E4499F" w:rsidRPr="008308FF" w:rsidRDefault="00E4499F" w:rsidP="00E4499F">
      <w:pPr>
        <w:pStyle w:val="Default"/>
        <w:numPr>
          <w:ilvl w:val="1"/>
          <w:numId w:val="2"/>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17D2A61" w14:textId="77777777" w:rsidR="00E4499F" w:rsidRDefault="00E4499F" w:rsidP="00E4499F">
      <w:pPr>
        <w:pStyle w:val="Default"/>
        <w:numPr>
          <w:ilvl w:val="1"/>
          <w:numId w:val="2"/>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09CF87A2" w14:textId="77777777" w:rsidR="00E4499F" w:rsidRDefault="00E4499F" w:rsidP="00E4499F">
      <w:pPr>
        <w:pStyle w:val="Default"/>
        <w:numPr>
          <w:ilvl w:val="1"/>
          <w:numId w:val="2"/>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799314C2" w14:textId="77777777" w:rsidR="00E4499F" w:rsidRDefault="00E4499F" w:rsidP="00E4499F">
      <w:pPr>
        <w:pStyle w:val="Default"/>
        <w:numPr>
          <w:ilvl w:val="1"/>
          <w:numId w:val="2"/>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1A905E8D" w14:textId="77777777" w:rsidR="00E4499F" w:rsidRPr="00E40354" w:rsidRDefault="00E4499F" w:rsidP="00E4499F">
      <w:pPr>
        <w:pStyle w:val="Default"/>
        <w:numPr>
          <w:ilvl w:val="1"/>
          <w:numId w:val="2"/>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2F87F54E" w14:textId="77777777" w:rsidR="00E4499F" w:rsidRDefault="00E4499F" w:rsidP="00E4499F">
      <w:pPr>
        <w:pStyle w:val="Default"/>
        <w:ind w:left="426"/>
        <w:jc w:val="both"/>
        <w:rPr>
          <w:sz w:val="18"/>
          <w:szCs w:val="18"/>
        </w:rPr>
      </w:pPr>
    </w:p>
    <w:p w14:paraId="0DDA8004" w14:textId="6EA60EE3" w:rsidR="00E4499F" w:rsidRPr="00ED42AD" w:rsidRDefault="002D6628" w:rsidP="00E4499F">
      <w:pPr>
        <w:pStyle w:val="Default"/>
        <w:ind w:left="-6"/>
        <w:jc w:val="center"/>
        <w:rPr>
          <w:sz w:val="18"/>
          <w:szCs w:val="18"/>
        </w:rPr>
      </w:pPr>
      <w:r>
        <w:rPr>
          <w:b/>
          <w:bCs/>
          <w:sz w:val="18"/>
          <w:szCs w:val="18"/>
        </w:rPr>
        <w:t>V</w:t>
      </w:r>
      <w:r w:rsidR="00E4499F" w:rsidRPr="00ED42AD">
        <w:rPr>
          <w:b/>
          <w:bCs/>
          <w:sz w:val="18"/>
          <w:szCs w:val="18"/>
        </w:rPr>
        <w:t>. Nakladanie s odpadmi</w:t>
      </w:r>
    </w:p>
    <w:p w14:paraId="126DC24B" w14:textId="77777777" w:rsidR="00E4499F" w:rsidRPr="00C11298" w:rsidRDefault="00E4499F" w:rsidP="00E4499F">
      <w:pPr>
        <w:pStyle w:val="Default"/>
        <w:ind w:left="993"/>
        <w:jc w:val="both"/>
        <w:rPr>
          <w:sz w:val="10"/>
          <w:szCs w:val="10"/>
        </w:rPr>
      </w:pPr>
    </w:p>
    <w:p w14:paraId="17C36A80" w14:textId="77777777" w:rsidR="00E4499F" w:rsidRPr="00C11298" w:rsidRDefault="00E4499F" w:rsidP="00E4499F">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20"/>
          <w:szCs w:val="20"/>
        </w:rPr>
      </w:pPr>
    </w:p>
    <w:p w14:paraId="3ED96D44" w14:textId="77777777" w:rsidR="00E4499F" w:rsidRPr="00E5271A" w:rsidRDefault="00E4499F" w:rsidP="00E4499F">
      <w:pPr>
        <w:pStyle w:val="Default"/>
        <w:numPr>
          <w:ilvl w:val="1"/>
          <w:numId w:val="2"/>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9A5C87">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6" w:name="_Hlk496795975"/>
    </w:p>
    <w:p w14:paraId="3641AF75" w14:textId="77777777" w:rsidR="00E4499F" w:rsidRPr="009A5C87" w:rsidRDefault="00E4499F" w:rsidP="00E4499F">
      <w:pPr>
        <w:pStyle w:val="Default"/>
        <w:numPr>
          <w:ilvl w:val="1"/>
          <w:numId w:val="2"/>
        </w:numPr>
        <w:ind w:left="567" w:hanging="573"/>
        <w:jc w:val="both"/>
        <w:rPr>
          <w:b/>
          <w:color w:val="auto"/>
          <w:sz w:val="18"/>
          <w:szCs w:val="18"/>
        </w:rPr>
      </w:pPr>
      <w:r>
        <w:rPr>
          <w:sz w:val="18"/>
          <w:szCs w:val="18"/>
        </w:rPr>
        <w:t>Objednávateľ sa zaväzuje odpad, ktorý vznikne zhotoviteľovi počas realizácie diela podľa tejto zmluvy, spracovať na vlastné náklady</w:t>
      </w:r>
      <w:r>
        <w:rPr>
          <w:color w:val="auto"/>
          <w:sz w:val="18"/>
          <w:szCs w:val="18"/>
        </w:rPr>
        <w:t xml:space="preserve"> podľa príslušných všeobecne záväzných právnych predpisov, najmä podľa Zákona o odpadoch.</w:t>
      </w:r>
    </w:p>
    <w:bookmarkEnd w:id="6"/>
    <w:p w14:paraId="10F4E89C" w14:textId="77777777" w:rsidR="00E4499F" w:rsidRPr="00CA458B" w:rsidRDefault="00E4499F" w:rsidP="00E4499F">
      <w:pPr>
        <w:pStyle w:val="Default"/>
        <w:jc w:val="both"/>
        <w:rPr>
          <w:sz w:val="18"/>
          <w:szCs w:val="18"/>
        </w:rPr>
      </w:pPr>
    </w:p>
    <w:p w14:paraId="1E8C58A1" w14:textId="7395FA85" w:rsidR="00E4499F" w:rsidRPr="00A76E89" w:rsidRDefault="002D6628" w:rsidP="00E4499F">
      <w:pPr>
        <w:spacing w:after="120" w:line="240" w:lineRule="auto"/>
        <w:jc w:val="center"/>
        <w:rPr>
          <w:rFonts w:ascii="Arial" w:hAnsi="Arial" w:cs="Arial"/>
          <w:b/>
          <w:bCs/>
          <w:sz w:val="18"/>
          <w:szCs w:val="18"/>
        </w:rPr>
      </w:pPr>
      <w:r>
        <w:rPr>
          <w:rFonts w:ascii="Arial" w:hAnsi="Arial" w:cs="Arial"/>
          <w:b/>
          <w:bCs/>
          <w:sz w:val="18"/>
          <w:szCs w:val="18"/>
        </w:rPr>
        <w:t>V</w:t>
      </w:r>
      <w:r w:rsidR="00B10022">
        <w:rPr>
          <w:rFonts w:ascii="Arial" w:hAnsi="Arial" w:cs="Arial"/>
          <w:b/>
          <w:bCs/>
          <w:sz w:val="18"/>
          <w:szCs w:val="18"/>
        </w:rPr>
        <w:t>I</w:t>
      </w:r>
      <w:r w:rsidR="00E4499F" w:rsidRPr="00A76E89">
        <w:rPr>
          <w:rFonts w:ascii="Arial" w:hAnsi="Arial" w:cs="Arial"/>
          <w:b/>
          <w:bCs/>
          <w:sz w:val="18"/>
          <w:szCs w:val="18"/>
        </w:rPr>
        <w:t>. Trvanie zmluvy</w:t>
      </w:r>
    </w:p>
    <w:p w14:paraId="0930D58F" w14:textId="77777777" w:rsidR="00E4499F" w:rsidRPr="00140AE7" w:rsidRDefault="00E4499F" w:rsidP="00E4499F">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317D83DA" w14:textId="43D644E0" w:rsidR="00E4499F" w:rsidRPr="00A76E89" w:rsidRDefault="00E4499F" w:rsidP="00E4499F">
      <w:pPr>
        <w:pStyle w:val="Default"/>
        <w:numPr>
          <w:ilvl w:val="1"/>
          <w:numId w:val="2"/>
        </w:numPr>
        <w:ind w:left="567" w:hanging="567"/>
        <w:jc w:val="both"/>
        <w:rPr>
          <w:sz w:val="18"/>
          <w:szCs w:val="18"/>
        </w:rPr>
      </w:pPr>
      <w:r w:rsidRPr="00A76E89">
        <w:rPr>
          <w:sz w:val="18"/>
          <w:szCs w:val="18"/>
        </w:rPr>
        <w:t>Táto zmluva sa uzatvára na</w:t>
      </w:r>
      <w:r>
        <w:rPr>
          <w:sz w:val="18"/>
          <w:szCs w:val="18"/>
        </w:rPr>
        <w:t xml:space="preserve"> dobu určitú, na</w:t>
      </w:r>
      <w:r w:rsidRPr="00A76E89">
        <w:rPr>
          <w:sz w:val="18"/>
          <w:szCs w:val="18"/>
        </w:rPr>
        <w:t xml:space="preserve"> </w:t>
      </w:r>
      <w:r>
        <w:rPr>
          <w:sz w:val="18"/>
          <w:szCs w:val="18"/>
        </w:rPr>
        <w:t>dvanásť (12) mesiacov</w:t>
      </w:r>
      <w:r w:rsidRPr="00A76E89">
        <w:rPr>
          <w:sz w:val="18"/>
          <w:szCs w:val="18"/>
        </w:rPr>
        <w:t xml:space="preserve"> odo dňa účinnosti tejto zmluvy.</w:t>
      </w:r>
    </w:p>
    <w:p w14:paraId="3737FED0" w14:textId="77777777" w:rsidR="00E4499F" w:rsidRPr="00545B75" w:rsidRDefault="00E4499F" w:rsidP="00E4499F">
      <w:pPr>
        <w:pStyle w:val="Default"/>
        <w:jc w:val="both"/>
        <w:rPr>
          <w:sz w:val="18"/>
          <w:szCs w:val="18"/>
        </w:rPr>
      </w:pPr>
    </w:p>
    <w:p w14:paraId="7A374960" w14:textId="5BB8BB6C" w:rsidR="00E4499F" w:rsidRPr="002F0E62" w:rsidRDefault="00E4499F" w:rsidP="00E4499F">
      <w:pPr>
        <w:pStyle w:val="Bezriadkovania"/>
        <w:ind w:left="284"/>
        <w:jc w:val="center"/>
        <w:rPr>
          <w:rFonts w:ascii="Arial" w:hAnsi="Arial" w:cs="Arial"/>
          <w:b/>
          <w:bCs/>
          <w:sz w:val="18"/>
          <w:szCs w:val="18"/>
        </w:rPr>
      </w:pPr>
      <w:r>
        <w:rPr>
          <w:rFonts w:ascii="Arial" w:hAnsi="Arial" w:cs="Arial"/>
          <w:b/>
          <w:bCs/>
          <w:sz w:val="18"/>
          <w:szCs w:val="18"/>
        </w:rPr>
        <w:t>VI</w:t>
      </w:r>
      <w:r w:rsidR="00B10022">
        <w:rPr>
          <w:rFonts w:ascii="Arial" w:hAnsi="Arial" w:cs="Arial"/>
          <w:b/>
          <w:bCs/>
          <w:sz w:val="18"/>
          <w:szCs w:val="18"/>
        </w:rPr>
        <w:t>I</w:t>
      </w:r>
      <w:r w:rsidRPr="002F0E62">
        <w:rPr>
          <w:rFonts w:ascii="Arial" w:hAnsi="Arial" w:cs="Arial"/>
          <w:b/>
          <w:bCs/>
          <w:sz w:val="18"/>
          <w:szCs w:val="18"/>
        </w:rPr>
        <w:t>. Záverečné ustanovenia</w:t>
      </w:r>
    </w:p>
    <w:p w14:paraId="3606E395" w14:textId="77777777" w:rsidR="00E4499F" w:rsidRPr="00F37691" w:rsidRDefault="00E4499F" w:rsidP="00E4499F">
      <w:pPr>
        <w:pStyle w:val="Bezriadkovania"/>
        <w:ind w:left="284"/>
        <w:jc w:val="both"/>
        <w:rPr>
          <w:rFonts w:ascii="Arial" w:hAnsi="Arial" w:cs="Arial"/>
          <w:sz w:val="10"/>
          <w:szCs w:val="10"/>
        </w:rPr>
      </w:pPr>
    </w:p>
    <w:p w14:paraId="4155A0C6" w14:textId="77777777" w:rsidR="00E4499F" w:rsidRPr="008D32B8" w:rsidRDefault="00E4499F" w:rsidP="00E4499F">
      <w:pPr>
        <w:pStyle w:val="Odsekzoznamu"/>
        <w:numPr>
          <w:ilvl w:val="0"/>
          <w:numId w:val="2"/>
        </w:numPr>
        <w:autoSpaceDE w:val="0"/>
        <w:autoSpaceDN w:val="0"/>
        <w:adjustRightInd w:val="0"/>
        <w:spacing w:after="0" w:line="240" w:lineRule="auto"/>
        <w:contextualSpacing w:val="0"/>
        <w:jc w:val="both"/>
        <w:rPr>
          <w:rFonts w:ascii="Arial" w:hAnsi="Arial" w:cs="Arial"/>
          <w:vanish/>
          <w:color w:val="000000"/>
          <w:sz w:val="18"/>
          <w:szCs w:val="18"/>
        </w:rPr>
      </w:pPr>
    </w:p>
    <w:p w14:paraId="0D059703" w14:textId="77777777" w:rsidR="00E4499F" w:rsidRPr="00403EC7" w:rsidRDefault="00E4499F" w:rsidP="00E4499F">
      <w:pPr>
        <w:pStyle w:val="Default"/>
        <w:numPr>
          <w:ilvl w:val="1"/>
          <w:numId w:val="2"/>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403EC7">
        <w:rPr>
          <w:sz w:val="18"/>
          <w:szCs w:val="18"/>
        </w:rPr>
        <w:t>ákona č.</w:t>
      </w:r>
      <w:r>
        <w:rPr>
          <w:sz w:val="18"/>
          <w:szCs w:val="18"/>
        </w:rPr>
        <w:t xml:space="preserve"> 343/2015 Z. z.</w:t>
      </w:r>
      <w:r w:rsidRPr="00403EC7">
        <w:rPr>
          <w:sz w:val="18"/>
          <w:szCs w:val="18"/>
        </w:rPr>
        <w:t xml:space="preserve"> o verejnom obstarávaní</w:t>
      </w:r>
      <w:r>
        <w:rPr>
          <w:sz w:val="18"/>
          <w:szCs w:val="18"/>
        </w:rPr>
        <w:t xml:space="preserve"> a o zmene a doplnení niektorých zákonov v znení neskorších predpisov</w:t>
      </w:r>
      <w:r w:rsidRPr="00403EC7">
        <w:rPr>
          <w:sz w:val="18"/>
          <w:szCs w:val="18"/>
        </w:rPr>
        <w:t xml:space="preserve">.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2A7F01B8" w14:textId="77777777" w:rsidR="00E4499F" w:rsidRPr="00403EC7" w:rsidRDefault="00E4499F" w:rsidP="00E4499F">
      <w:pPr>
        <w:pStyle w:val="Default"/>
        <w:numPr>
          <w:ilvl w:val="2"/>
          <w:numId w:val="2"/>
        </w:numPr>
        <w:jc w:val="both"/>
        <w:rPr>
          <w:sz w:val="18"/>
          <w:szCs w:val="18"/>
        </w:rPr>
      </w:pPr>
      <w:r w:rsidRPr="00403EC7">
        <w:rPr>
          <w:sz w:val="18"/>
          <w:szCs w:val="18"/>
        </w:rPr>
        <w:t xml:space="preserve">žiadať o prístup k svojim osobným údajom a o opravu, vymazanie alebo obmedzenie spracúvania svojich osobných údajov; </w:t>
      </w:r>
    </w:p>
    <w:p w14:paraId="6571A916" w14:textId="77777777" w:rsidR="00E4499F" w:rsidRPr="00403EC7" w:rsidRDefault="00E4499F" w:rsidP="00E4499F">
      <w:pPr>
        <w:pStyle w:val="Default"/>
        <w:numPr>
          <w:ilvl w:val="2"/>
          <w:numId w:val="2"/>
        </w:numPr>
        <w:jc w:val="both"/>
        <w:rPr>
          <w:sz w:val="18"/>
          <w:szCs w:val="18"/>
        </w:rPr>
      </w:pPr>
      <w:r w:rsidRPr="00403EC7">
        <w:rPr>
          <w:sz w:val="18"/>
          <w:szCs w:val="18"/>
        </w:rPr>
        <w:lastRenderedPageBreak/>
        <w:t xml:space="preserve">namietať spracúvanie svojich osobných údajov; </w:t>
      </w:r>
    </w:p>
    <w:p w14:paraId="5470A880" w14:textId="77777777" w:rsidR="00E4499F" w:rsidRPr="00403EC7" w:rsidRDefault="00E4499F" w:rsidP="00E4499F">
      <w:pPr>
        <w:pStyle w:val="Default"/>
        <w:numPr>
          <w:ilvl w:val="2"/>
          <w:numId w:val="2"/>
        </w:numPr>
        <w:jc w:val="both"/>
        <w:rPr>
          <w:sz w:val="18"/>
          <w:szCs w:val="18"/>
        </w:rPr>
      </w:pPr>
      <w:r w:rsidRPr="00403EC7">
        <w:rPr>
          <w:sz w:val="18"/>
          <w:szCs w:val="18"/>
        </w:rPr>
        <w:t>na prenosnosť osobných údajov;</w:t>
      </w:r>
    </w:p>
    <w:p w14:paraId="00FD2BD8" w14:textId="77777777" w:rsidR="00E4499F" w:rsidRPr="00403EC7" w:rsidRDefault="00E4499F" w:rsidP="00E4499F">
      <w:pPr>
        <w:pStyle w:val="Default"/>
        <w:numPr>
          <w:ilvl w:val="2"/>
          <w:numId w:val="2"/>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0B879BD1" w14:textId="77777777" w:rsidR="00E4499F" w:rsidRPr="00403EC7" w:rsidRDefault="00E4499F" w:rsidP="00E4499F">
      <w:pPr>
        <w:pStyle w:val="Default"/>
        <w:numPr>
          <w:ilvl w:val="1"/>
          <w:numId w:val="2"/>
        </w:numPr>
        <w:ind w:left="567" w:hanging="567"/>
        <w:jc w:val="both"/>
        <w:rPr>
          <w:sz w:val="18"/>
          <w:szCs w:val="18"/>
        </w:rPr>
      </w:pPr>
      <w:r>
        <w:rPr>
          <w:sz w:val="18"/>
          <w:szCs w:val="18"/>
        </w:rPr>
        <w:t>Zhotoviteľ</w:t>
      </w:r>
      <w:r w:rsidRPr="00403EC7">
        <w:rPr>
          <w:sz w:val="18"/>
          <w:szCs w:val="18"/>
        </w:rPr>
        <w:t xml:space="preserve"> podpisom zmluvy potvrdzuje že:</w:t>
      </w:r>
    </w:p>
    <w:p w14:paraId="6C716A0E" w14:textId="77777777" w:rsidR="00E4499F" w:rsidRPr="00403EC7" w:rsidRDefault="00E4499F" w:rsidP="00E4499F">
      <w:pPr>
        <w:pStyle w:val="Default"/>
        <w:numPr>
          <w:ilvl w:val="2"/>
          <w:numId w:val="2"/>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55FE8B37" w14:textId="77777777" w:rsidR="00E4499F" w:rsidRPr="00403EC7" w:rsidRDefault="00E4499F" w:rsidP="00E4499F">
      <w:pPr>
        <w:pStyle w:val="Default"/>
        <w:numPr>
          <w:ilvl w:val="2"/>
          <w:numId w:val="2"/>
        </w:numPr>
        <w:jc w:val="both"/>
        <w:rPr>
          <w:sz w:val="18"/>
          <w:szCs w:val="18"/>
        </w:rPr>
      </w:pPr>
      <w:r w:rsidRPr="00403EC7">
        <w:rPr>
          <w:sz w:val="18"/>
          <w:szCs w:val="18"/>
        </w:rPr>
        <w:t>mu boli poskytnuté Informácie o ochrane osobných údajov;</w:t>
      </w:r>
    </w:p>
    <w:p w14:paraId="212FA369" w14:textId="77777777" w:rsidR="00E4499F" w:rsidRPr="00403EC7" w:rsidRDefault="00E4499F" w:rsidP="00E4499F">
      <w:pPr>
        <w:pStyle w:val="Default"/>
        <w:numPr>
          <w:ilvl w:val="2"/>
          <w:numId w:val="2"/>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3B9CB23C" w14:textId="77777777" w:rsidR="00E4499F" w:rsidRPr="00C55FBE" w:rsidRDefault="00E4499F" w:rsidP="00E4499F">
      <w:pPr>
        <w:pStyle w:val="Default"/>
        <w:numPr>
          <w:ilvl w:val="1"/>
          <w:numId w:val="2"/>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F23784">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56E7F64" w14:textId="77777777" w:rsidR="00E4499F" w:rsidRPr="00E674E9" w:rsidRDefault="00E4499F" w:rsidP="00E4499F">
      <w:pPr>
        <w:pStyle w:val="Default"/>
        <w:numPr>
          <w:ilvl w:val="1"/>
          <w:numId w:val="2"/>
        </w:numPr>
        <w:ind w:left="567" w:hanging="567"/>
        <w:jc w:val="both"/>
        <w:rPr>
          <w:sz w:val="18"/>
          <w:szCs w:val="18"/>
        </w:rPr>
      </w:pPr>
      <w:r w:rsidRPr="00E33E40">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w:t>
      </w:r>
      <w:r>
        <w:rPr>
          <w:sz w:val="18"/>
          <w:szCs w:val="18"/>
        </w:rPr>
        <w:t>y.</w:t>
      </w:r>
    </w:p>
    <w:p w14:paraId="7B19DFC3" w14:textId="77777777" w:rsidR="00E4499F" w:rsidRPr="00E02EE7" w:rsidRDefault="00E4499F" w:rsidP="00E4499F">
      <w:pPr>
        <w:pStyle w:val="Odsekzoznamu"/>
        <w:widowControl w:val="0"/>
        <w:numPr>
          <w:ilvl w:val="1"/>
          <w:numId w:val="2"/>
        </w:numPr>
        <w:spacing w:after="0" w:line="276" w:lineRule="auto"/>
        <w:ind w:left="567" w:hanging="567"/>
        <w:jc w:val="both"/>
        <w:rPr>
          <w:rFonts w:ascii="Arial" w:hAnsi="Arial" w:cs="Arial"/>
          <w:color w:val="000000"/>
          <w:sz w:val="18"/>
          <w:szCs w:val="18"/>
        </w:rPr>
      </w:pPr>
      <w:r w:rsidRPr="00CB1C65">
        <w:rPr>
          <w:rFonts w:ascii="Arial" w:hAnsi="Arial" w:cs="Arial"/>
          <w:color w:val="000000"/>
          <w:sz w:val="18"/>
          <w:szCs w:val="18"/>
        </w:rPr>
        <w:t xml:space="preserve">Zhotoviteľ sa zaväzuje zabezpečiť počas plnenia tejto zmluvy dodržiavanie </w:t>
      </w:r>
      <w:r w:rsidRPr="00E33E40">
        <w:rPr>
          <w:rFonts w:ascii="Arial" w:hAnsi="Arial" w:cs="Arial"/>
          <w:i/>
          <w:iCs/>
          <w:color w:val="000000"/>
          <w:sz w:val="18"/>
          <w:szCs w:val="18"/>
        </w:rPr>
        <w:t>„Zásady správania sa v areáli OLO“</w:t>
      </w:r>
      <w:r w:rsidRPr="00CB1C65">
        <w:rPr>
          <w:rFonts w:ascii="Arial" w:hAnsi="Arial" w:cs="Arial"/>
          <w:color w:val="000000"/>
          <w:sz w:val="18"/>
          <w:szCs w:val="18"/>
        </w:rPr>
        <w:t xml:space="preserve"> zverejnené na webovom sídle objednávateľa &lt;https://www.olo.sk/zasady-spravania-sa-v-areali-olo/&gt;.</w:t>
      </w:r>
    </w:p>
    <w:p w14:paraId="2AAA4423" w14:textId="77777777" w:rsidR="00E4499F" w:rsidRPr="008D32B8" w:rsidRDefault="00E4499F" w:rsidP="00E4499F">
      <w:pPr>
        <w:pStyle w:val="Default"/>
        <w:numPr>
          <w:ilvl w:val="1"/>
          <w:numId w:val="2"/>
        </w:numPr>
        <w:ind w:left="567" w:hanging="567"/>
        <w:jc w:val="both"/>
        <w:rPr>
          <w:sz w:val="18"/>
          <w:szCs w:val="18"/>
        </w:rPr>
      </w:pPr>
      <w:r w:rsidRPr="475ACB03">
        <w:rPr>
          <w:sz w:val="18"/>
          <w:szCs w:val="18"/>
        </w:rPr>
        <w:t xml:space="preserve">Neoddeliteľnou súčasťou zmluvy sú nasledovné prílohy: </w:t>
      </w:r>
    </w:p>
    <w:p w14:paraId="6104B5C6" w14:textId="77777777" w:rsidR="00E4499F" w:rsidRPr="002D1858" w:rsidRDefault="00E4499F" w:rsidP="00E4499F">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E4499F" w:rsidRPr="00DF6E34" w14:paraId="7DF23F9A" w14:textId="77777777" w:rsidTr="004B5F4A">
        <w:trPr>
          <w:trHeight w:val="47"/>
        </w:trPr>
        <w:tc>
          <w:tcPr>
            <w:tcW w:w="9568" w:type="dxa"/>
            <w:gridSpan w:val="2"/>
            <w:shd w:val="clear" w:color="auto" w:fill="D9D9D9" w:themeFill="background1" w:themeFillShade="D9"/>
          </w:tcPr>
          <w:p w14:paraId="0CBE5C94" w14:textId="77777777" w:rsidR="00E4499F" w:rsidRPr="00DF6E34" w:rsidRDefault="00E4499F" w:rsidP="004B5F4A">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E4499F" w:rsidRPr="00DF6E34" w14:paraId="521A28E8" w14:textId="77777777" w:rsidTr="004B5F4A">
        <w:trPr>
          <w:trHeight w:val="47"/>
        </w:trPr>
        <w:tc>
          <w:tcPr>
            <w:tcW w:w="467" w:type="dxa"/>
            <w:shd w:val="clear" w:color="auto" w:fill="D9D9D9" w:themeFill="background1" w:themeFillShade="D9"/>
          </w:tcPr>
          <w:p w14:paraId="517EECBB" w14:textId="77777777" w:rsidR="00E4499F" w:rsidRPr="002D1858" w:rsidRDefault="00E4499F" w:rsidP="004B5F4A">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D4CB075" w14:textId="77777777" w:rsidR="00E4499F" w:rsidRDefault="00E4499F" w:rsidP="004B5F4A">
            <w:pPr>
              <w:pStyle w:val="Bezriadkovania"/>
              <w:jc w:val="both"/>
              <w:rPr>
                <w:rFonts w:ascii="Arial" w:hAnsi="Arial" w:cs="Arial"/>
                <w:sz w:val="18"/>
                <w:szCs w:val="18"/>
              </w:rPr>
            </w:pPr>
            <w:r>
              <w:rPr>
                <w:rFonts w:ascii="Arial" w:hAnsi="Arial" w:cs="Arial"/>
                <w:sz w:val="18"/>
                <w:szCs w:val="18"/>
              </w:rPr>
              <w:t>Technická špecifikácia</w:t>
            </w:r>
          </w:p>
        </w:tc>
      </w:tr>
      <w:tr w:rsidR="00E4499F" w:rsidRPr="00DF6E34" w14:paraId="5FB45730" w14:textId="77777777" w:rsidTr="004B5F4A">
        <w:trPr>
          <w:trHeight w:val="47"/>
        </w:trPr>
        <w:tc>
          <w:tcPr>
            <w:tcW w:w="467" w:type="dxa"/>
            <w:shd w:val="clear" w:color="auto" w:fill="D9D9D9" w:themeFill="background1" w:themeFillShade="D9"/>
          </w:tcPr>
          <w:p w14:paraId="50A03328" w14:textId="77777777" w:rsidR="00E4499F" w:rsidRPr="002D1858" w:rsidRDefault="00E4499F" w:rsidP="004B5F4A">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2CD76E6F" w14:textId="77777777" w:rsidR="00E4499F" w:rsidRDefault="00E4499F" w:rsidP="004B5F4A">
            <w:pPr>
              <w:pStyle w:val="Bezriadkovania"/>
              <w:jc w:val="both"/>
              <w:rPr>
                <w:rFonts w:ascii="Arial" w:hAnsi="Arial" w:cs="Arial"/>
                <w:sz w:val="18"/>
                <w:szCs w:val="18"/>
              </w:rPr>
            </w:pPr>
            <w:r>
              <w:rPr>
                <w:rFonts w:ascii="Arial" w:hAnsi="Arial" w:cs="Arial"/>
                <w:sz w:val="18"/>
                <w:szCs w:val="18"/>
              </w:rPr>
              <w:t>Výkaz výmer</w:t>
            </w:r>
          </w:p>
        </w:tc>
      </w:tr>
      <w:tr w:rsidR="00E4499F" w:rsidRPr="00DF6E34" w14:paraId="1B317D6D" w14:textId="77777777" w:rsidTr="004B5F4A">
        <w:trPr>
          <w:trHeight w:val="47"/>
        </w:trPr>
        <w:tc>
          <w:tcPr>
            <w:tcW w:w="467" w:type="dxa"/>
            <w:shd w:val="clear" w:color="auto" w:fill="D9D9D9" w:themeFill="background1" w:themeFillShade="D9"/>
          </w:tcPr>
          <w:p w14:paraId="2481B57D" w14:textId="77777777" w:rsidR="00E4499F" w:rsidDel="00EA2E98" w:rsidRDefault="00E4499F" w:rsidP="004B5F4A">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1F1C4937" w14:textId="77777777" w:rsidR="00E4499F" w:rsidRPr="00F67E6A" w:rsidRDefault="00E4499F" w:rsidP="004B5F4A">
            <w:pPr>
              <w:suppressAutoHyphens/>
              <w:ind w:left="709" w:hanging="709"/>
              <w:jc w:val="both"/>
              <w:rPr>
                <w:rFonts w:ascii="Arial" w:eastAsia="Arial" w:hAnsi="Arial" w:cs="Arial"/>
                <w:sz w:val="18"/>
                <w:szCs w:val="18"/>
                <w:lang w:eastAsia="ar-SA"/>
              </w:rPr>
            </w:pPr>
            <w:r w:rsidRPr="00EE0309">
              <w:rPr>
                <w:rFonts w:ascii="Arial" w:eastAsia="Arial" w:hAnsi="Arial" w:cs="Arial"/>
                <w:sz w:val="18"/>
                <w:szCs w:val="18"/>
                <w:lang w:eastAsia="ar-SA"/>
              </w:rPr>
              <w:t>Zoznam subdodávateľov</w:t>
            </w:r>
          </w:p>
        </w:tc>
      </w:tr>
      <w:tr w:rsidR="00E4499F" w:rsidRPr="00DF6E34" w14:paraId="53D816BE" w14:textId="77777777" w:rsidTr="004B5F4A">
        <w:trPr>
          <w:trHeight w:val="47"/>
        </w:trPr>
        <w:tc>
          <w:tcPr>
            <w:tcW w:w="467" w:type="dxa"/>
            <w:shd w:val="clear" w:color="auto" w:fill="D9D9D9" w:themeFill="background1" w:themeFillShade="D9"/>
          </w:tcPr>
          <w:p w14:paraId="54A58C26" w14:textId="77777777" w:rsidR="00E4499F" w:rsidRPr="002D1858" w:rsidRDefault="00E4499F" w:rsidP="004B5F4A">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6DFE6791" w14:textId="77777777" w:rsidR="00E4499F" w:rsidRDefault="00E4499F" w:rsidP="004B5F4A">
            <w:pPr>
              <w:pStyle w:val="Bezriadkovania"/>
              <w:jc w:val="both"/>
              <w:rPr>
                <w:rFonts w:ascii="Arial" w:hAnsi="Arial" w:cs="Arial"/>
                <w:sz w:val="18"/>
                <w:szCs w:val="18"/>
              </w:rPr>
            </w:pPr>
            <w:r>
              <w:rPr>
                <w:rFonts w:ascii="Arial" w:hAnsi="Arial" w:cs="Arial"/>
                <w:color w:val="000000"/>
                <w:sz w:val="18"/>
                <w:szCs w:val="18"/>
              </w:rPr>
              <w:t>Kľúčové osoby (ponuka uchádzača)</w:t>
            </w:r>
          </w:p>
        </w:tc>
      </w:tr>
      <w:bookmarkEnd w:id="3"/>
    </w:tbl>
    <w:p w14:paraId="23ED549C" w14:textId="77777777" w:rsidR="00E4499F" w:rsidRDefault="00E4499F" w:rsidP="00E4499F">
      <w:pPr>
        <w:pStyle w:val="Default"/>
        <w:ind w:left="567"/>
        <w:jc w:val="both"/>
        <w:rPr>
          <w:sz w:val="18"/>
          <w:szCs w:val="18"/>
        </w:rPr>
      </w:pPr>
    </w:p>
    <w:p w14:paraId="62D3B97D" w14:textId="77777777" w:rsidR="00E4499F" w:rsidRDefault="00E4499F" w:rsidP="00E4499F">
      <w:pPr>
        <w:pStyle w:val="Default"/>
        <w:numPr>
          <w:ilvl w:val="1"/>
          <w:numId w:val="2"/>
        </w:numPr>
        <w:ind w:left="567" w:hanging="567"/>
        <w:jc w:val="both"/>
        <w:rPr>
          <w:sz w:val="18"/>
          <w:szCs w:val="18"/>
        </w:rPr>
      </w:pPr>
      <w:bookmarkStart w:id="7" w:name="_Hlk46176995"/>
      <w:r w:rsidRPr="185D0A29">
        <w:rPr>
          <w:sz w:val="18"/>
          <w:szCs w:val="18"/>
        </w:rPr>
        <w:t xml:space="preserve">Táto zmluva je vyhotovená v troch (3) rovnopisoch, z toho dve (2) pre objednávateľa a jeden (1) rovnopis pre zhotoviteľa. </w:t>
      </w:r>
      <w:bookmarkEnd w:id="7"/>
    </w:p>
    <w:p w14:paraId="19F4F1A3" w14:textId="34ED4511" w:rsidR="0F5D98ED" w:rsidRDefault="0F5D98ED" w:rsidP="431B9CBE">
      <w:pPr>
        <w:pStyle w:val="Default"/>
        <w:numPr>
          <w:ilvl w:val="1"/>
          <w:numId w:val="2"/>
        </w:numPr>
        <w:ind w:left="567" w:hanging="567"/>
        <w:jc w:val="both"/>
        <w:rPr>
          <w:color w:val="000000" w:themeColor="text1"/>
          <w:sz w:val="18"/>
          <w:szCs w:val="18"/>
        </w:rPr>
      </w:pPr>
      <w:r w:rsidRPr="185D0A29">
        <w:rPr>
          <w:color w:val="000000" w:themeColor="text1"/>
          <w:sz w:val="18"/>
          <w:szCs w:val="18"/>
        </w:rPr>
        <w:t>Táto zmluva je vyhotovená v slovenskom a nemeckom jazyku. V prípade akýchkoľvek nezrovnalostí slovenskej a nemeckej verzie je rozhodujúca verzia slovenská.</w:t>
      </w:r>
    </w:p>
    <w:p w14:paraId="6F7FE1ED" w14:textId="739D4115" w:rsidR="00E4499F" w:rsidRPr="00281ED6" w:rsidRDefault="00E4499F" w:rsidP="00B33A45">
      <w:pPr>
        <w:pStyle w:val="Default"/>
        <w:ind w:left="567"/>
        <w:jc w:val="both"/>
        <w:rPr>
          <w:color w:val="000000" w:themeColor="text1"/>
        </w:rPr>
      </w:pPr>
    </w:p>
    <w:p w14:paraId="180B220F" w14:textId="77777777" w:rsidR="00E4499F" w:rsidRDefault="00E4499F" w:rsidP="00E4499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4499F" w14:paraId="051ED97C" w14:textId="77777777" w:rsidTr="004B5F4A">
        <w:tc>
          <w:tcPr>
            <w:tcW w:w="4814" w:type="dxa"/>
          </w:tcPr>
          <w:p w14:paraId="7E264EB8" w14:textId="77777777" w:rsidR="00E4499F" w:rsidRDefault="00E4499F" w:rsidP="004B5F4A">
            <w:pPr>
              <w:pStyle w:val="Bezriadkovania"/>
              <w:jc w:val="both"/>
              <w:rPr>
                <w:rFonts w:ascii="Arial" w:hAnsi="Arial" w:cs="Arial"/>
                <w:sz w:val="18"/>
                <w:szCs w:val="18"/>
              </w:rPr>
            </w:pPr>
            <w:r>
              <w:rPr>
                <w:rFonts w:ascii="Arial" w:hAnsi="Arial" w:cs="Arial"/>
                <w:sz w:val="18"/>
                <w:szCs w:val="18"/>
              </w:rPr>
              <w:t>V ...........................  dňa ............................</w:t>
            </w:r>
          </w:p>
        </w:tc>
        <w:tc>
          <w:tcPr>
            <w:tcW w:w="4814" w:type="dxa"/>
          </w:tcPr>
          <w:p w14:paraId="1EA6EEAB" w14:textId="77777777" w:rsidR="00E4499F" w:rsidRDefault="00E4499F" w:rsidP="004B5F4A">
            <w:pPr>
              <w:pStyle w:val="Bezriadkovania"/>
              <w:jc w:val="both"/>
              <w:rPr>
                <w:rFonts w:ascii="Arial" w:hAnsi="Arial" w:cs="Arial"/>
                <w:sz w:val="18"/>
                <w:szCs w:val="18"/>
              </w:rPr>
            </w:pPr>
            <w:r>
              <w:rPr>
                <w:rFonts w:ascii="Arial" w:hAnsi="Arial" w:cs="Arial"/>
                <w:sz w:val="18"/>
                <w:szCs w:val="18"/>
              </w:rPr>
              <w:t>V ...........................  dňa ............................</w:t>
            </w:r>
          </w:p>
        </w:tc>
      </w:tr>
      <w:tr w:rsidR="00E4499F" w14:paraId="54DFF7A4" w14:textId="77777777" w:rsidTr="004B5F4A">
        <w:tc>
          <w:tcPr>
            <w:tcW w:w="4814" w:type="dxa"/>
          </w:tcPr>
          <w:p w14:paraId="0B8A28D7" w14:textId="77777777" w:rsidR="00E4499F" w:rsidRDefault="00E4499F" w:rsidP="004B5F4A">
            <w:pPr>
              <w:pStyle w:val="Bezriadkovania"/>
              <w:jc w:val="both"/>
              <w:rPr>
                <w:rFonts w:ascii="Arial" w:hAnsi="Arial" w:cs="Arial"/>
                <w:b/>
                <w:bCs/>
                <w:sz w:val="18"/>
                <w:szCs w:val="18"/>
              </w:rPr>
            </w:pPr>
          </w:p>
          <w:p w14:paraId="4E4D7BD3" w14:textId="77777777" w:rsidR="00E4499F" w:rsidRPr="00281ED6" w:rsidRDefault="00E4499F" w:rsidP="004B5F4A">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0D941E94" w14:textId="77777777" w:rsidR="00E4499F" w:rsidRDefault="00E4499F" w:rsidP="004B5F4A">
            <w:pPr>
              <w:pStyle w:val="Bezriadkovania"/>
              <w:jc w:val="both"/>
              <w:rPr>
                <w:rFonts w:ascii="Arial" w:hAnsi="Arial" w:cs="Arial"/>
                <w:sz w:val="18"/>
                <w:szCs w:val="18"/>
              </w:rPr>
            </w:pPr>
          </w:p>
          <w:p w14:paraId="0665CDD7" w14:textId="77777777" w:rsidR="00E4499F" w:rsidRDefault="00E4499F" w:rsidP="004B5F4A">
            <w:pPr>
              <w:pStyle w:val="Bezriadkovania"/>
              <w:jc w:val="both"/>
              <w:rPr>
                <w:rFonts w:ascii="Arial" w:hAnsi="Arial" w:cs="Arial"/>
                <w:sz w:val="18"/>
                <w:szCs w:val="18"/>
              </w:rPr>
            </w:pPr>
          </w:p>
          <w:p w14:paraId="0A965BD1" w14:textId="77777777" w:rsidR="00E4499F" w:rsidRDefault="00E4499F" w:rsidP="004B5F4A">
            <w:pPr>
              <w:pStyle w:val="Bezriadkovania"/>
              <w:jc w:val="both"/>
              <w:rPr>
                <w:rFonts w:ascii="Arial" w:hAnsi="Arial" w:cs="Arial"/>
                <w:sz w:val="18"/>
                <w:szCs w:val="18"/>
              </w:rPr>
            </w:pPr>
          </w:p>
          <w:p w14:paraId="454D28EF" w14:textId="77777777" w:rsidR="00E4499F" w:rsidRDefault="00E4499F" w:rsidP="004B5F4A">
            <w:pPr>
              <w:pStyle w:val="Bezriadkovania"/>
              <w:jc w:val="center"/>
              <w:rPr>
                <w:rFonts w:ascii="Arial" w:hAnsi="Arial" w:cs="Arial"/>
                <w:sz w:val="18"/>
                <w:szCs w:val="18"/>
              </w:rPr>
            </w:pPr>
            <w:r>
              <w:rPr>
                <w:rFonts w:ascii="Arial" w:hAnsi="Arial" w:cs="Arial"/>
                <w:sz w:val="18"/>
                <w:szCs w:val="18"/>
              </w:rPr>
              <w:t>________________________________________</w:t>
            </w:r>
          </w:p>
          <w:p w14:paraId="3C2821A8" w14:textId="77777777" w:rsidR="00E4499F" w:rsidRPr="00281ED6" w:rsidRDefault="00E4499F" w:rsidP="004B5F4A">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6A9FF2C9" w14:textId="77777777" w:rsidR="00E4499F" w:rsidRDefault="00E4499F" w:rsidP="004B5F4A">
            <w:pPr>
              <w:pStyle w:val="Bezriadkovania"/>
              <w:jc w:val="center"/>
              <w:rPr>
                <w:rFonts w:ascii="Arial" w:hAnsi="Arial" w:cs="Arial"/>
                <w:sz w:val="18"/>
                <w:szCs w:val="18"/>
              </w:rPr>
            </w:pPr>
            <w:r w:rsidRPr="00281ED6">
              <w:rPr>
                <w:rFonts w:ascii="Arial" w:hAnsi="Arial" w:cs="Arial"/>
                <w:sz w:val="18"/>
                <w:szCs w:val="18"/>
              </w:rPr>
              <w:t>[meno, priezvisko a funkcia]</w:t>
            </w:r>
          </w:p>
          <w:p w14:paraId="1531F12C" w14:textId="77777777" w:rsidR="00E4499F" w:rsidRDefault="00E4499F" w:rsidP="004B5F4A">
            <w:pPr>
              <w:pStyle w:val="Bezriadkovania"/>
              <w:jc w:val="both"/>
              <w:rPr>
                <w:rFonts w:ascii="Arial" w:hAnsi="Arial" w:cs="Arial"/>
                <w:sz w:val="18"/>
                <w:szCs w:val="18"/>
              </w:rPr>
            </w:pPr>
          </w:p>
        </w:tc>
        <w:tc>
          <w:tcPr>
            <w:tcW w:w="4814" w:type="dxa"/>
          </w:tcPr>
          <w:p w14:paraId="37FDEAE5" w14:textId="77777777" w:rsidR="00E4499F" w:rsidRDefault="00E4499F" w:rsidP="004B5F4A">
            <w:pPr>
              <w:pStyle w:val="Bezriadkovania"/>
              <w:jc w:val="both"/>
              <w:rPr>
                <w:rFonts w:ascii="Arial" w:hAnsi="Arial" w:cs="Arial"/>
                <w:b/>
                <w:bCs/>
                <w:sz w:val="18"/>
                <w:szCs w:val="18"/>
              </w:rPr>
            </w:pPr>
          </w:p>
          <w:p w14:paraId="232918BA" w14:textId="77777777" w:rsidR="00E4499F" w:rsidRPr="00281ED6" w:rsidRDefault="00E4499F" w:rsidP="004B5F4A">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AA6609F" w14:textId="77777777" w:rsidR="00E4499F" w:rsidRDefault="00E4499F" w:rsidP="004B5F4A">
            <w:pPr>
              <w:pStyle w:val="Bezriadkovania"/>
              <w:jc w:val="both"/>
              <w:rPr>
                <w:rFonts w:ascii="Arial" w:hAnsi="Arial" w:cs="Arial"/>
                <w:sz w:val="18"/>
                <w:szCs w:val="18"/>
              </w:rPr>
            </w:pPr>
          </w:p>
          <w:p w14:paraId="5BD5B7C9" w14:textId="77777777" w:rsidR="00E4499F" w:rsidRDefault="00E4499F" w:rsidP="004B5F4A">
            <w:pPr>
              <w:pStyle w:val="Bezriadkovania"/>
              <w:jc w:val="both"/>
              <w:rPr>
                <w:rFonts w:ascii="Arial" w:hAnsi="Arial" w:cs="Arial"/>
                <w:sz w:val="18"/>
                <w:szCs w:val="18"/>
              </w:rPr>
            </w:pPr>
          </w:p>
          <w:p w14:paraId="30F875F5" w14:textId="77777777" w:rsidR="00E4499F" w:rsidRDefault="00E4499F" w:rsidP="004B5F4A">
            <w:pPr>
              <w:pStyle w:val="Bezriadkovania"/>
              <w:jc w:val="both"/>
              <w:rPr>
                <w:rFonts w:ascii="Arial" w:hAnsi="Arial" w:cs="Arial"/>
                <w:sz w:val="18"/>
                <w:szCs w:val="18"/>
              </w:rPr>
            </w:pPr>
          </w:p>
          <w:p w14:paraId="46D20CF9" w14:textId="77777777" w:rsidR="00E4499F" w:rsidRDefault="00E4499F" w:rsidP="004B5F4A">
            <w:pPr>
              <w:pStyle w:val="Bezriadkovania"/>
              <w:jc w:val="center"/>
              <w:rPr>
                <w:rFonts w:ascii="Arial" w:hAnsi="Arial" w:cs="Arial"/>
                <w:sz w:val="18"/>
                <w:szCs w:val="18"/>
              </w:rPr>
            </w:pPr>
            <w:r>
              <w:rPr>
                <w:rFonts w:ascii="Arial" w:hAnsi="Arial" w:cs="Arial"/>
                <w:sz w:val="18"/>
                <w:szCs w:val="18"/>
              </w:rPr>
              <w:t>________________________________________</w:t>
            </w:r>
          </w:p>
          <w:p w14:paraId="0348858D" w14:textId="77777777" w:rsidR="00E4499F" w:rsidRPr="00281ED6" w:rsidRDefault="00E4499F" w:rsidP="004B5F4A">
            <w:pPr>
              <w:pStyle w:val="Bezriadkovania"/>
              <w:jc w:val="center"/>
              <w:rPr>
                <w:rFonts w:ascii="Arial" w:hAnsi="Arial" w:cs="Arial"/>
                <w:b/>
                <w:bCs/>
                <w:sz w:val="18"/>
                <w:szCs w:val="18"/>
              </w:rPr>
            </w:pPr>
            <w:r w:rsidRPr="00281ED6">
              <w:rPr>
                <w:rFonts w:ascii="Arial" w:hAnsi="Arial" w:cs="Arial"/>
                <w:b/>
                <w:bCs/>
                <w:sz w:val="18"/>
                <w:szCs w:val="18"/>
              </w:rPr>
              <w:t>[obchodné meno]</w:t>
            </w:r>
          </w:p>
          <w:p w14:paraId="10382494" w14:textId="77777777" w:rsidR="00E4499F" w:rsidRDefault="00E4499F" w:rsidP="004B5F4A">
            <w:pPr>
              <w:pStyle w:val="Bezriadkovania"/>
              <w:jc w:val="center"/>
              <w:rPr>
                <w:rFonts w:ascii="Arial" w:hAnsi="Arial" w:cs="Arial"/>
                <w:sz w:val="18"/>
                <w:szCs w:val="18"/>
              </w:rPr>
            </w:pPr>
            <w:r w:rsidRPr="00281ED6">
              <w:rPr>
                <w:rFonts w:ascii="Arial" w:hAnsi="Arial" w:cs="Arial"/>
                <w:sz w:val="18"/>
                <w:szCs w:val="18"/>
              </w:rPr>
              <w:t>[meno, priezvisko a funkcia]</w:t>
            </w:r>
          </w:p>
        </w:tc>
      </w:tr>
      <w:tr w:rsidR="00E4499F" w14:paraId="2CADA072" w14:textId="77777777" w:rsidTr="004B5F4A">
        <w:tc>
          <w:tcPr>
            <w:tcW w:w="4814" w:type="dxa"/>
          </w:tcPr>
          <w:p w14:paraId="2F2C3010" w14:textId="77777777" w:rsidR="00E4499F" w:rsidRDefault="00E4499F" w:rsidP="004B5F4A">
            <w:pPr>
              <w:pStyle w:val="Bezriadkovania"/>
              <w:jc w:val="both"/>
              <w:rPr>
                <w:rFonts w:ascii="Arial" w:hAnsi="Arial" w:cs="Arial"/>
                <w:sz w:val="18"/>
                <w:szCs w:val="18"/>
              </w:rPr>
            </w:pPr>
          </w:p>
          <w:p w14:paraId="4D3C955A" w14:textId="77777777" w:rsidR="00E4499F" w:rsidRDefault="00E4499F" w:rsidP="004B5F4A">
            <w:pPr>
              <w:pStyle w:val="Bezriadkovania"/>
              <w:jc w:val="both"/>
              <w:rPr>
                <w:rFonts w:ascii="Arial" w:hAnsi="Arial" w:cs="Arial"/>
                <w:sz w:val="18"/>
                <w:szCs w:val="18"/>
              </w:rPr>
            </w:pPr>
          </w:p>
          <w:p w14:paraId="283A78BC" w14:textId="77777777" w:rsidR="00E4499F" w:rsidRDefault="00E4499F" w:rsidP="004B5F4A">
            <w:pPr>
              <w:pStyle w:val="Bezriadkovania"/>
              <w:jc w:val="center"/>
              <w:rPr>
                <w:rFonts w:ascii="Arial" w:hAnsi="Arial" w:cs="Arial"/>
                <w:sz w:val="18"/>
                <w:szCs w:val="18"/>
              </w:rPr>
            </w:pPr>
            <w:r>
              <w:rPr>
                <w:rFonts w:ascii="Arial" w:hAnsi="Arial" w:cs="Arial"/>
                <w:sz w:val="18"/>
                <w:szCs w:val="18"/>
              </w:rPr>
              <w:t>________________________________________</w:t>
            </w:r>
          </w:p>
          <w:p w14:paraId="6636925F" w14:textId="77777777" w:rsidR="00E4499F" w:rsidRDefault="00E4499F" w:rsidP="004B5F4A">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569A2AB1" w14:textId="77777777" w:rsidR="00E4499F" w:rsidRDefault="00E4499F" w:rsidP="004B5F4A">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3649C84" w14:textId="77777777" w:rsidR="00E4499F" w:rsidRDefault="00E4499F" w:rsidP="004B5F4A">
            <w:pPr>
              <w:pStyle w:val="Bezriadkovania"/>
              <w:jc w:val="both"/>
              <w:rPr>
                <w:rFonts w:ascii="Arial" w:hAnsi="Arial" w:cs="Arial"/>
                <w:sz w:val="18"/>
                <w:szCs w:val="18"/>
              </w:rPr>
            </w:pPr>
          </w:p>
          <w:p w14:paraId="75D57A72" w14:textId="77777777" w:rsidR="00E4499F" w:rsidRDefault="00E4499F" w:rsidP="004B5F4A">
            <w:pPr>
              <w:pStyle w:val="Bezriadkovania"/>
              <w:jc w:val="both"/>
              <w:rPr>
                <w:rFonts w:ascii="Arial" w:hAnsi="Arial" w:cs="Arial"/>
                <w:sz w:val="18"/>
                <w:szCs w:val="18"/>
              </w:rPr>
            </w:pPr>
          </w:p>
          <w:p w14:paraId="19C7696B" w14:textId="77777777" w:rsidR="00E4499F" w:rsidRDefault="00E4499F" w:rsidP="004B5F4A">
            <w:pPr>
              <w:pStyle w:val="Bezriadkovania"/>
              <w:jc w:val="center"/>
              <w:rPr>
                <w:rFonts w:ascii="Arial" w:hAnsi="Arial" w:cs="Arial"/>
                <w:sz w:val="18"/>
                <w:szCs w:val="18"/>
              </w:rPr>
            </w:pPr>
            <w:r>
              <w:rPr>
                <w:rFonts w:ascii="Arial" w:hAnsi="Arial" w:cs="Arial"/>
                <w:sz w:val="18"/>
                <w:szCs w:val="18"/>
              </w:rPr>
              <w:t>________________________________________</w:t>
            </w:r>
          </w:p>
          <w:p w14:paraId="1223E70B" w14:textId="77777777" w:rsidR="00E4499F" w:rsidRPr="00281ED6" w:rsidRDefault="00E4499F" w:rsidP="004B5F4A">
            <w:pPr>
              <w:pStyle w:val="Bezriadkovania"/>
              <w:jc w:val="center"/>
              <w:rPr>
                <w:rFonts w:ascii="Arial" w:hAnsi="Arial" w:cs="Arial"/>
                <w:b/>
                <w:bCs/>
                <w:sz w:val="18"/>
                <w:szCs w:val="18"/>
              </w:rPr>
            </w:pPr>
            <w:r w:rsidRPr="00281ED6">
              <w:rPr>
                <w:rFonts w:ascii="Arial" w:hAnsi="Arial" w:cs="Arial"/>
                <w:b/>
                <w:bCs/>
                <w:sz w:val="18"/>
                <w:szCs w:val="18"/>
              </w:rPr>
              <w:t>[obchodné meno]</w:t>
            </w:r>
          </w:p>
          <w:p w14:paraId="06635B2E" w14:textId="77777777" w:rsidR="00E4499F" w:rsidRDefault="00E4499F" w:rsidP="004B5F4A">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1BF0F9C0" w14:textId="77777777" w:rsidR="00E4499F" w:rsidRPr="00DF6E34" w:rsidRDefault="00E4499F" w:rsidP="00E4499F">
      <w:pPr>
        <w:pStyle w:val="Bezriadkovania"/>
        <w:jc w:val="both"/>
        <w:rPr>
          <w:rFonts w:ascii="Arial" w:hAnsi="Arial" w:cs="Arial"/>
          <w:sz w:val="18"/>
          <w:szCs w:val="18"/>
        </w:rPr>
      </w:pPr>
    </w:p>
    <w:p w14:paraId="06AA0768" w14:textId="77777777" w:rsidR="00E4499F" w:rsidRDefault="00E4499F" w:rsidP="00E4499F"/>
    <w:p w14:paraId="357B6BBB" w14:textId="77777777" w:rsidR="00D07410" w:rsidRDefault="00D07410"/>
    <w:sectPr w:rsidR="00D07410" w:rsidSect="00E564B2">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FF04"/>
    <w:multiLevelType w:val="hybridMultilevel"/>
    <w:tmpl w:val="6706EE0A"/>
    <w:lvl w:ilvl="0" w:tplc="BF409F6C">
      <w:start w:val="1"/>
      <w:numFmt w:val="lowerRoman"/>
      <w:lvlText w:val="(%1)"/>
      <w:lvlJc w:val="left"/>
      <w:pPr>
        <w:ind w:left="720" w:hanging="360"/>
      </w:pPr>
    </w:lvl>
    <w:lvl w:ilvl="1" w:tplc="9650F73C">
      <w:start w:val="1"/>
      <w:numFmt w:val="lowerLetter"/>
      <w:lvlText w:val="%2."/>
      <w:lvlJc w:val="left"/>
      <w:pPr>
        <w:ind w:left="1440" w:hanging="360"/>
      </w:pPr>
    </w:lvl>
    <w:lvl w:ilvl="2" w:tplc="41688042">
      <w:start w:val="1"/>
      <w:numFmt w:val="lowerRoman"/>
      <w:lvlText w:val="%3."/>
      <w:lvlJc w:val="right"/>
      <w:pPr>
        <w:ind w:left="2160" w:hanging="180"/>
      </w:pPr>
    </w:lvl>
    <w:lvl w:ilvl="3" w:tplc="0B504FE6">
      <w:start w:val="1"/>
      <w:numFmt w:val="decimal"/>
      <w:lvlText w:val="%4."/>
      <w:lvlJc w:val="left"/>
      <w:pPr>
        <w:ind w:left="2880" w:hanging="360"/>
      </w:pPr>
    </w:lvl>
    <w:lvl w:ilvl="4" w:tplc="8676D608">
      <w:start w:val="1"/>
      <w:numFmt w:val="lowerLetter"/>
      <w:lvlText w:val="%5."/>
      <w:lvlJc w:val="left"/>
      <w:pPr>
        <w:ind w:left="3600" w:hanging="360"/>
      </w:pPr>
    </w:lvl>
    <w:lvl w:ilvl="5" w:tplc="6B1EEB36">
      <w:start w:val="1"/>
      <w:numFmt w:val="lowerRoman"/>
      <w:lvlText w:val="%6."/>
      <w:lvlJc w:val="right"/>
      <w:pPr>
        <w:ind w:left="4320" w:hanging="180"/>
      </w:pPr>
    </w:lvl>
    <w:lvl w:ilvl="6" w:tplc="FD38D166">
      <w:start w:val="1"/>
      <w:numFmt w:val="decimal"/>
      <w:lvlText w:val="%7."/>
      <w:lvlJc w:val="left"/>
      <w:pPr>
        <w:ind w:left="5040" w:hanging="360"/>
      </w:pPr>
    </w:lvl>
    <w:lvl w:ilvl="7" w:tplc="D21C18F2">
      <w:start w:val="1"/>
      <w:numFmt w:val="lowerLetter"/>
      <w:lvlText w:val="%8."/>
      <w:lvlJc w:val="left"/>
      <w:pPr>
        <w:ind w:left="5760" w:hanging="360"/>
      </w:pPr>
    </w:lvl>
    <w:lvl w:ilvl="8" w:tplc="5D4EE7B4">
      <w:start w:val="1"/>
      <w:numFmt w:val="lowerRoman"/>
      <w:lvlText w:val="%9."/>
      <w:lvlJc w:val="right"/>
      <w:pPr>
        <w:ind w:left="6480" w:hanging="180"/>
      </w:pPr>
    </w:lvl>
  </w:abstractNum>
  <w:abstractNum w:abstractNumId="1" w15:restartNumberingAfterBreak="0">
    <w:nsid w:val="12A043D9"/>
    <w:multiLevelType w:val="hybridMultilevel"/>
    <w:tmpl w:val="7C040F68"/>
    <w:lvl w:ilvl="0" w:tplc="52B09886">
      <w:start w:val="1"/>
      <w:numFmt w:val="decimal"/>
      <w:lvlText w:val="%1."/>
      <w:lvlJc w:val="left"/>
      <w:pPr>
        <w:ind w:left="720" w:hanging="360"/>
      </w:pPr>
      <w:rPr>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9611A2"/>
    <w:multiLevelType w:val="multilevel"/>
    <w:tmpl w:val="0F7A1D66"/>
    <w:lvl w:ilvl="0">
      <w:start w:val="1"/>
      <w:numFmt w:val="decimal"/>
      <w:lvlText w:val="%1."/>
      <w:lvlJc w:val="left"/>
      <w:pPr>
        <w:ind w:left="360" w:hanging="360"/>
      </w:pPr>
      <w:rPr>
        <w:b w:val="0"/>
        <w:bCs w:val="0"/>
        <w:color w:val="FFFFFF" w:themeColor="background1"/>
      </w:rPr>
    </w:lvl>
    <w:lvl w:ilvl="1">
      <w:start w:val="1"/>
      <w:numFmt w:val="decimal"/>
      <w:lvlText w:val="%1.%2."/>
      <w:lvlJc w:val="left"/>
      <w:pPr>
        <w:ind w:left="43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0B6A78"/>
    <w:multiLevelType w:val="hybridMultilevel"/>
    <w:tmpl w:val="FFFFFFFF"/>
    <w:lvl w:ilvl="0" w:tplc="EA380466">
      <w:start w:val="1"/>
      <w:numFmt w:val="bullet"/>
      <w:lvlText w:val="-"/>
      <w:lvlJc w:val="left"/>
      <w:pPr>
        <w:ind w:left="720" w:hanging="360"/>
      </w:pPr>
      <w:rPr>
        <w:rFonts w:ascii="Calibri" w:hAnsi="Calibri" w:hint="default"/>
      </w:rPr>
    </w:lvl>
    <w:lvl w:ilvl="1" w:tplc="0F8CD458">
      <w:start w:val="1"/>
      <w:numFmt w:val="bullet"/>
      <w:lvlText w:val="o"/>
      <w:lvlJc w:val="left"/>
      <w:pPr>
        <w:ind w:left="1440" w:hanging="360"/>
      </w:pPr>
      <w:rPr>
        <w:rFonts w:ascii="Courier New" w:hAnsi="Courier New" w:hint="default"/>
      </w:rPr>
    </w:lvl>
    <w:lvl w:ilvl="2" w:tplc="DDB6094A">
      <w:start w:val="1"/>
      <w:numFmt w:val="bullet"/>
      <w:lvlText w:val=""/>
      <w:lvlJc w:val="left"/>
      <w:pPr>
        <w:ind w:left="2160" w:hanging="360"/>
      </w:pPr>
      <w:rPr>
        <w:rFonts w:ascii="Wingdings" w:hAnsi="Wingdings" w:hint="default"/>
      </w:rPr>
    </w:lvl>
    <w:lvl w:ilvl="3" w:tplc="9E98AEAC">
      <w:start w:val="1"/>
      <w:numFmt w:val="bullet"/>
      <w:lvlText w:val=""/>
      <w:lvlJc w:val="left"/>
      <w:pPr>
        <w:ind w:left="2880" w:hanging="360"/>
      </w:pPr>
      <w:rPr>
        <w:rFonts w:ascii="Symbol" w:hAnsi="Symbol" w:hint="default"/>
      </w:rPr>
    </w:lvl>
    <w:lvl w:ilvl="4" w:tplc="787E0B32">
      <w:start w:val="1"/>
      <w:numFmt w:val="bullet"/>
      <w:lvlText w:val="o"/>
      <w:lvlJc w:val="left"/>
      <w:pPr>
        <w:ind w:left="3600" w:hanging="360"/>
      </w:pPr>
      <w:rPr>
        <w:rFonts w:ascii="Courier New" w:hAnsi="Courier New" w:hint="default"/>
      </w:rPr>
    </w:lvl>
    <w:lvl w:ilvl="5" w:tplc="F4A85C1A">
      <w:start w:val="1"/>
      <w:numFmt w:val="bullet"/>
      <w:lvlText w:val=""/>
      <w:lvlJc w:val="left"/>
      <w:pPr>
        <w:ind w:left="4320" w:hanging="360"/>
      </w:pPr>
      <w:rPr>
        <w:rFonts w:ascii="Wingdings" w:hAnsi="Wingdings" w:hint="default"/>
      </w:rPr>
    </w:lvl>
    <w:lvl w:ilvl="6" w:tplc="A3FA2ABE">
      <w:start w:val="1"/>
      <w:numFmt w:val="bullet"/>
      <w:lvlText w:val=""/>
      <w:lvlJc w:val="left"/>
      <w:pPr>
        <w:ind w:left="5040" w:hanging="360"/>
      </w:pPr>
      <w:rPr>
        <w:rFonts w:ascii="Symbol" w:hAnsi="Symbol" w:hint="default"/>
      </w:rPr>
    </w:lvl>
    <w:lvl w:ilvl="7" w:tplc="4740F0CA">
      <w:start w:val="1"/>
      <w:numFmt w:val="bullet"/>
      <w:lvlText w:val="o"/>
      <w:lvlJc w:val="left"/>
      <w:pPr>
        <w:ind w:left="5760" w:hanging="360"/>
      </w:pPr>
      <w:rPr>
        <w:rFonts w:ascii="Courier New" w:hAnsi="Courier New" w:hint="default"/>
      </w:rPr>
    </w:lvl>
    <w:lvl w:ilvl="8" w:tplc="F84617BE">
      <w:start w:val="1"/>
      <w:numFmt w:val="bullet"/>
      <w:lvlText w:val=""/>
      <w:lvlJc w:val="left"/>
      <w:pPr>
        <w:ind w:left="6480" w:hanging="360"/>
      </w:pPr>
      <w:rPr>
        <w:rFonts w:ascii="Wingdings" w:hAnsi="Wingdings" w:hint="default"/>
      </w:r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33456009">
    <w:abstractNumId w:val="3"/>
  </w:num>
  <w:num w:numId="2" w16cid:durableId="1509514790">
    <w:abstractNumId w:val="2"/>
  </w:num>
  <w:num w:numId="3" w16cid:durableId="605700445">
    <w:abstractNumId w:val="1"/>
  </w:num>
  <w:num w:numId="4" w16cid:durableId="108671894">
    <w:abstractNumId w:val="4"/>
  </w:num>
  <w:num w:numId="5" w16cid:durableId="1668367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9F"/>
    <w:rsid w:val="00002F50"/>
    <w:rsid w:val="00036D3F"/>
    <w:rsid w:val="00075604"/>
    <w:rsid w:val="000B411A"/>
    <w:rsid w:val="00171765"/>
    <w:rsid w:val="001A37AA"/>
    <w:rsid w:val="00252B32"/>
    <w:rsid w:val="00256910"/>
    <w:rsid w:val="00282E9B"/>
    <w:rsid w:val="002967BF"/>
    <w:rsid w:val="002A592A"/>
    <w:rsid w:val="002B516C"/>
    <w:rsid w:val="002C73BA"/>
    <w:rsid w:val="002D6628"/>
    <w:rsid w:val="00332761"/>
    <w:rsid w:val="00346FCA"/>
    <w:rsid w:val="003D41EA"/>
    <w:rsid w:val="003F70E7"/>
    <w:rsid w:val="00410451"/>
    <w:rsid w:val="00423A60"/>
    <w:rsid w:val="00494CCC"/>
    <w:rsid w:val="004B5F4A"/>
    <w:rsid w:val="004F7C73"/>
    <w:rsid w:val="00505473"/>
    <w:rsid w:val="00512356"/>
    <w:rsid w:val="00521F84"/>
    <w:rsid w:val="00546E22"/>
    <w:rsid w:val="005518FF"/>
    <w:rsid w:val="00580912"/>
    <w:rsid w:val="006C1719"/>
    <w:rsid w:val="006D497B"/>
    <w:rsid w:val="00701045"/>
    <w:rsid w:val="00747084"/>
    <w:rsid w:val="0076645B"/>
    <w:rsid w:val="0086574D"/>
    <w:rsid w:val="00867F0E"/>
    <w:rsid w:val="00870431"/>
    <w:rsid w:val="008A5E71"/>
    <w:rsid w:val="00917274"/>
    <w:rsid w:val="00927519"/>
    <w:rsid w:val="00930942"/>
    <w:rsid w:val="00980446"/>
    <w:rsid w:val="009A28E7"/>
    <w:rsid w:val="00A149B5"/>
    <w:rsid w:val="00A27CDD"/>
    <w:rsid w:val="00A36BAE"/>
    <w:rsid w:val="00A609A7"/>
    <w:rsid w:val="00A76939"/>
    <w:rsid w:val="00A93F7E"/>
    <w:rsid w:val="00B10022"/>
    <w:rsid w:val="00B31E1B"/>
    <w:rsid w:val="00B33A45"/>
    <w:rsid w:val="00B978C5"/>
    <w:rsid w:val="00BD36C6"/>
    <w:rsid w:val="00C32C3C"/>
    <w:rsid w:val="00C34D1C"/>
    <w:rsid w:val="00C72374"/>
    <w:rsid w:val="00CA40CF"/>
    <w:rsid w:val="00CD2DFE"/>
    <w:rsid w:val="00D07410"/>
    <w:rsid w:val="00D33706"/>
    <w:rsid w:val="00D5599E"/>
    <w:rsid w:val="00D96AEC"/>
    <w:rsid w:val="00DB5E95"/>
    <w:rsid w:val="00DE6E05"/>
    <w:rsid w:val="00E2212B"/>
    <w:rsid w:val="00E36968"/>
    <w:rsid w:val="00E4499F"/>
    <w:rsid w:val="00E564B2"/>
    <w:rsid w:val="00E75F0D"/>
    <w:rsid w:val="00EA23CF"/>
    <w:rsid w:val="00EB439F"/>
    <w:rsid w:val="00EE6561"/>
    <w:rsid w:val="00F07B42"/>
    <w:rsid w:val="00FD0D97"/>
    <w:rsid w:val="02371C81"/>
    <w:rsid w:val="0250E46F"/>
    <w:rsid w:val="02864828"/>
    <w:rsid w:val="03AA5592"/>
    <w:rsid w:val="03F2BC30"/>
    <w:rsid w:val="0523B6E2"/>
    <w:rsid w:val="07329233"/>
    <w:rsid w:val="07EDCB88"/>
    <w:rsid w:val="084468F3"/>
    <w:rsid w:val="0874812C"/>
    <w:rsid w:val="095CE14A"/>
    <w:rsid w:val="0977FFC4"/>
    <w:rsid w:val="0B55FCAF"/>
    <w:rsid w:val="0B6C3270"/>
    <w:rsid w:val="0C006DA2"/>
    <w:rsid w:val="0C2A6AF9"/>
    <w:rsid w:val="0CEB6F7A"/>
    <w:rsid w:val="0CF999E6"/>
    <w:rsid w:val="0D2EC9F2"/>
    <w:rsid w:val="0D3642D8"/>
    <w:rsid w:val="0DDDEFB8"/>
    <w:rsid w:val="0F303D66"/>
    <w:rsid w:val="0F5D98ED"/>
    <w:rsid w:val="1097DBDD"/>
    <w:rsid w:val="113441F0"/>
    <w:rsid w:val="121B05D4"/>
    <w:rsid w:val="121E78EE"/>
    <w:rsid w:val="12829A82"/>
    <w:rsid w:val="12F348BA"/>
    <w:rsid w:val="13D2E618"/>
    <w:rsid w:val="13FA228B"/>
    <w:rsid w:val="1539DBD7"/>
    <w:rsid w:val="1578ACCA"/>
    <w:rsid w:val="16A54B41"/>
    <w:rsid w:val="185D0A29"/>
    <w:rsid w:val="18B020A5"/>
    <w:rsid w:val="190EE041"/>
    <w:rsid w:val="19EFC140"/>
    <w:rsid w:val="1A505919"/>
    <w:rsid w:val="1B33B547"/>
    <w:rsid w:val="1B99A913"/>
    <w:rsid w:val="1CA69463"/>
    <w:rsid w:val="1CD0854A"/>
    <w:rsid w:val="1D89B124"/>
    <w:rsid w:val="1D89D90D"/>
    <w:rsid w:val="1E6D6257"/>
    <w:rsid w:val="1EE6B2A1"/>
    <w:rsid w:val="205D0199"/>
    <w:rsid w:val="21D3C847"/>
    <w:rsid w:val="2229E03E"/>
    <w:rsid w:val="222DE0CE"/>
    <w:rsid w:val="22632CDD"/>
    <w:rsid w:val="227B0E8D"/>
    <w:rsid w:val="241891D3"/>
    <w:rsid w:val="24473210"/>
    <w:rsid w:val="264D8B2E"/>
    <w:rsid w:val="26EE5A53"/>
    <w:rsid w:val="2727AA70"/>
    <w:rsid w:val="285ECC0F"/>
    <w:rsid w:val="28861676"/>
    <w:rsid w:val="297348BC"/>
    <w:rsid w:val="2981A1A1"/>
    <w:rsid w:val="29D4A0F9"/>
    <w:rsid w:val="2C9286A8"/>
    <w:rsid w:val="2D128112"/>
    <w:rsid w:val="2E6203CC"/>
    <w:rsid w:val="2E8D5412"/>
    <w:rsid w:val="2E8EA602"/>
    <w:rsid w:val="2ECCCD21"/>
    <w:rsid w:val="2FCA276A"/>
    <w:rsid w:val="2FF9E895"/>
    <w:rsid w:val="3165F7CB"/>
    <w:rsid w:val="31676D4B"/>
    <w:rsid w:val="31EE60AB"/>
    <w:rsid w:val="324C21E7"/>
    <w:rsid w:val="32D2E27B"/>
    <w:rsid w:val="3304C889"/>
    <w:rsid w:val="338DE993"/>
    <w:rsid w:val="33C4EFE4"/>
    <w:rsid w:val="34235CEB"/>
    <w:rsid w:val="342721EE"/>
    <w:rsid w:val="3489E553"/>
    <w:rsid w:val="360234D9"/>
    <w:rsid w:val="363F5D3B"/>
    <w:rsid w:val="368D60A7"/>
    <w:rsid w:val="37D47235"/>
    <w:rsid w:val="37E14FA6"/>
    <w:rsid w:val="38528D41"/>
    <w:rsid w:val="387A7B44"/>
    <w:rsid w:val="38E440AE"/>
    <w:rsid w:val="393E58AD"/>
    <w:rsid w:val="398DE2D5"/>
    <w:rsid w:val="39989B5F"/>
    <w:rsid w:val="39D05813"/>
    <w:rsid w:val="39D40BAC"/>
    <w:rsid w:val="3B923683"/>
    <w:rsid w:val="3C00CFFC"/>
    <w:rsid w:val="3C106F53"/>
    <w:rsid w:val="3C8AEFB0"/>
    <w:rsid w:val="3D2700E0"/>
    <w:rsid w:val="3D4B54B9"/>
    <w:rsid w:val="3D50DAA6"/>
    <w:rsid w:val="3D5A2B37"/>
    <w:rsid w:val="3E26C011"/>
    <w:rsid w:val="3E7C9D73"/>
    <w:rsid w:val="3EDB00AD"/>
    <w:rsid w:val="3F63AF66"/>
    <w:rsid w:val="3FF941E2"/>
    <w:rsid w:val="403AAC01"/>
    <w:rsid w:val="41647E6B"/>
    <w:rsid w:val="431B9CBE"/>
    <w:rsid w:val="4366C40B"/>
    <w:rsid w:val="43707FB6"/>
    <w:rsid w:val="43FF11CB"/>
    <w:rsid w:val="4466F809"/>
    <w:rsid w:val="45F56483"/>
    <w:rsid w:val="45FE9AD5"/>
    <w:rsid w:val="461AA2D2"/>
    <w:rsid w:val="46489C73"/>
    <w:rsid w:val="46EC539C"/>
    <w:rsid w:val="47A55083"/>
    <w:rsid w:val="48D669EF"/>
    <w:rsid w:val="4990EE36"/>
    <w:rsid w:val="4AFB2672"/>
    <w:rsid w:val="4CCCB00F"/>
    <w:rsid w:val="4DB414DB"/>
    <w:rsid w:val="4E0681ED"/>
    <w:rsid w:val="4E1C6649"/>
    <w:rsid w:val="4F79D056"/>
    <w:rsid w:val="4F962533"/>
    <w:rsid w:val="500C7609"/>
    <w:rsid w:val="509C7A6A"/>
    <w:rsid w:val="52451251"/>
    <w:rsid w:val="52F91B40"/>
    <w:rsid w:val="538A4DFA"/>
    <w:rsid w:val="54443061"/>
    <w:rsid w:val="54BC6F28"/>
    <w:rsid w:val="5550453E"/>
    <w:rsid w:val="55987B5D"/>
    <w:rsid w:val="55B3BD50"/>
    <w:rsid w:val="576D8372"/>
    <w:rsid w:val="57961767"/>
    <w:rsid w:val="58EB5E12"/>
    <w:rsid w:val="5B6BD62D"/>
    <w:rsid w:val="5C9E703A"/>
    <w:rsid w:val="5CFCDE10"/>
    <w:rsid w:val="5DB4F816"/>
    <w:rsid w:val="5DE6C978"/>
    <w:rsid w:val="6048E4D2"/>
    <w:rsid w:val="60CEC56F"/>
    <w:rsid w:val="63DB68EB"/>
    <w:rsid w:val="6521D3AC"/>
    <w:rsid w:val="65D924D5"/>
    <w:rsid w:val="6817A70D"/>
    <w:rsid w:val="694C8F92"/>
    <w:rsid w:val="6A3D6763"/>
    <w:rsid w:val="6AB2D64F"/>
    <w:rsid w:val="6B31B32C"/>
    <w:rsid w:val="6C4EA6B0"/>
    <w:rsid w:val="6C582DFF"/>
    <w:rsid w:val="6CF26061"/>
    <w:rsid w:val="6E46FA2A"/>
    <w:rsid w:val="6FBF8C9C"/>
    <w:rsid w:val="7037751B"/>
    <w:rsid w:val="7193F210"/>
    <w:rsid w:val="71F662B5"/>
    <w:rsid w:val="728794FE"/>
    <w:rsid w:val="72929217"/>
    <w:rsid w:val="72A0DD60"/>
    <w:rsid w:val="74AFA927"/>
    <w:rsid w:val="760E91E0"/>
    <w:rsid w:val="76330FB7"/>
    <w:rsid w:val="78B7D867"/>
    <w:rsid w:val="792DBDC5"/>
    <w:rsid w:val="794D321F"/>
    <w:rsid w:val="7A27E6B8"/>
    <w:rsid w:val="7A6127B8"/>
    <w:rsid w:val="7ADA88BD"/>
    <w:rsid w:val="7BA1B671"/>
    <w:rsid w:val="7C00AC30"/>
    <w:rsid w:val="7C42BB0B"/>
    <w:rsid w:val="7C4CD2C1"/>
    <w:rsid w:val="7C6BCAC5"/>
    <w:rsid w:val="7D6B8A21"/>
    <w:rsid w:val="7F469B8B"/>
    <w:rsid w:val="7FD64D77"/>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31CE"/>
  <w15:chartTrackingRefBased/>
  <w15:docId w15:val="{98C7B828-8346-4865-8B5A-6BA1D9CE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499F"/>
  </w:style>
  <w:style w:type="paragraph" w:styleId="Nadpis1">
    <w:name w:val="heading 1"/>
    <w:basedOn w:val="Normlny"/>
    <w:next w:val="Normlny"/>
    <w:link w:val="Nadpis1Char"/>
    <w:uiPriority w:val="9"/>
    <w:qFormat/>
    <w:rsid w:val="00E44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44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4499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4499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4499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4499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4499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4499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4499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499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4499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4499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4499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4499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4499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4499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4499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4499F"/>
    <w:rPr>
      <w:rFonts w:eastAsiaTheme="majorEastAsia" w:cstheme="majorBidi"/>
      <w:color w:val="272727" w:themeColor="text1" w:themeTint="D8"/>
    </w:rPr>
  </w:style>
  <w:style w:type="paragraph" w:styleId="Nzov">
    <w:name w:val="Title"/>
    <w:basedOn w:val="Normlny"/>
    <w:next w:val="Normlny"/>
    <w:link w:val="NzovChar"/>
    <w:uiPriority w:val="10"/>
    <w:qFormat/>
    <w:rsid w:val="00E44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4499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4499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4499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4499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4499F"/>
    <w:rPr>
      <w:i/>
      <w:iCs/>
      <w:color w:val="404040" w:themeColor="text1" w:themeTint="BF"/>
    </w:rPr>
  </w:style>
  <w:style w:type="paragraph" w:styleId="Odsekzoznamu">
    <w:name w:val="List Paragraph"/>
    <w:aliases w:val="body,Odsek zoznamu2,ODRAZKY PRVA UROVEN,Odsek"/>
    <w:basedOn w:val="Normlny"/>
    <w:link w:val="OdsekzoznamuChar"/>
    <w:uiPriority w:val="34"/>
    <w:qFormat/>
    <w:rsid w:val="00E4499F"/>
    <w:pPr>
      <w:ind w:left="720"/>
      <w:contextualSpacing/>
    </w:pPr>
  </w:style>
  <w:style w:type="character" w:styleId="Intenzvnezvraznenie">
    <w:name w:val="Intense Emphasis"/>
    <w:basedOn w:val="Predvolenpsmoodseku"/>
    <w:uiPriority w:val="21"/>
    <w:qFormat/>
    <w:rsid w:val="00E4499F"/>
    <w:rPr>
      <w:i/>
      <w:iCs/>
      <w:color w:val="0F4761" w:themeColor="accent1" w:themeShade="BF"/>
    </w:rPr>
  </w:style>
  <w:style w:type="paragraph" w:styleId="Zvraznencitcia">
    <w:name w:val="Intense Quote"/>
    <w:basedOn w:val="Normlny"/>
    <w:next w:val="Normlny"/>
    <w:link w:val="ZvraznencitciaChar"/>
    <w:uiPriority w:val="30"/>
    <w:qFormat/>
    <w:rsid w:val="00E44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4499F"/>
    <w:rPr>
      <w:i/>
      <w:iCs/>
      <w:color w:val="0F4761" w:themeColor="accent1" w:themeShade="BF"/>
    </w:rPr>
  </w:style>
  <w:style w:type="character" w:styleId="Zvraznenodkaz">
    <w:name w:val="Intense Reference"/>
    <w:basedOn w:val="Predvolenpsmoodseku"/>
    <w:uiPriority w:val="32"/>
    <w:qFormat/>
    <w:rsid w:val="00E4499F"/>
    <w:rPr>
      <w:b/>
      <w:bCs/>
      <w:smallCaps/>
      <w:color w:val="0F4761" w:themeColor="accent1" w:themeShade="BF"/>
      <w:spacing w:val="5"/>
    </w:rPr>
  </w:style>
  <w:style w:type="paragraph" w:customStyle="1" w:styleId="Default">
    <w:name w:val="Default"/>
    <w:rsid w:val="00E4499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E4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4499F"/>
    <w:pPr>
      <w:spacing w:after="0" w:line="240" w:lineRule="auto"/>
    </w:pPr>
  </w:style>
  <w:style w:type="character" w:customStyle="1" w:styleId="OdsekzoznamuChar">
    <w:name w:val="Odsek zoznamu Char"/>
    <w:aliases w:val="body Char,Odsek zoznamu2 Char,ODRAZKY PRVA UROVEN Char,Odsek Char"/>
    <w:basedOn w:val="Predvolenpsmoodseku"/>
    <w:link w:val="Odsekzoznamu"/>
    <w:uiPriority w:val="34"/>
    <w:qFormat/>
    <w:locked/>
    <w:rsid w:val="00E4499F"/>
  </w:style>
  <w:style w:type="character" w:customStyle="1" w:styleId="normaltextrun">
    <w:name w:val="normaltextrun"/>
    <w:basedOn w:val="Predvolenpsmoodseku"/>
    <w:rsid w:val="00E4499F"/>
  </w:style>
  <w:style w:type="character" w:styleId="Odkaznakomentr">
    <w:name w:val="annotation reference"/>
    <w:basedOn w:val="Predvolenpsmoodseku"/>
    <w:uiPriority w:val="99"/>
    <w:semiHidden/>
    <w:unhideWhenUsed/>
    <w:rsid w:val="002967BF"/>
    <w:rPr>
      <w:sz w:val="16"/>
      <w:szCs w:val="16"/>
    </w:rPr>
  </w:style>
  <w:style w:type="paragraph" w:styleId="Textkomentra">
    <w:name w:val="annotation text"/>
    <w:basedOn w:val="Normlny"/>
    <w:link w:val="TextkomentraChar"/>
    <w:uiPriority w:val="99"/>
    <w:unhideWhenUsed/>
    <w:rsid w:val="002967BF"/>
    <w:pPr>
      <w:spacing w:line="240" w:lineRule="auto"/>
    </w:pPr>
    <w:rPr>
      <w:sz w:val="20"/>
      <w:szCs w:val="20"/>
    </w:rPr>
  </w:style>
  <w:style w:type="character" w:customStyle="1" w:styleId="TextkomentraChar">
    <w:name w:val="Text komentára Char"/>
    <w:basedOn w:val="Predvolenpsmoodseku"/>
    <w:link w:val="Textkomentra"/>
    <w:uiPriority w:val="99"/>
    <w:rsid w:val="002967BF"/>
    <w:rPr>
      <w:sz w:val="20"/>
      <w:szCs w:val="20"/>
    </w:rPr>
  </w:style>
  <w:style w:type="paragraph" w:styleId="Predmetkomentra">
    <w:name w:val="annotation subject"/>
    <w:basedOn w:val="Textkomentra"/>
    <w:next w:val="Textkomentra"/>
    <w:link w:val="PredmetkomentraChar"/>
    <w:uiPriority w:val="99"/>
    <w:semiHidden/>
    <w:unhideWhenUsed/>
    <w:rsid w:val="00EE6561"/>
    <w:rPr>
      <w:b/>
      <w:bCs/>
    </w:rPr>
  </w:style>
  <w:style w:type="character" w:customStyle="1" w:styleId="PredmetkomentraChar">
    <w:name w:val="Predmet komentára Char"/>
    <w:basedOn w:val="TextkomentraChar"/>
    <w:link w:val="Predmetkomentra"/>
    <w:uiPriority w:val="99"/>
    <w:semiHidden/>
    <w:rsid w:val="00EE6561"/>
    <w:rPr>
      <w:b/>
      <w:bCs/>
      <w:sz w:val="20"/>
      <w:szCs w:val="20"/>
    </w:rPr>
  </w:style>
  <w:style w:type="paragraph" w:styleId="Revzia">
    <w:name w:val="Revision"/>
    <w:hidden/>
    <w:uiPriority w:val="99"/>
    <w:semiHidden/>
    <w:rsid w:val="00332761"/>
    <w:pPr>
      <w:spacing w:after="0" w:line="240" w:lineRule="auto"/>
    </w:pPr>
  </w:style>
  <w:style w:type="character" w:styleId="Zmienka">
    <w:name w:val="Mention"/>
    <w:basedOn w:val="Predvolenpsmoodseku"/>
    <w:uiPriority w:val="99"/>
    <w:unhideWhenUsed/>
    <w:rsid w:val="00980446"/>
    <w:rPr>
      <w:color w:val="2B579A"/>
      <w:shd w:val="clear" w:color="auto" w:fill="E1DFDD"/>
    </w:rPr>
  </w:style>
  <w:style w:type="character" w:styleId="Hypertextovprepojenie">
    <w:name w:val="Hyperlink"/>
    <w:basedOn w:val="Predvolenpsmoodseku"/>
    <w:uiPriority w:val="99"/>
    <w:unhideWhenUsed/>
    <w:rsid w:val="00917274"/>
    <w:rPr>
      <w:color w:val="467886" w:themeColor="hyperlink"/>
      <w:u w:val="single"/>
    </w:rPr>
  </w:style>
  <w:style w:type="character" w:styleId="Nevyrieenzmienka">
    <w:name w:val="Unresolved Mention"/>
    <w:basedOn w:val="Predvolenpsmoodseku"/>
    <w:uiPriority w:val="99"/>
    <w:semiHidden/>
    <w:unhideWhenUsed/>
    <w:rsid w:val="00917274"/>
    <w:rPr>
      <w:color w:val="605E5C"/>
      <w:shd w:val="clear" w:color="auto" w:fill="E1DFDD"/>
    </w:rPr>
  </w:style>
  <w:style w:type="character" w:styleId="PouitHypertextovPrepojenie">
    <w:name w:val="FollowedHyperlink"/>
    <w:basedOn w:val="Predvolenpsmoodseku"/>
    <w:uiPriority w:val="99"/>
    <w:semiHidden/>
    <w:unhideWhenUsed/>
    <w:rsid w:val="00494C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84210">
      <w:bodyDiv w:val="1"/>
      <w:marLeft w:val="0"/>
      <w:marRight w:val="0"/>
      <w:marTop w:val="0"/>
      <w:marBottom w:val="0"/>
      <w:divBdr>
        <w:top w:val="none" w:sz="0" w:space="0" w:color="auto"/>
        <w:left w:val="none" w:sz="0" w:space="0" w:color="auto"/>
        <w:bottom w:val="none" w:sz="0" w:space="0" w:color="auto"/>
        <w:right w:val="none" w:sz="0" w:space="0" w:color="auto"/>
      </w:divBdr>
    </w:div>
    <w:div w:id="1621640949">
      <w:bodyDiv w:val="1"/>
      <w:marLeft w:val="0"/>
      <w:marRight w:val="0"/>
      <w:marTop w:val="0"/>
      <w:marBottom w:val="0"/>
      <w:divBdr>
        <w:top w:val="none" w:sz="0" w:space="0" w:color="auto"/>
        <w:left w:val="none" w:sz="0" w:space="0" w:color="auto"/>
        <w:bottom w:val="none" w:sz="0" w:space="0" w:color="auto"/>
        <w:right w:val="none" w:sz="0" w:space="0" w:color="auto"/>
      </w:divBdr>
    </w:div>
    <w:div w:id="19111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sephine.proebiz.com/sk/tender/53223/summa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B99D8-DE44-49FF-B62F-F58447C6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4548</Words>
  <Characters>25926</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Turánová Michaela</cp:lastModifiedBy>
  <cp:revision>49</cp:revision>
  <dcterms:created xsi:type="dcterms:W3CDTF">2024-02-08T09:01:00Z</dcterms:created>
  <dcterms:modified xsi:type="dcterms:W3CDTF">2024-03-04T13:10:00Z</dcterms:modified>
</cp:coreProperties>
</file>