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5A5F9492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CE209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1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287572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</w:t>
      </w:r>
      <w:r w:rsidR="00EE08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na Projektové služby_výzva č. 5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36455FED" w:rsidR="00BF1821" w:rsidRPr="0000720F" w:rsidRDefault="00CE209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Opis predmetu zákazky </w:t>
      </w:r>
    </w:p>
    <w:bookmarkEnd w:id="0"/>
    <w:bookmarkEnd w:id="1"/>
    <w:p w14:paraId="7BF308E3" w14:textId="5B7D096F" w:rsidR="00A63A2A" w:rsidRPr="00A63A2A" w:rsidRDefault="00A63A2A" w:rsidP="00A63A2A">
      <w:pPr>
        <w:spacing w:after="200"/>
        <w:rPr>
          <w:rFonts w:eastAsia="Calibri"/>
          <w:b/>
          <w:bCs/>
          <w:u w:val="single"/>
          <w:lang w:eastAsia="en-US"/>
        </w:rPr>
      </w:pPr>
      <w:r w:rsidRPr="0075623E">
        <w:rPr>
          <w:rFonts w:eastAsia="Calibri"/>
          <w:b/>
          <w:bCs/>
          <w:u w:val="single"/>
          <w:lang w:eastAsia="en-US"/>
        </w:rPr>
        <w:t>Názov zákazky:</w:t>
      </w:r>
    </w:p>
    <w:p w14:paraId="0F9A2F17" w14:textId="38504EFD" w:rsidR="006E1848" w:rsidRDefault="001A16DF" w:rsidP="000D6598">
      <w:pPr>
        <w:widowControl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F0350">
        <w:rPr>
          <w:rFonts w:ascii="Arial" w:hAnsi="Arial" w:cs="Arial"/>
          <w:b/>
          <w:bCs/>
          <w:sz w:val="22"/>
          <w:szCs w:val="22"/>
        </w:rPr>
        <w:t xml:space="preserve">Výzva č. 5 </w:t>
      </w:r>
      <w:r w:rsidR="000D6598" w:rsidRPr="003F0350">
        <w:rPr>
          <w:rFonts w:ascii="Arial" w:hAnsi="Arial" w:cs="Arial"/>
          <w:b/>
          <w:bCs/>
          <w:sz w:val="22"/>
          <w:szCs w:val="22"/>
        </w:rPr>
        <w:t xml:space="preserve">  - Spracovanie projektovej dokumentácie a výkonu odborného autorského dozoru (OAD) pre investičný zámer Rekonštrukcia a prestavba skladových priestorov na kancelárske priestory“</w:t>
      </w:r>
    </w:p>
    <w:p w14:paraId="48954C39" w14:textId="77777777" w:rsidR="00973A67" w:rsidRDefault="00973A67" w:rsidP="000D6598">
      <w:pPr>
        <w:widowControl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75ED7FE" w14:textId="77777777" w:rsidR="00973A67" w:rsidRPr="0075623E" w:rsidRDefault="00973A67" w:rsidP="00973A67">
      <w:pPr>
        <w:spacing w:after="160" w:line="259" w:lineRule="auto"/>
        <w:rPr>
          <w:b/>
          <w:bCs/>
          <w:u w:val="single"/>
        </w:rPr>
      </w:pPr>
      <w:r w:rsidRPr="0075623E">
        <w:rPr>
          <w:b/>
          <w:bCs/>
          <w:u w:val="single"/>
        </w:rPr>
        <w:t>Opis predmetu zákazky:</w:t>
      </w:r>
    </w:p>
    <w:p w14:paraId="0C911227" w14:textId="349170EF" w:rsidR="00973A67" w:rsidRPr="0032202A" w:rsidRDefault="00973A67" w:rsidP="00A63A2A">
      <w:pPr>
        <w:tabs>
          <w:tab w:val="left" w:pos="1843"/>
          <w:tab w:val="left" w:pos="2268"/>
        </w:tabs>
        <w:spacing w:after="0"/>
        <w:jc w:val="both"/>
      </w:pPr>
      <w:r>
        <w:t xml:space="preserve">Predmetom tejto zákazky je </w:t>
      </w:r>
      <w:r w:rsidRPr="00C265A1">
        <w:t>vypracovanie projektovej</w:t>
      </w:r>
      <w:r>
        <w:t xml:space="preserve"> dokumentácie</w:t>
      </w:r>
      <w:r w:rsidRPr="00C265A1">
        <w:t xml:space="preserve"> v podrobnosti dokumentácie na realizáciu stavby</w:t>
      </w:r>
      <w:r>
        <w:t xml:space="preserve"> </w:t>
      </w:r>
      <w:r w:rsidRPr="0092481F">
        <w:t>a výkon odborného autorského dozoru (OAD)</w:t>
      </w:r>
      <w:r w:rsidRPr="00C265A1">
        <w:t xml:space="preserve"> pre investičný zámer</w:t>
      </w:r>
      <w:r>
        <w:t xml:space="preserve"> </w:t>
      </w:r>
      <w:r w:rsidRPr="0092481F">
        <w:t>Rekonštrukcia</w:t>
      </w:r>
      <w:r>
        <w:t xml:space="preserve"> a prestavba</w:t>
      </w:r>
      <w:r w:rsidRPr="0092481F">
        <w:t xml:space="preserve"> skladových priestorov na kancelárske priestory</w:t>
      </w:r>
      <w:r w:rsidRPr="00C265A1">
        <w:t>.</w:t>
      </w:r>
      <w:r>
        <w:t xml:space="preserve"> Priestory, ktoré má spoločnosť OLO a.s. v dlhodobom prenájme sa nachádzajú v areáli spoločnosti </w:t>
      </w:r>
      <w:r w:rsidRPr="0094037F">
        <w:t>MH Teplárenský holding, a.s.</w:t>
      </w:r>
      <w:r>
        <w:t xml:space="preserve"> prevádzka Výhrevňa Juh lokalita Vlčie hrdlo. Nákres skladových priestorov tvorí  prílohu opisu predmetu zákazky  - Príloha č. </w:t>
      </w:r>
      <w:r w:rsidR="00A63A2A">
        <w:t>1</w:t>
      </w:r>
      <w:r>
        <w:t xml:space="preserve">a) -dispozičný výkres.   </w:t>
      </w:r>
      <w:r w:rsidRPr="00C265A1">
        <w:t xml:space="preserve"> Podrobný opis predmetu obstarávania je uvedený v</w:t>
      </w:r>
      <w:r>
        <w:t> časti s názvom</w:t>
      </w:r>
      <w:r w:rsidRPr="00C265A1">
        <w:t xml:space="preserve"> špecifikáci</w:t>
      </w:r>
      <w:r>
        <w:t>a</w:t>
      </w:r>
      <w:r w:rsidRPr="00C265A1">
        <w:t xml:space="preserve"> predmetu zákazky</w:t>
      </w:r>
      <w:r>
        <w:t xml:space="preserve"> nižšie v opise.</w:t>
      </w:r>
      <w:r w:rsidRPr="00C265A1">
        <w:t xml:space="preserve">  </w:t>
      </w:r>
      <w:r>
        <w:t>B</w:t>
      </w:r>
      <w:r w:rsidRPr="00C265A1">
        <w:t>ližšie podmienky dodania predmetu obstarávania</w:t>
      </w:r>
      <w:r w:rsidRPr="0032202A">
        <w:t xml:space="preserve"> sú vymedzené </w:t>
      </w:r>
      <w:r>
        <w:t xml:space="preserve">v návrhu Zmluvy o dielo  </w:t>
      </w:r>
      <w:r w:rsidRPr="0032202A">
        <w:t>.</w:t>
      </w:r>
    </w:p>
    <w:p w14:paraId="347224C8" w14:textId="77777777" w:rsidR="00973A67" w:rsidRDefault="00973A67" w:rsidP="00973A67">
      <w:pPr>
        <w:tabs>
          <w:tab w:val="left" w:pos="1843"/>
          <w:tab w:val="left" w:pos="2268"/>
        </w:tabs>
        <w:spacing w:after="0"/>
      </w:pPr>
    </w:p>
    <w:p w14:paraId="19F9D27E" w14:textId="77777777" w:rsidR="00973A67" w:rsidRPr="00064529" w:rsidRDefault="00973A67" w:rsidP="00973A67">
      <w:pPr>
        <w:spacing w:after="160" w:line="259" w:lineRule="auto"/>
        <w:rPr>
          <w:b/>
          <w:bCs/>
          <w:u w:val="single"/>
        </w:rPr>
      </w:pPr>
      <w:r w:rsidRPr="00064529">
        <w:rPr>
          <w:b/>
          <w:bCs/>
          <w:u w:val="single"/>
        </w:rPr>
        <w:t>Súčasti plnenia zo strany uchádzača:</w:t>
      </w:r>
    </w:p>
    <w:p w14:paraId="200CEA57" w14:textId="77777777" w:rsidR="00973A67" w:rsidRPr="00A62C9A" w:rsidRDefault="00973A67" w:rsidP="00973A67">
      <w:pPr>
        <w:pStyle w:val="Odsekzoznamu"/>
        <w:numPr>
          <w:ilvl w:val="0"/>
          <w:numId w:val="8"/>
        </w:numPr>
        <w:spacing w:after="160" w:line="259" w:lineRule="auto"/>
        <w:ind w:left="709" w:hanging="709"/>
        <w:jc w:val="both"/>
      </w:pPr>
      <w:r w:rsidRPr="00A62C9A">
        <w:t>Zabezpečenie vstupných podkladov, Stavebnotechnické zameranie priestorov, analýza súčasného stavu, analýza stavu elektrických rozvodov, LAN rozvodov,  analýza stavu rozvodov vody, kanalizácie a vykurovania, meranie hluku a vibrácií.</w:t>
      </w:r>
    </w:p>
    <w:p w14:paraId="2A86D8C9" w14:textId="77777777" w:rsidR="00973A67" w:rsidRPr="00A62C9A" w:rsidRDefault="00973A67" w:rsidP="00973A67">
      <w:pPr>
        <w:pStyle w:val="Odsekzoznamu"/>
        <w:numPr>
          <w:ilvl w:val="0"/>
          <w:numId w:val="8"/>
        </w:numPr>
        <w:spacing w:after="160" w:line="259" w:lineRule="auto"/>
        <w:ind w:left="709" w:hanging="709"/>
        <w:jc w:val="both"/>
      </w:pPr>
      <w:r w:rsidRPr="00A62C9A">
        <w:t>Návrh technického riešenia podľa platných legislatívnych predpisov a noriem STN EN. Riešenie stavby musí rešpektovať príslušné technické a právne predpisy, normy a musí byť ekonomické ako z pohľadu realizácie, tak aj z pohľadu prevádzky a údržby</w:t>
      </w:r>
    </w:p>
    <w:p w14:paraId="12374DF2" w14:textId="77777777" w:rsidR="00973A67" w:rsidRPr="00A62C9A" w:rsidRDefault="00973A67" w:rsidP="00973A67">
      <w:pPr>
        <w:pStyle w:val="Odsekzoznamu"/>
        <w:numPr>
          <w:ilvl w:val="0"/>
          <w:numId w:val="8"/>
        </w:numPr>
        <w:spacing w:after="160" w:line="259" w:lineRule="auto"/>
        <w:ind w:left="709" w:hanging="709"/>
        <w:jc w:val="both"/>
      </w:pPr>
      <w:r w:rsidRPr="00A62C9A">
        <w:t>Návrh opatrení na zamedzenie prenosu hluku a vibrácií z výrobnej časti budovy do kancelárskeho priestoru. Navrhnúť izolačné materiály alebo technológie, ktoré by mohli byť efektívne použité na elimináciu vplyvu hluku a vibrácií tak aby priestor spĺňal hygienické štandardy / legislatívne požiadavky na kancelárske priestory.</w:t>
      </w:r>
    </w:p>
    <w:p w14:paraId="6EB5F5DB" w14:textId="77777777" w:rsidR="00973A67" w:rsidRPr="009A2AAF" w:rsidRDefault="00973A67" w:rsidP="00973A67">
      <w:pPr>
        <w:pStyle w:val="Odsekzoznamu"/>
        <w:numPr>
          <w:ilvl w:val="0"/>
          <w:numId w:val="8"/>
        </w:numPr>
        <w:spacing w:after="160" w:line="259" w:lineRule="auto"/>
        <w:ind w:left="709" w:hanging="709"/>
        <w:jc w:val="both"/>
      </w:pPr>
      <w:r w:rsidRPr="009A2AAF">
        <w:t>Navrhnuté technické riešenie, bude počas spracovávania projektovej dokumentácie pravidelne konzultované a priebežne schvaľované objednávateľom</w:t>
      </w:r>
    </w:p>
    <w:p w14:paraId="55A5D48F" w14:textId="77777777" w:rsidR="00973A67" w:rsidRDefault="00973A67" w:rsidP="00973A67">
      <w:pPr>
        <w:pStyle w:val="Odsekzoznamu"/>
        <w:numPr>
          <w:ilvl w:val="0"/>
          <w:numId w:val="8"/>
        </w:numPr>
        <w:spacing w:after="160" w:line="259" w:lineRule="auto"/>
        <w:ind w:left="709" w:hanging="709"/>
        <w:jc w:val="both"/>
      </w:pPr>
      <w:r w:rsidRPr="009A2AAF">
        <w:t>Vypracovanie projektovej dokumentácie</w:t>
      </w:r>
      <w:r>
        <w:t xml:space="preserve"> </w:t>
      </w:r>
      <w:r w:rsidRPr="00C265A1">
        <w:t>v podrobnosti dokumentácie na realizáciu stavby</w:t>
      </w:r>
    </w:p>
    <w:p w14:paraId="55D8517B" w14:textId="77777777" w:rsidR="00973A67" w:rsidRDefault="00973A67" w:rsidP="00973A67">
      <w:pPr>
        <w:pStyle w:val="Odsekzoznamu"/>
        <w:numPr>
          <w:ilvl w:val="0"/>
          <w:numId w:val="8"/>
        </w:numPr>
        <w:spacing w:after="160" w:line="259" w:lineRule="auto"/>
        <w:ind w:left="709" w:hanging="709"/>
        <w:jc w:val="both"/>
      </w:pPr>
      <w:r>
        <w:t xml:space="preserve">Vypracovanie návrh </w:t>
      </w:r>
      <w:r w:rsidRPr="00ED0B2A">
        <w:t>interiérového dizajnu</w:t>
      </w:r>
      <w:r>
        <w:t xml:space="preserve"> </w:t>
      </w:r>
      <w:r w:rsidRPr="00C265A1">
        <w:t>v podrobnosti dokumentácie na realizáciu stavby</w:t>
      </w:r>
    </w:p>
    <w:p w14:paraId="66BACC39" w14:textId="77777777" w:rsidR="00973A67" w:rsidRDefault="00973A67" w:rsidP="00973A67">
      <w:pPr>
        <w:pStyle w:val="Odsekzoznamu"/>
        <w:numPr>
          <w:ilvl w:val="0"/>
          <w:numId w:val="8"/>
        </w:numPr>
        <w:spacing w:after="160" w:line="259" w:lineRule="auto"/>
        <w:ind w:left="709" w:hanging="709"/>
        <w:jc w:val="both"/>
      </w:pPr>
      <w:r w:rsidRPr="001E21F4">
        <w:t>Výkon odborného autorského dohľadu vrátane vypracovania potrebných zmien a dodatkov k projektu tak, ako budú dohodnuté na kontrolných dňoch stavby</w:t>
      </w:r>
      <w:r>
        <w:t xml:space="preserve"> – </w:t>
      </w:r>
      <w:r>
        <w:rPr>
          <w:u w:val="single"/>
        </w:rPr>
        <w:t>v predpokladanom rozsahu 40 osobohodín</w:t>
      </w:r>
    </w:p>
    <w:p w14:paraId="2739A02B" w14:textId="77777777" w:rsidR="00973A67" w:rsidRDefault="00973A67" w:rsidP="00973A67">
      <w:pPr>
        <w:pStyle w:val="Odsekzoznamu"/>
        <w:numPr>
          <w:ilvl w:val="0"/>
          <w:numId w:val="8"/>
        </w:numPr>
        <w:spacing w:after="160" w:line="259" w:lineRule="auto"/>
        <w:ind w:left="709" w:hanging="709"/>
        <w:jc w:val="both"/>
      </w:pPr>
      <w:r>
        <w:t>Účasť na kontrolných dňoch stavby počas realizácie projektu</w:t>
      </w:r>
    </w:p>
    <w:p w14:paraId="68C255F4" w14:textId="77777777" w:rsidR="00973A67" w:rsidRDefault="00973A67" w:rsidP="00973A67">
      <w:pPr>
        <w:pStyle w:val="Odsekzoznamu"/>
        <w:numPr>
          <w:ilvl w:val="0"/>
          <w:numId w:val="8"/>
        </w:numPr>
        <w:spacing w:after="160" w:line="259" w:lineRule="auto"/>
        <w:ind w:left="709" w:hanging="709"/>
        <w:jc w:val="both"/>
      </w:pPr>
      <w:r w:rsidRPr="0032202A">
        <w:t xml:space="preserve">Tlač PD v potrebnom počte </w:t>
      </w:r>
      <w:proofErr w:type="spellStart"/>
      <w:r w:rsidRPr="0032202A">
        <w:t>paré</w:t>
      </w:r>
      <w:proofErr w:type="spellEnd"/>
      <w:r>
        <w:t xml:space="preserve"> 6</w:t>
      </w:r>
    </w:p>
    <w:p w14:paraId="1E65C238" w14:textId="77777777" w:rsidR="002836F8" w:rsidRDefault="002836F8" w:rsidP="002836F8">
      <w:pPr>
        <w:spacing w:after="160" w:line="259" w:lineRule="auto"/>
        <w:jc w:val="both"/>
      </w:pPr>
    </w:p>
    <w:p w14:paraId="5B7FB9A2" w14:textId="77777777" w:rsidR="002836F8" w:rsidRPr="0022692B" w:rsidRDefault="002836F8" w:rsidP="002836F8">
      <w:pPr>
        <w:spacing w:after="160" w:line="259" w:lineRule="auto"/>
        <w:jc w:val="both"/>
      </w:pPr>
    </w:p>
    <w:p w14:paraId="026864A9" w14:textId="77777777" w:rsidR="00973A67" w:rsidRPr="00064529" w:rsidRDefault="00973A67" w:rsidP="00973A67">
      <w:pPr>
        <w:spacing w:after="160" w:line="259" w:lineRule="auto"/>
        <w:rPr>
          <w:b/>
          <w:bCs/>
          <w:u w:val="single"/>
        </w:rPr>
      </w:pPr>
      <w:r w:rsidRPr="00064529">
        <w:rPr>
          <w:b/>
          <w:bCs/>
          <w:u w:val="single"/>
        </w:rPr>
        <w:lastRenderedPageBreak/>
        <w:t xml:space="preserve">Vypracovaná dokumentácia má minimálne obsahovať: </w:t>
      </w:r>
    </w:p>
    <w:p w14:paraId="79EA53E6" w14:textId="77777777" w:rsidR="00973A67" w:rsidRPr="00B11761" w:rsidRDefault="00973A67" w:rsidP="00973A67">
      <w:pPr>
        <w:numPr>
          <w:ilvl w:val="0"/>
          <w:numId w:val="7"/>
        </w:numPr>
        <w:spacing w:after="12" w:line="267" w:lineRule="auto"/>
        <w:ind w:right="59"/>
        <w:jc w:val="both"/>
      </w:pPr>
      <w:r w:rsidRPr="00827E8C">
        <w:t xml:space="preserve">celý názov spracovateľského subjektu </w:t>
      </w:r>
      <w:r>
        <w:t xml:space="preserve">a </w:t>
      </w:r>
      <w:r w:rsidRPr="00827E8C">
        <w:t xml:space="preserve">identifikačné údaje stavby </w:t>
      </w:r>
    </w:p>
    <w:p w14:paraId="2DA19AB7" w14:textId="77777777" w:rsidR="00973A67" w:rsidRDefault="00973A67" w:rsidP="00973A67">
      <w:pPr>
        <w:numPr>
          <w:ilvl w:val="0"/>
          <w:numId w:val="7"/>
        </w:numPr>
        <w:spacing w:after="12" w:line="267" w:lineRule="auto"/>
        <w:ind w:right="59"/>
        <w:jc w:val="both"/>
      </w:pPr>
      <w:r w:rsidRPr="00827E8C">
        <w:t xml:space="preserve">obsah, ktorý delí </w:t>
      </w:r>
      <w:r>
        <w:t>dokumentáciu</w:t>
      </w:r>
      <w:r w:rsidRPr="00827E8C">
        <w:t xml:space="preserve"> na ucelené časti </w:t>
      </w:r>
    </w:p>
    <w:p w14:paraId="2BB92823" w14:textId="77777777" w:rsidR="00973A67" w:rsidRPr="009A2AAF" w:rsidRDefault="00973A67" w:rsidP="00973A67">
      <w:pPr>
        <w:numPr>
          <w:ilvl w:val="0"/>
          <w:numId w:val="7"/>
        </w:numPr>
        <w:spacing w:after="12" w:line="267" w:lineRule="auto"/>
        <w:ind w:right="59"/>
        <w:jc w:val="both"/>
      </w:pPr>
      <w:r w:rsidRPr="000F0771">
        <w:t>štruktúra</w:t>
      </w:r>
      <w:r>
        <w:t xml:space="preserve"> a rozsah</w:t>
      </w:r>
      <w:r w:rsidRPr="000F0771">
        <w:t xml:space="preserve"> projektu podľa UNIKA 2022</w:t>
      </w:r>
    </w:p>
    <w:p w14:paraId="79458F64" w14:textId="77777777" w:rsidR="00973A67" w:rsidRPr="00827E8C" w:rsidRDefault="00973A67" w:rsidP="00973A67">
      <w:pPr>
        <w:numPr>
          <w:ilvl w:val="0"/>
          <w:numId w:val="7"/>
        </w:numPr>
        <w:spacing w:after="12" w:line="267" w:lineRule="auto"/>
        <w:ind w:right="59"/>
        <w:jc w:val="both"/>
      </w:pPr>
      <w:r w:rsidRPr="00827E8C">
        <w:t xml:space="preserve">zoznam noriem, literatúry, smerníc a predpisov, technických podmienok </w:t>
      </w:r>
    </w:p>
    <w:p w14:paraId="7C9AF6DF" w14:textId="77777777" w:rsidR="00973A67" w:rsidRPr="00827E8C" w:rsidRDefault="00973A67" w:rsidP="00973A67">
      <w:pPr>
        <w:numPr>
          <w:ilvl w:val="0"/>
          <w:numId w:val="7"/>
        </w:numPr>
        <w:spacing w:after="12" w:line="267" w:lineRule="auto"/>
        <w:ind w:right="59"/>
        <w:jc w:val="both"/>
      </w:pPr>
      <w:r w:rsidRPr="00827E8C">
        <w:t xml:space="preserve">zoznam podkladov, na základe ktorých </w:t>
      </w:r>
      <w:r>
        <w:t>bol projekt</w:t>
      </w:r>
      <w:r w:rsidRPr="00827E8C">
        <w:t xml:space="preserve"> spracovaný </w:t>
      </w:r>
    </w:p>
    <w:p w14:paraId="5FFDB97A" w14:textId="77777777" w:rsidR="00973A67" w:rsidRPr="000F0771" w:rsidRDefault="00973A67" w:rsidP="00973A67">
      <w:pPr>
        <w:numPr>
          <w:ilvl w:val="0"/>
          <w:numId w:val="7"/>
        </w:numPr>
        <w:spacing w:after="12" w:line="267" w:lineRule="auto"/>
        <w:ind w:right="59"/>
        <w:jc w:val="both"/>
      </w:pPr>
      <w:r w:rsidRPr="000F0771">
        <w:t xml:space="preserve">navrhované materiály, ich druh a kvalitu </w:t>
      </w:r>
    </w:p>
    <w:p w14:paraId="23C16FE3" w14:textId="77777777" w:rsidR="00973A67" w:rsidRDefault="00973A67" w:rsidP="00973A67">
      <w:pPr>
        <w:numPr>
          <w:ilvl w:val="0"/>
          <w:numId w:val="7"/>
        </w:numPr>
        <w:spacing w:after="12" w:line="267" w:lineRule="auto"/>
        <w:ind w:right="59"/>
        <w:jc w:val="both"/>
      </w:pPr>
      <w:r w:rsidRPr="00827E8C">
        <w:t>výpočtová</w:t>
      </w:r>
      <w:r>
        <w:t>, textová</w:t>
      </w:r>
      <w:r w:rsidRPr="00827E8C">
        <w:t xml:space="preserve"> a grafická časť (technická správa, výkresy, schémy</w:t>
      </w:r>
      <w:r>
        <w:t xml:space="preserve"> a pod.</w:t>
      </w:r>
      <w:r w:rsidRPr="00827E8C">
        <w:t xml:space="preserve">) </w:t>
      </w:r>
    </w:p>
    <w:p w14:paraId="4EEE26E3" w14:textId="77777777" w:rsidR="00973A67" w:rsidRPr="00827E8C" w:rsidRDefault="00973A67" w:rsidP="00973A67">
      <w:pPr>
        <w:numPr>
          <w:ilvl w:val="0"/>
          <w:numId w:val="7"/>
        </w:numPr>
        <w:spacing w:after="12" w:line="267" w:lineRule="auto"/>
        <w:ind w:right="59"/>
        <w:jc w:val="both"/>
      </w:pPr>
      <w:r>
        <w:t>Položkový výkaz výmer</w:t>
      </w:r>
    </w:p>
    <w:p w14:paraId="2156C0FC" w14:textId="4A64CA2A" w:rsidR="00973A67" w:rsidRPr="006A2255" w:rsidRDefault="00973A67" w:rsidP="00973A67">
      <w:pPr>
        <w:numPr>
          <w:ilvl w:val="0"/>
          <w:numId w:val="7"/>
        </w:numPr>
        <w:spacing w:after="12" w:line="267" w:lineRule="auto"/>
        <w:ind w:right="59"/>
        <w:jc w:val="both"/>
      </w:pPr>
      <w:r w:rsidRPr="0022692B">
        <w:t xml:space="preserve">Položkový </w:t>
      </w:r>
      <w:r w:rsidR="0066503B" w:rsidRPr="0022692B">
        <w:t>rozpočet</w:t>
      </w:r>
      <w:r>
        <w:t xml:space="preserve"> a celkové náklady stavby, </w:t>
      </w:r>
    </w:p>
    <w:p w14:paraId="18365A51" w14:textId="77777777" w:rsidR="00973A67" w:rsidRPr="00BA1D49" w:rsidRDefault="00973A67" w:rsidP="00973A67">
      <w:pPr>
        <w:rPr>
          <w:sz w:val="12"/>
          <w:szCs w:val="12"/>
        </w:rPr>
      </w:pPr>
    </w:p>
    <w:p w14:paraId="783395F0" w14:textId="77777777" w:rsidR="00973A67" w:rsidRPr="00935F14" w:rsidRDefault="00973A67" w:rsidP="00973A67">
      <w:pPr>
        <w:spacing w:after="160" w:line="259" w:lineRule="auto"/>
        <w:rPr>
          <w:b/>
          <w:bCs/>
          <w:u w:val="single"/>
        </w:rPr>
      </w:pPr>
      <w:r w:rsidRPr="00935F14">
        <w:rPr>
          <w:b/>
          <w:bCs/>
          <w:u w:val="single"/>
        </w:rPr>
        <w:t>Presná špecifikácia predmetu zákazky:</w:t>
      </w:r>
    </w:p>
    <w:p w14:paraId="6E0C0116" w14:textId="77777777" w:rsidR="00973A67" w:rsidRDefault="00973A67" w:rsidP="00973A67">
      <w:pPr>
        <w:pStyle w:val="Odsekzoznamu"/>
        <w:numPr>
          <w:ilvl w:val="0"/>
          <w:numId w:val="9"/>
        </w:numPr>
        <w:spacing w:after="12" w:line="267" w:lineRule="auto"/>
        <w:ind w:right="59"/>
        <w:jc w:val="both"/>
        <w:rPr>
          <w:b/>
          <w:bCs/>
        </w:rPr>
      </w:pPr>
      <w:r w:rsidRPr="00935F14">
        <w:rPr>
          <w:b/>
          <w:bCs/>
        </w:rPr>
        <w:t xml:space="preserve">Projektová dokumentácia pre </w:t>
      </w:r>
      <w:r>
        <w:rPr>
          <w:b/>
          <w:bCs/>
        </w:rPr>
        <w:t>kancelársku miestnosť</w:t>
      </w:r>
      <w:r w:rsidRPr="00935F14">
        <w:rPr>
          <w:b/>
          <w:bCs/>
        </w:rPr>
        <w:t>:</w:t>
      </w:r>
    </w:p>
    <w:p w14:paraId="5D928E38" w14:textId="77777777" w:rsidR="00973A67" w:rsidRPr="00935F14" w:rsidRDefault="00973A67" w:rsidP="00973A67">
      <w:pPr>
        <w:pStyle w:val="Odsekzoznamu"/>
        <w:rPr>
          <w:b/>
          <w:bCs/>
        </w:rPr>
      </w:pPr>
      <w:r>
        <w:rPr>
          <w:b/>
          <w:bCs/>
        </w:rPr>
        <w:t>Rekonštrukcia bude okrem iného zahŕňať:</w:t>
      </w:r>
    </w:p>
    <w:p w14:paraId="5A66E378" w14:textId="77777777" w:rsidR="00973A67" w:rsidRPr="00E64802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 w:rsidRPr="00E64802">
        <w:t>Staré okná budú nahradené novými, energeticky efektívnymi oknami</w:t>
      </w:r>
    </w:p>
    <w:p w14:paraId="3831465D" w14:textId="77777777" w:rsidR="00973A67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 w:rsidRPr="006A2F43">
        <w:t>Rekonštrukcia podláh, stien a stropov, zohľadniac účel využitia priestoru</w:t>
      </w:r>
    </w:p>
    <w:p w14:paraId="55653A78" w14:textId="77777777" w:rsidR="00973A67" w:rsidRPr="00E60689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 w:rsidRPr="006A2F43">
        <w:t>Rekonštrukcia elektroinštalácie</w:t>
      </w:r>
      <w:r>
        <w:t xml:space="preserve">, </w:t>
      </w:r>
      <w:r w:rsidRPr="006A2F43">
        <w:t>osvetlenia</w:t>
      </w:r>
      <w:r>
        <w:t xml:space="preserve"> a LAN siete</w:t>
      </w:r>
      <w:r w:rsidRPr="006A2F43">
        <w:t>. Aktualizácia elektroinštalácie</w:t>
      </w:r>
      <w:r>
        <w:t xml:space="preserve">, </w:t>
      </w:r>
      <w:r w:rsidRPr="006A2F43">
        <w:t>osvetlenia</w:t>
      </w:r>
      <w:r>
        <w:t xml:space="preserve"> a LAN siete </w:t>
      </w:r>
      <w:r w:rsidRPr="006A2F43">
        <w:t>zohľadňujúc účel využitia priestoru</w:t>
      </w:r>
    </w:p>
    <w:p w14:paraId="278101E2" w14:textId="77777777" w:rsidR="00973A67" w:rsidRPr="006A2F43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>
        <w:t xml:space="preserve">Rekonštrukcia vykurovania, napojenie na existujúci rozvod v budove </w:t>
      </w:r>
    </w:p>
    <w:p w14:paraId="1B321159" w14:textId="77777777" w:rsidR="00973A67" w:rsidRPr="00E64802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 w:rsidRPr="00E64802">
        <w:t>Inštalácia klimatizačného systému na udržanie optimálnej teploty počas celého roka</w:t>
      </w:r>
    </w:p>
    <w:p w14:paraId="6AD0396E" w14:textId="77777777" w:rsidR="00973A67" w:rsidRPr="006A2F43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 w:rsidRPr="006A2F43">
        <w:t xml:space="preserve">Výmena vstupných dverí, </w:t>
      </w:r>
      <w:r>
        <w:t>n</w:t>
      </w:r>
      <w:r w:rsidRPr="006A2F43">
        <w:t>ávrh a inštalácia nových bezpečných a esteticky príjemných vstupných dverí</w:t>
      </w:r>
    </w:p>
    <w:p w14:paraId="51381058" w14:textId="77777777" w:rsidR="00973A67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 w:rsidRPr="006A2F43">
        <w:t>Zaslep</w:t>
      </w:r>
      <w:r>
        <w:t>e</w:t>
      </w:r>
      <w:r w:rsidRPr="006A2F43">
        <w:t xml:space="preserve">nie </w:t>
      </w:r>
      <w:r>
        <w:t>d</w:t>
      </w:r>
      <w:r w:rsidRPr="006A2F43">
        <w:t>voch okien, ktoré smerujú do susednej miestnosti, s dôrazom na zlepšenie izolácie a zabezpečenie súkromia</w:t>
      </w:r>
    </w:p>
    <w:p w14:paraId="6ED7E2A6" w14:textId="77777777" w:rsidR="00973A67" w:rsidRPr="006A2F43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>
        <w:t xml:space="preserve">Vypracovanie návrhu </w:t>
      </w:r>
      <w:r w:rsidRPr="00ED0B2A">
        <w:t>interiérového dizajnu</w:t>
      </w:r>
      <w:r>
        <w:t xml:space="preserve"> vrátane kompletného vybavenia nábytkom </w:t>
      </w:r>
      <w:r w:rsidRPr="006A2F43">
        <w:t>zohľadňujúc účel využitia priestoru</w:t>
      </w:r>
      <w:r>
        <w:t xml:space="preserve"> </w:t>
      </w:r>
    </w:p>
    <w:p w14:paraId="6B1EDC9C" w14:textId="77777777" w:rsidR="00973A67" w:rsidRDefault="00973A67" w:rsidP="00973A67">
      <w:pPr>
        <w:pStyle w:val="Odsekzoznamu"/>
        <w:spacing w:after="160" w:line="259" w:lineRule="auto"/>
      </w:pPr>
    </w:p>
    <w:p w14:paraId="1A023281" w14:textId="77777777" w:rsidR="00973A67" w:rsidRPr="00E64802" w:rsidRDefault="00973A67" w:rsidP="00973A67">
      <w:pPr>
        <w:pStyle w:val="Odsekzoznamu"/>
        <w:spacing w:after="160" w:line="259" w:lineRule="auto"/>
        <w:rPr>
          <w:sz w:val="12"/>
          <w:szCs w:val="12"/>
        </w:rPr>
      </w:pPr>
    </w:p>
    <w:p w14:paraId="61582CA5" w14:textId="77777777" w:rsidR="00973A67" w:rsidRDefault="00973A67" w:rsidP="00973A67">
      <w:pPr>
        <w:pStyle w:val="Odsekzoznamu"/>
        <w:numPr>
          <w:ilvl w:val="0"/>
          <w:numId w:val="9"/>
        </w:numPr>
        <w:spacing w:after="12" w:line="267" w:lineRule="auto"/>
        <w:ind w:right="59"/>
        <w:jc w:val="both"/>
        <w:rPr>
          <w:b/>
          <w:bCs/>
        </w:rPr>
      </w:pPr>
      <w:r w:rsidRPr="00935F14">
        <w:rPr>
          <w:b/>
          <w:bCs/>
        </w:rPr>
        <w:t>Projektová dokumentácia pre</w:t>
      </w:r>
      <w:r>
        <w:rPr>
          <w:b/>
          <w:bCs/>
        </w:rPr>
        <w:t xml:space="preserve"> kuchynku a toaletu</w:t>
      </w:r>
      <w:r w:rsidRPr="00935F14">
        <w:rPr>
          <w:b/>
          <w:bCs/>
        </w:rPr>
        <w:t>:</w:t>
      </w:r>
    </w:p>
    <w:p w14:paraId="0EB58F1C" w14:textId="77777777" w:rsidR="00973A67" w:rsidRPr="001028DB" w:rsidRDefault="00973A67" w:rsidP="00973A67">
      <w:pPr>
        <w:pStyle w:val="Odsekzoznamu"/>
        <w:rPr>
          <w:b/>
          <w:bCs/>
        </w:rPr>
      </w:pPr>
      <w:r>
        <w:rPr>
          <w:b/>
          <w:bCs/>
        </w:rPr>
        <w:t>Rekonštrukcia bude okrem iného zahŕňať:</w:t>
      </w:r>
    </w:p>
    <w:p w14:paraId="663FDE7D" w14:textId="77777777" w:rsidR="00973A67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 w:rsidRPr="00E64802">
        <w:t>Staré okná budú nahradené novými, energeticky efektívnymi oknami.</w:t>
      </w:r>
    </w:p>
    <w:p w14:paraId="3B475FE4" w14:textId="77777777" w:rsidR="00973A67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>
        <w:t>Prestavba bývalej práčovne na kuchynku</w:t>
      </w:r>
    </w:p>
    <w:p w14:paraId="3C3678AF" w14:textId="77777777" w:rsidR="00973A67" w:rsidRPr="00E64802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>
        <w:t>Rekonštrukcia toalety</w:t>
      </w:r>
    </w:p>
    <w:p w14:paraId="10C096A9" w14:textId="77777777" w:rsidR="00973A67" w:rsidRPr="006A2F43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 w:rsidRPr="006A2F43">
        <w:t>Rekonštrukcia podláh, stien a stropov, zohľadniac účel využitia priestoru</w:t>
      </w:r>
    </w:p>
    <w:p w14:paraId="47609701" w14:textId="77777777" w:rsidR="00973A67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 w:rsidRPr="006A2F43">
        <w:t>Rekonštrukcia elektroinštalácie</w:t>
      </w:r>
      <w:r>
        <w:t xml:space="preserve"> a</w:t>
      </w:r>
      <w:r w:rsidRPr="006A2F43">
        <w:t xml:space="preserve"> osvetlenia. Aktualizácia elektroinštalácie a osvetlenia zohľadňujúc účel využitia priestoru.</w:t>
      </w:r>
    </w:p>
    <w:p w14:paraId="5F8DD163" w14:textId="77777777" w:rsidR="00973A67" w:rsidRPr="005F7FAB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>
        <w:t xml:space="preserve">Rekonštrukcia rozvodov vody a kanalizácie. </w:t>
      </w:r>
      <w:r w:rsidRPr="006A2F43">
        <w:t xml:space="preserve">Aktualizácia </w:t>
      </w:r>
      <w:r>
        <w:t>rozvodov vody a kanalizácie</w:t>
      </w:r>
      <w:r w:rsidRPr="006A2F43">
        <w:t xml:space="preserve"> zohľadňujúc účel využitia priestoru.</w:t>
      </w:r>
    </w:p>
    <w:p w14:paraId="5EA69C81" w14:textId="77777777" w:rsidR="00973A67" w:rsidRPr="006A2F43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>
        <w:t xml:space="preserve">Rekonštrukcia vykurovania, napojenie na existujúci rozvod v budove. </w:t>
      </w:r>
    </w:p>
    <w:p w14:paraId="38CEDD07" w14:textId="77777777" w:rsidR="00973A67" w:rsidRPr="00783327" w:rsidRDefault="00973A67" w:rsidP="00973A67">
      <w:pPr>
        <w:pStyle w:val="Odsekzoznamu"/>
        <w:numPr>
          <w:ilvl w:val="0"/>
          <w:numId w:val="10"/>
        </w:numPr>
        <w:spacing w:after="160" w:line="259" w:lineRule="auto"/>
      </w:pPr>
      <w:r>
        <w:t xml:space="preserve">Vypracovanie návrhu </w:t>
      </w:r>
      <w:r w:rsidRPr="00ED0B2A">
        <w:t>interiérového dizajnu</w:t>
      </w:r>
      <w:r>
        <w:t xml:space="preserve"> vrátane kompletného vybavenia nábytkom </w:t>
      </w:r>
      <w:r w:rsidRPr="006A2F43">
        <w:t>zohľadňujúc účel využitia priestoru</w:t>
      </w:r>
      <w:r>
        <w:t xml:space="preserve"> </w:t>
      </w:r>
    </w:p>
    <w:p w14:paraId="7302190D" w14:textId="77777777" w:rsidR="00973A67" w:rsidRPr="00A12621" w:rsidRDefault="00973A67" w:rsidP="00973A67">
      <w:pPr>
        <w:tabs>
          <w:tab w:val="left" w:pos="1843"/>
          <w:tab w:val="left" w:pos="2268"/>
        </w:tabs>
        <w:spacing w:after="0"/>
        <w:rPr>
          <w:i/>
          <w:iCs/>
        </w:rPr>
      </w:pPr>
      <w:r w:rsidRPr="00A12621">
        <w:rPr>
          <w:i/>
          <w:iCs/>
        </w:rPr>
        <w:t>Na spresnenie rozsahu zákazky je pre každého uchádzača odporúčané zúčastniť sa obhliadky.</w:t>
      </w:r>
    </w:p>
    <w:p w14:paraId="3287FAD0" w14:textId="77777777" w:rsidR="00973A67" w:rsidRDefault="00973A67" w:rsidP="00973A67">
      <w:pPr>
        <w:tabs>
          <w:tab w:val="left" w:pos="1843"/>
          <w:tab w:val="left" w:pos="2268"/>
        </w:tabs>
        <w:spacing w:after="0"/>
      </w:pPr>
    </w:p>
    <w:p w14:paraId="24219A66" w14:textId="77777777" w:rsidR="002836F8" w:rsidRDefault="002836F8" w:rsidP="00973A67">
      <w:pPr>
        <w:tabs>
          <w:tab w:val="left" w:pos="1843"/>
          <w:tab w:val="left" w:pos="2268"/>
        </w:tabs>
        <w:spacing w:after="0"/>
      </w:pPr>
    </w:p>
    <w:p w14:paraId="2FC1BDD4" w14:textId="77777777" w:rsidR="002836F8" w:rsidRDefault="002836F8" w:rsidP="00973A67">
      <w:pPr>
        <w:tabs>
          <w:tab w:val="left" w:pos="1843"/>
          <w:tab w:val="left" w:pos="2268"/>
        </w:tabs>
        <w:spacing w:after="0"/>
      </w:pPr>
    </w:p>
    <w:p w14:paraId="25ADD767" w14:textId="382CF50D" w:rsidR="00973A67" w:rsidRDefault="00973A67" w:rsidP="008F618F">
      <w:pPr>
        <w:tabs>
          <w:tab w:val="left" w:pos="1843"/>
          <w:tab w:val="left" w:pos="2268"/>
        </w:tabs>
        <w:spacing w:after="0"/>
        <w:jc w:val="both"/>
      </w:pPr>
      <w:r>
        <w:t xml:space="preserve">Spracovaná projektová dokumentácia bude slúžiť k výberu dodávateľa stavebných prác a samotnej realizácii prác . </w:t>
      </w:r>
    </w:p>
    <w:p w14:paraId="192D5C18" w14:textId="77777777" w:rsidR="00973A67" w:rsidRDefault="00973A67" w:rsidP="008F618F">
      <w:pPr>
        <w:tabs>
          <w:tab w:val="left" w:pos="1843"/>
          <w:tab w:val="left" w:pos="2268"/>
        </w:tabs>
        <w:spacing w:after="0"/>
        <w:jc w:val="both"/>
      </w:pPr>
      <w:r>
        <w:t xml:space="preserve">Dodávateľ odovzdá dielo vo formáte a počte v zmysle zmluvy. </w:t>
      </w:r>
    </w:p>
    <w:p w14:paraId="7C32B7BE" w14:textId="77777777" w:rsidR="00973A67" w:rsidRDefault="00973A67" w:rsidP="008F618F">
      <w:pPr>
        <w:spacing w:after="0" w:line="259" w:lineRule="auto"/>
        <w:jc w:val="both"/>
      </w:pPr>
      <w:r w:rsidRPr="008C50A9">
        <w:t>Súčasťou plnenia dodávateľa je</w:t>
      </w:r>
      <w:r w:rsidRPr="00297B7E">
        <w:t xml:space="preserve"> odovzdanie licencie v súlade s Autorským zákonom, aby OLO a.s. mohlo využívať všetky výsledky činnosti víťazného uchádzača.</w:t>
      </w:r>
      <w:r>
        <w:t xml:space="preserve"> </w:t>
      </w:r>
    </w:p>
    <w:p w14:paraId="40BFE89D" w14:textId="77777777" w:rsidR="00973A67" w:rsidRDefault="00973A67" w:rsidP="00973A67">
      <w:pPr>
        <w:tabs>
          <w:tab w:val="left" w:pos="1843"/>
          <w:tab w:val="left" w:pos="2268"/>
        </w:tabs>
        <w:spacing w:after="0"/>
      </w:pPr>
    </w:p>
    <w:p w14:paraId="1D4B9ACA" w14:textId="77777777" w:rsidR="00973A67" w:rsidRDefault="00973A67" w:rsidP="00973A67">
      <w:pPr>
        <w:tabs>
          <w:tab w:val="left" w:pos="1843"/>
          <w:tab w:val="left" w:pos="2268"/>
        </w:tabs>
        <w:spacing w:after="0"/>
      </w:pPr>
    </w:p>
    <w:p w14:paraId="787E035B" w14:textId="77777777" w:rsidR="00973A67" w:rsidRDefault="00973A67" w:rsidP="00973A67">
      <w:pPr>
        <w:rPr>
          <w:sz w:val="22"/>
          <w:u w:val="single"/>
        </w:rPr>
      </w:pPr>
      <w:r>
        <w:rPr>
          <w:u w:val="single"/>
        </w:rPr>
        <w:t>Ostatné požiadavky a podmienky:</w:t>
      </w:r>
    </w:p>
    <w:p w14:paraId="1553C14F" w14:textId="77777777" w:rsidR="00973A67" w:rsidRDefault="00973A67" w:rsidP="008F618F">
      <w:pPr>
        <w:jc w:val="both"/>
      </w:pPr>
      <w:r>
        <w:t>Navrhovaná cena musí zahŕňať všetky náklady, ktoré súvisia, resp. vzniknú v súvislosti s plnením predmetu zákazky.</w:t>
      </w:r>
    </w:p>
    <w:p w14:paraId="492BA1EE" w14:textId="77777777" w:rsidR="00973A67" w:rsidRDefault="00973A67" w:rsidP="008F618F">
      <w:pPr>
        <w:jc w:val="both"/>
        <w:rPr>
          <w:color w:val="FF0000"/>
        </w:rPr>
      </w:pPr>
      <w:r>
        <w:t>Uchádzač je oprávnený dielo alebo jeho časti zhotoviť prostredníctvom subdodávateľov. Pri zhotovení diela alebo jeho časti prostredníctvom subdodávateľov uchádzač objednávateľovi zodpovedá, akoby dielo zhotovil sám.</w:t>
      </w:r>
    </w:p>
    <w:p w14:paraId="29F00413" w14:textId="77777777" w:rsidR="00973A67" w:rsidRDefault="00973A67" w:rsidP="00973A67">
      <w:pPr>
        <w:tabs>
          <w:tab w:val="left" w:pos="1843"/>
          <w:tab w:val="left" w:pos="2268"/>
        </w:tabs>
        <w:spacing w:after="0"/>
      </w:pPr>
    </w:p>
    <w:p w14:paraId="77D913DB" w14:textId="01348AAC" w:rsidR="00973A67" w:rsidRDefault="00973A67" w:rsidP="00973A67">
      <w:pPr>
        <w:spacing w:after="160" w:line="259" w:lineRule="auto"/>
      </w:pPr>
      <w:r>
        <w:t>Príloha</w:t>
      </w:r>
      <w:r w:rsidR="008F618F">
        <w:t xml:space="preserve"> č 1a)</w:t>
      </w:r>
      <w:r>
        <w:t xml:space="preserve"> </w:t>
      </w:r>
      <w:r w:rsidR="008F618F">
        <w:t>_</w:t>
      </w:r>
      <w:r>
        <w:t xml:space="preserve">  Dispozičný výkres </w:t>
      </w:r>
    </w:p>
    <w:p w14:paraId="5DDBB949" w14:textId="77777777" w:rsidR="00973A67" w:rsidRDefault="00973A67" w:rsidP="00973A67">
      <w:pPr>
        <w:spacing w:after="160" w:line="259" w:lineRule="auto"/>
      </w:pPr>
    </w:p>
    <w:p w14:paraId="516001C1" w14:textId="77777777" w:rsidR="00973A67" w:rsidRDefault="00973A67" w:rsidP="00973A67">
      <w:pPr>
        <w:spacing w:after="160" w:line="259" w:lineRule="auto"/>
      </w:pPr>
    </w:p>
    <w:p w14:paraId="6B3039F4" w14:textId="77777777" w:rsidR="00973A67" w:rsidRDefault="00973A67" w:rsidP="00973A67">
      <w:pPr>
        <w:spacing w:after="160" w:line="259" w:lineRule="auto"/>
      </w:pPr>
    </w:p>
    <w:p w14:paraId="342C349C" w14:textId="77777777" w:rsidR="00973A67" w:rsidRDefault="00973A67" w:rsidP="00973A67">
      <w:pPr>
        <w:spacing w:after="160" w:line="259" w:lineRule="auto"/>
      </w:pPr>
    </w:p>
    <w:p w14:paraId="1EEB1EF6" w14:textId="77777777" w:rsidR="00973A67" w:rsidRDefault="00973A67" w:rsidP="00973A67">
      <w:pPr>
        <w:spacing w:after="160" w:line="259" w:lineRule="auto"/>
      </w:pPr>
    </w:p>
    <w:p w14:paraId="07843E83" w14:textId="77777777" w:rsidR="00973A67" w:rsidRDefault="00973A67" w:rsidP="000D6598">
      <w:pPr>
        <w:widowControl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1B7283">
      <w:headerReference w:type="default" r:id="rId11"/>
      <w:footerReference w:type="default" r:id="rId12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A75B" w14:textId="77777777" w:rsidR="00780612" w:rsidRDefault="00780612" w:rsidP="00DB216D">
      <w:pPr>
        <w:spacing w:after="0"/>
      </w:pPr>
      <w:r>
        <w:separator/>
      </w:r>
    </w:p>
  </w:endnote>
  <w:endnote w:type="continuationSeparator" w:id="0">
    <w:p w14:paraId="7600CE67" w14:textId="77777777" w:rsidR="00780612" w:rsidRDefault="0078061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7294" w14:textId="77777777" w:rsidR="00261909" w:rsidRDefault="00261909" w:rsidP="00012B5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9DA2" w14:textId="77777777" w:rsidR="00780612" w:rsidRDefault="00780612" w:rsidP="00DB216D">
      <w:pPr>
        <w:spacing w:after="0"/>
      </w:pPr>
      <w:r>
        <w:separator/>
      </w:r>
    </w:p>
  </w:footnote>
  <w:footnote w:type="continuationSeparator" w:id="0">
    <w:p w14:paraId="13116C83" w14:textId="77777777" w:rsidR="00780612" w:rsidRDefault="00780612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5C540E4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AB2BE0">
      <w:rPr>
        <w:noProof/>
      </w:rPr>
      <w:drawing>
        <wp:inline distT="0" distB="0" distL="0" distR="0" wp14:anchorId="17D5C7EE" wp14:editId="5CB0CD6A">
          <wp:extent cx="5851525" cy="1000125"/>
          <wp:effectExtent l="0" t="0" r="0" b="9525"/>
          <wp:docPr id="1854228271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228271" name="Obrázok 1" descr="Obrázok, na ktorom je text, písmo, snímka obrazovky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298"/>
    <w:multiLevelType w:val="hybridMultilevel"/>
    <w:tmpl w:val="6A1E82EA"/>
    <w:lvl w:ilvl="0" w:tplc="E408BE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E41CE"/>
    <w:multiLevelType w:val="hybridMultilevel"/>
    <w:tmpl w:val="8314F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791C45"/>
    <w:multiLevelType w:val="hybridMultilevel"/>
    <w:tmpl w:val="7B7A6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F2110"/>
    <w:multiLevelType w:val="hybridMultilevel"/>
    <w:tmpl w:val="54C8FB5C"/>
    <w:lvl w:ilvl="0" w:tplc="E408B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4"/>
  </w:num>
  <w:num w:numId="2" w16cid:durableId="1053699541">
    <w:abstractNumId w:val="8"/>
  </w:num>
  <w:num w:numId="3" w16cid:durableId="815224689">
    <w:abstractNumId w:val="1"/>
  </w:num>
  <w:num w:numId="4" w16cid:durableId="1569270702">
    <w:abstractNumId w:val="2"/>
  </w:num>
  <w:num w:numId="5" w16cid:durableId="1788238232">
    <w:abstractNumId w:val="7"/>
  </w:num>
  <w:num w:numId="6" w16cid:durableId="869804834">
    <w:abstractNumId w:val="8"/>
  </w:num>
  <w:num w:numId="7" w16cid:durableId="1541356304">
    <w:abstractNumId w:val="3"/>
  </w:num>
  <w:num w:numId="8" w16cid:durableId="1942100266">
    <w:abstractNumId w:val="0"/>
  </w:num>
  <w:num w:numId="9" w16cid:durableId="1977568730">
    <w:abstractNumId w:val="6"/>
  </w:num>
  <w:num w:numId="10" w16cid:durableId="972715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12B55"/>
    <w:rsid w:val="00023867"/>
    <w:rsid w:val="00040452"/>
    <w:rsid w:val="00081358"/>
    <w:rsid w:val="00090F4A"/>
    <w:rsid w:val="00094A7E"/>
    <w:rsid w:val="000C760B"/>
    <w:rsid w:val="000D1351"/>
    <w:rsid w:val="000D6598"/>
    <w:rsid w:val="000E4B1E"/>
    <w:rsid w:val="00101B79"/>
    <w:rsid w:val="00105614"/>
    <w:rsid w:val="001247F0"/>
    <w:rsid w:val="0012639E"/>
    <w:rsid w:val="00134480"/>
    <w:rsid w:val="00184B51"/>
    <w:rsid w:val="001A16DF"/>
    <w:rsid w:val="001B1534"/>
    <w:rsid w:val="001B58A7"/>
    <w:rsid w:val="001B7283"/>
    <w:rsid w:val="001D6AE1"/>
    <w:rsid w:val="001D78E5"/>
    <w:rsid w:val="00201839"/>
    <w:rsid w:val="002127B0"/>
    <w:rsid w:val="00245BA4"/>
    <w:rsid w:val="00261233"/>
    <w:rsid w:val="00261909"/>
    <w:rsid w:val="002836F8"/>
    <w:rsid w:val="00286E29"/>
    <w:rsid w:val="00287572"/>
    <w:rsid w:val="002F3AF3"/>
    <w:rsid w:val="003037A3"/>
    <w:rsid w:val="00382DF6"/>
    <w:rsid w:val="003911DF"/>
    <w:rsid w:val="00393F0B"/>
    <w:rsid w:val="003C149E"/>
    <w:rsid w:val="003E4C67"/>
    <w:rsid w:val="003F0350"/>
    <w:rsid w:val="003F5695"/>
    <w:rsid w:val="00446F01"/>
    <w:rsid w:val="004A763C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4499C"/>
    <w:rsid w:val="0066503B"/>
    <w:rsid w:val="0068117B"/>
    <w:rsid w:val="00686A95"/>
    <w:rsid w:val="006B6EB4"/>
    <w:rsid w:val="006E1848"/>
    <w:rsid w:val="006F7281"/>
    <w:rsid w:val="007042CD"/>
    <w:rsid w:val="0072743D"/>
    <w:rsid w:val="007434DA"/>
    <w:rsid w:val="007714CD"/>
    <w:rsid w:val="00780612"/>
    <w:rsid w:val="007853D1"/>
    <w:rsid w:val="007A2BAF"/>
    <w:rsid w:val="007B316A"/>
    <w:rsid w:val="007D4956"/>
    <w:rsid w:val="00813EB9"/>
    <w:rsid w:val="008259D6"/>
    <w:rsid w:val="00846EE6"/>
    <w:rsid w:val="00855F9E"/>
    <w:rsid w:val="00890030"/>
    <w:rsid w:val="0089520A"/>
    <w:rsid w:val="00896D77"/>
    <w:rsid w:val="008E2555"/>
    <w:rsid w:val="008E7C90"/>
    <w:rsid w:val="008F1BC6"/>
    <w:rsid w:val="008F618F"/>
    <w:rsid w:val="00910008"/>
    <w:rsid w:val="00924B1C"/>
    <w:rsid w:val="00930F9C"/>
    <w:rsid w:val="009350A2"/>
    <w:rsid w:val="00946DFB"/>
    <w:rsid w:val="00973A67"/>
    <w:rsid w:val="00974191"/>
    <w:rsid w:val="00980547"/>
    <w:rsid w:val="00990F99"/>
    <w:rsid w:val="009A046F"/>
    <w:rsid w:val="009A213B"/>
    <w:rsid w:val="009D44B0"/>
    <w:rsid w:val="009E648E"/>
    <w:rsid w:val="009E6A67"/>
    <w:rsid w:val="009F76BC"/>
    <w:rsid w:val="00A12230"/>
    <w:rsid w:val="00A24990"/>
    <w:rsid w:val="00A32397"/>
    <w:rsid w:val="00A474E4"/>
    <w:rsid w:val="00A6253D"/>
    <w:rsid w:val="00A63A2A"/>
    <w:rsid w:val="00A703AF"/>
    <w:rsid w:val="00AB2BE0"/>
    <w:rsid w:val="00AF764E"/>
    <w:rsid w:val="00B05642"/>
    <w:rsid w:val="00B15E0F"/>
    <w:rsid w:val="00B212F9"/>
    <w:rsid w:val="00B3465D"/>
    <w:rsid w:val="00B34FE9"/>
    <w:rsid w:val="00B50B13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2094"/>
    <w:rsid w:val="00CE56D3"/>
    <w:rsid w:val="00CF3FC1"/>
    <w:rsid w:val="00D21FEA"/>
    <w:rsid w:val="00D3727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47BA7"/>
    <w:rsid w:val="00E577FC"/>
    <w:rsid w:val="00E726BD"/>
    <w:rsid w:val="00E72C00"/>
    <w:rsid w:val="00E76E33"/>
    <w:rsid w:val="00E903FA"/>
    <w:rsid w:val="00EA757E"/>
    <w:rsid w:val="00EC06FF"/>
    <w:rsid w:val="00ED63C9"/>
    <w:rsid w:val="00EE08D4"/>
    <w:rsid w:val="00EF144B"/>
    <w:rsid w:val="00F13298"/>
    <w:rsid w:val="00F14579"/>
    <w:rsid w:val="00F20AD6"/>
    <w:rsid w:val="00F34DB1"/>
    <w:rsid w:val="00F50B9D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973A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D4656-4C2C-49A0-B7D7-D1AC6E1B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1C94C-24C5-4876-A4D7-9369BCA56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E6EBF-AE01-46C5-8B3E-768AD9BB4F7E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9</cp:revision>
  <dcterms:created xsi:type="dcterms:W3CDTF">2024-02-22T08:54:00Z</dcterms:created>
  <dcterms:modified xsi:type="dcterms:W3CDTF">2024-02-27T08:11:00Z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